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DBD15" w14:textId="21B7F50C" w:rsidR="00560266" w:rsidRDefault="00560266">
      <w:pPr>
        <w:pStyle w:val="BodyText"/>
        <w:ind w:left="190"/>
        <w:rPr>
          <w:rFonts w:ascii="Times New Roman"/>
          <w:sz w:val="20"/>
        </w:rPr>
      </w:pPr>
      <w:bookmarkStart w:id="0" w:name="_GoBack"/>
      <w:bookmarkEnd w:id="0"/>
    </w:p>
    <w:p w14:paraId="753A872C" w14:textId="77777777" w:rsidR="004310A3" w:rsidRDefault="004310A3" w:rsidP="004310A3">
      <w:r w:rsidRPr="007F07FF">
        <w:rPr>
          <w:noProof/>
          <w:lang w:eastAsia="en-GB"/>
        </w:rPr>
        <w:drawing>
          <wp:inline distT="0" distB="0" distL="0" distR="0" wp14:anchorId="5BB26552" wp14:editId="65E5E1F7">
            <wp:extent cx="2162175" cy="952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75" cy="952500"/>
                    </a:xfrm>
                    <a:prstGeom prst="rect">
                      <a:avLst/>
                    </a:prstGeom>
                    <a:noFill/>
                    <a:ln>
                      <a:noFill/>
                    </a:ln>
                  </pic:spPr>
                </pic:pic>
              </a:graphicData>
            </a:graphic>
          </wp:inline>
        </w:drawing>
      </w:r>
    </w:p>
    <w:p w14:paraId="6160ABBA" w14:textId="77777777" w:rsidR="004310A3" w:rsidRDefault="004310A3" w:rsidP="004310A3"/>
    <w:p w14:paraId="54A8EB71" w14:textId="77777777" w:rsidR="004310A3" w:rsidRPr="00024775" w:rsidRDefault="004310A3" w:rsidP="004310A3"/>
    <w:p w14:paraId="6F5D24F7" w14:textId="77777777" w:rsidR="004310A3" w:rsidRPr="00024775" w:rsidRDefault="004310A3" w:rsidP="004310A3"/>
    <w:p w14:paraId="63600C8B" w14:textId="77777777" w:rsidR="004310A3" w:rsidRPr="00024775" w:rsidRDefault="004310A3" w:rsidP="004310A3"/>
    <w:p w14:paraId="76CE113A" w14:textId="77777777" w:rsidR="004310A3" w:rsidRPr="00024775" w:rsidRDefault="004310A3" w:rsidP="004310A3">
      <w:pPr>
        <w:pStyle w:val="Default"/>
        <w:jc w:val="center"/>
        <w:rPr>
          <w:rFonts w:asciiTheme="minorHAnsi" w:hAnsiTheme="minorHAnsi"/>
          <w:b/>
          <w:sz w:val="44"/>
          <w:szCs w:val="44"/>
        </w:rPr>
      </w:pPr>
    </w:p>
    <w:p w14:paraId="5A77CB04" w14:textId="50350462" w:rsidR="004310A3" w:rsidRPr="00EB584B" w:rsidRDefault="004310A3" w:rsidP="004310A3">
      <w:pPr>
        <w:pStyle w:val="Default"/>
        <w:jc w:val="center"/>
        <w:rPr>
          <w:rFonts w:asciiTheme="minorHAnsi" w:hAnsiTheme="minorHAnsi"/>
          <w:b/>
          <w:sz w:val="72"/>
          <w:szCs w:val="72"/>
        </w:rPr>
      </w:pPr>
      <w:r>
        <w:rPr>
          <w:rFonts w:asciiTheme="minorHAnsi" w:hAnsiTheme="minorHAnsi"/>
          <w:b/>
          <w:sz w:val="72"/>
          <w:szCs w:val="72"/>
        </w:rPr>
        <w:t>Financial Regulations</w:t>
      </w:r>
    </w:p>
    <w:p w14:paraId="40B4367D" w14:textId="77777777" w:rsidR="004310A3" w:rsidRPr="00024775" w:rsidRDefault="004310A3" w:rsidP="004310A3">
      <w:pPr>
        <w:pStyle w:val="Default"/>
        <w:jc w:val="center"/>
        <w:rPr>
          <w:rFonts w:asciiTheme="minorHAnsi" w:hAnsiTheme="minorHAnsi"/>
          <w:b/>
          <w:sz w:val="44"/>
          <w:szCs w:val="44"/>
        </w:rPr>
      </w:pPr>
    </w:p>
    <w:p w14:paraId="5C9B31AD" w14:textId="77777777" w:rsidR="004310A3" w:rsidRPr="00024775" w:rsidRDefault="004310A3" w:rsidP="004310A3">
      <w:pPr>
        <w:pStyle w:val="Default"/>
        <w:jc w:val="center"/>
        <w:rPr>
          <w:rFonts w:asciiTheme="minorHAnsi" w:hAnsiTheme="minorHAnsi"/>
          <w:b/>
          <w:sz w:val="44"/>
          <w:szCs w:val="44"/>
        </w:rPr>
      </w:pPr>
    </w:p>
    <w:p w14:paraId="48CD92A3" w14:textId="77777777" w:rsidR="004310A3" w:rsidRPr="00024775" w:rsidRDefault="004310A3" w:rsidP="004310A3">
      <w:pPr>
        <w:pStyle w:val="Default"/>
        <w:jc w:val="center"/>
        <w:rPr>
          <w:rFonts w:asciiTheme="minorHAnsi" w:hAnsiTheme="minorHAnsi"/>
          <w:b/>
          <w:sz w:val="44"/>
          <w:szCs w:val="44"/>
        </w:rPr>
      </w:pPr>
    </w:p>
    <w:p w14:paraId="117F5A6C" w14:textId="77777777" w:rsidR="004310A3" w:rsidRPr="00024775" w:rsidRDefault="004310A3" w:rsidP="004310A3">
      <w:pPr>
        <w:pStyle w:val="Default"/>
        <w:jc w:val="center"/>
        <w:rPr>
          <w:rFonts w:asciiTheme="minorHAnsi" w:hAnsiTheme="minorHAnsi"/>
          <w:b/>
          <w:sz w:val="44"/>
          <w:szCs w:val="44"/>
        </w:rPr>
      </w:pPr>
    </w:p>
    <w:p w14:paraId="5DBCA797" w14:textId="77777777" w:rsidR="004310A3" w:rsidRPr="00024775" w:rsidRDefault="004310A3" w:rsidP="004310A3">
      <w:pPr>
        <w:pStyle w:val="Default"/>
        <w:jc w:val="center"/>
        <w:rPr>
          <w:rFonts w:asciiTheme="minorHAnsi" w:hAnsiTheme="minorHAnsi"/>
          <w:b/>
          <w:sz w:val="44"/>
          <w:szCs w:val="44"/>
        </w:rPr>
      </w:pPr>
    </w:p>
    <w:p w14:paraId="29763B33" w14:textId="77777777" w:rsidR="004310A3" w:rsidRPr="00024775" w:rsidRDefault="004310A3" w:rsidP="004310A3">
      <w:pPr>
        <w:pStyle w:val="Default"/>
        <w:jc w:val="center"/>
        <w:rPr>
          <w:rFonts w:asciiTheme="minorHAnsi" w:hAnsiTheme="minorHAnsi"/>
          <w:b/>
          <w:sz w:val="44"/>
          <w:szCs w:val="44"/>
        </w:rPr>
      </w:pPr>
    </w:p>
    <w:p w14:paraId="37C9EA38" w14:textId="77777777" w:rsidR="004310A3" w:rsidRPr="00024775" w:rsidRDefault="004310A3" w:rsidP="004310A3">
      <w:pPr>
        <w:pStyle w:val="Default"/>
        <w:jc w:val="center"/>
        <w:rPr>
          <w:rFonts w:asciiTheme="minorHAnsi" w:hAnsiTheme="minorHAnsi"/>
          <w:b/>
          <w:sz w:val="44"/>
          <w:szCs w:val="44"/>
        </w:rPr>
      </w:pPr>
    </w:p>
    <w:p w14:paraId="582B4640" w14:textId="77777777" w:rsidR="004310A3" w:rsidRPr="00024775" w:rsidRDefault="004310A3" w:rsidP="004310A3">
      <w:pPr>
        <w:pStyle w:val="Default"/>
        <w:jc w:val="center"/>
        <w:rPr>
          <w:rFonts w:asciiTheme="minorHAnsi" w:hAnsiTheme="minorHAnsi"/>
          <w:b/>
          <w:sz w:val="44"/>
          <w:szCs w:val="44"/>
        </w:rPr>
      </w:pPr>
    </w:p>
    <w:p w14:paraId="0F32F246" w14:textId="77777777" w:rsidR="004310A3" w:rsidRDefault="004310A3" w:rsidP="004310A3">
      <w:pPr>
        <w:jc w:val="center"/>
        <w:rPr>
          <w:rFonts w:ascii="Arial" w:hAnsi="Arial" w:cs="Arial"/>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139"/>
      </w:tblGrid>
      <w:tr w:rsidR="004310A3" w14:paraId="20BAC2F6" w14:textId="77777777" w:rsidTr="003651D9">
        <w:tc>
          <w:tcPr>
            <w:tcW w:w="2481" w:type="dxa"/>
          </w:tcPr>
          <w:p w14:paraId="308525EC" w14:textId="4C7C5B6A" w:rsidR="004310A3" w:rsidRPr="00CD542E" w:rsidRDefault="003269C8" w:rsidP="00642537">
            <w:pPr>
              <w:rPr>
                <w:rFonts w:ascii="Arial" w:hAnsi="Arial" w:cs="Arial"/>
                <w:sz w:val="24"/>
                <w:szCs w:val="24"/>
              </w:rPr>
            </w:pPr>
            <w:r>
              <w:rPr>
                <w:rFonts w:ascii="Arial" w:hAnsi="Arial" w:cs="Arial"/>
                <w:sz w:val="24"/>
                <w:szCs w:val="24"/>
              </w:rPr>
              <w:t>Owner</w:t>
            </w:r>
            <w:r w:rsidR="004310A3" w:rsidRPr="00CD542E">
              <w:rPr>
                <w:rFonts w:ascii="Arial" w:hAnsi="Arial" w:cs="Arial"/>
                <w:sz w:val="24"/>
                <w:szCs w:val="24"/>
              </w:rPr>
              <w:t>:</w:t>
            </w:r>
          </w:p>
        </w:tc>
        <w:tc>
          <w:tcPr>
            <w:tcW w:w="6139" w:type="dxa"/>
          </w:tcPr>
          <w:p w14:paraId="7F0C94F0" w14:textId="77777777" w:rsidR="004310A3" w:rsidRPr="00CD542E" w:rsidRDefault="004310A3" w:rsidP="00642537">
            <w:pPr>
              <w:rPr>
                <w:rFonts w:ascii="Arial" w:hAnsi="Arial" w:cs="Arial"/>
                <w:sz w:val="24"/>
                <w:szCs w:val="24"/>
              </w:rPr>
            </w:pPr>
            <w:r>
              <w:rPr>
                <w:rFonts w:ascii="Arial" w:hAnsi="Arial" w:cs="Arial"/>
                <w:sz w:val="24"/>
                <w:szCs w:val="24"/>
              </w:rPr>
              <w:t>Claudia McLean, Chief Accountant &amp; Head of Financial Services</w:t>
            </w:r>
          </w:p>
        </w:tc>
      </w:tr>
      <w:tr w:rsidR="004310A3" w14:paraId="4CC0A908" w14:textId="77777777" w:rsidTr="003651D9">
        <w:tc>
          <w:tcPr>
            <w:tcW w:w="2481" w:type="dxa"/>
          </w:tcPr>
          <w:p w14:paraId="37D60FF0" w14:textId="77777777" w:rsidR="004310A3" w:rsidRPr="00CD542E" w:rsidRDefault="004310A3" w:rsidP="00642537">
            <w:pPr>
              <w:rPr>
                <w:rFonts w:ascii="Arial" w:hAnsi="Arial" w:cs="Arial"/>
                <w:sz w:val="24"/>
                <w:szCs w:val="24"/>
              </w:rPr>
            </w:pPr>
            <w:r>
              <w:rPr>
                <w:rFonts w:ascii="Arial" w:hAnsi="Arial" w:cs="Arial"/>
                <w:sz w:val="24"/>
                <w:szCs w:val="24"/>
              </w:rPr>
              <w:t>Responsible Director</w:t>
            </w:r>
            <w:r w:rsidRPr="00CD542E">
              <w:rPr>
                <w:rFonts w:ascii="Arial" w:hAnsi="Arial" w:cs="Arial"/>
                <w:sz w:val="24"/>
                <w:szCs w:val="24"/>
              </w:rPr>
              <w:t>:</w:t>
            </w:r>
          </w:p>
        </w:tc>
        <w:tc>
          <w:tcPr>
            <w:tcW w:w="6139" w:type="dxa"/>
          </w:tcPr>
          <w:p w14:paraId="2A2E4959" w14:textId="15C5AC32" w:rsidR="004310A3" w:rsidRPr="00CD542E" w:rsidRDefault="004310A3" w:rsidP="00642537">
            <w:pPr>
              <w:rPr>
                <w:rFonts w:ascii="Arial" w:hAnsi="Arial" w:cs="Arial"/>
                <w:sz w:val="24"/>
                <w:szCs w:val="24"/>
              </w:rPr>
            </w:pPr>
            <w:r>
              <w:rPr>
                <w:rFonts w:ascii="Arial" w:hAnsi="Arial" w:cs="Arial"/>
                <w:sz w:val="24"/>
                <w:szCs w:val="24"/>
              </w:rPr>
              <w:t>Sue Beecroft, Executive Director of Finance Services &amp; Resources</w:t>
            </w:r>
          </w:p>
        </w:tc>
      </w:tr>
      <w:tr w:rsidR="004310A3" w14:paraId="0A92E086" w14:textId="77777777" w:rsidTr="003651D9">
        <w:tc>
          <w:tcPr>
            <w:tcW w:w="2481" w:type="dxa"/>
          </w:tcPr>
          <w:p w14:paraId="7C44A1D7" w14:textId="77777777" w:rsidR="004310A3" w:rsidRPr="00CD542E" w:rsidRDefault="004310A3" w:rsidP="00642537">
            <w:pPr>
              <w:rPr>
                <w:rFonts w:ascii="Arial" w:hAnsi="Arial" w:cs="Arial"/>
                <w:sz w:val="24"/>
                <w:szCs w:val="24"/>
              </w:rPr>
            </w:pPr>
            <w:r>
              <w:rPr>
                <w:rFonts w:ascii="Arial" w:hAnsi="Arial" w:cs="Arial"/>
                <w:sz w:val="24"/>
                <w:szCs w:val="24"/>
              </w:rPr>
              <w:t>Review Date:</w:t>
            </w:r>
          </w:p>
        </w:tc>
        <w:tc>
          <w:tcPr>
            <w:tcW w:w="6139" w:type="dxa"/>
          </w:tcPr>
          <w:p w14:paraId="7001A7E5" w14:textId="0059371F" w:rsidR="004310A3" w:rsidRPr="00CD542E" w:rsidRDefault="003269C8" w:rsidP="00642537">
            <w:pPr>
              <w:rPr>
                <w:rFonts w:ascii="Arial" w:hAnsi="Arial" w:cs="Arial"/>
                <w:sz w:val="24"/>
                <w:szCs w:val="24"/>
              </w:rPr>
            </w:pPr>
            <w:r>
              <w:rPr>
                <w:rFonts w:ascii="Arial" w:hAnsi="Arial" w:cs="Arial"/>
                <w:sz w:val="24"/>
                <w:szCs w:val="24"/>
              </w:rPr>
              <w:t>J</w:t>
            </w:r>
            <w:r w:rsidR="001B1724">
              <w:rPr>
                <w:rFonts w:ascii="Arial" w:hAnsi="Arial" w:cs="Arial"/>
                <w:sz w:val="24"/>
                <w:szCs w:val="24"/>
              </w:rPr>
              <w:t xml:space="preserve">une </w:t>
            </w:r>
            <w:r w:rsidR="00995345">
              <w:rPr>
                <w:rFonts w:ascii="Arial" w:hAnsi="Arial" w:cs="Arial"/>
                <w:sz w:val="24"/>
                <w:szCs w:val="24"/>
              </w:rPr>
              <w:t>202</w:t>
            </w:r>
            <w:r w:rsidR="00E27F02">
              <w:rPr>
                <w:rFonts w:ascii="Arial" w:hAnsi="Arial" w:cs="Arial"/>
                <w:sz w:val="24"/>
                <w:szCs w:val="24"/>
              </w:rPr>
              <w:t>2</w:t>
            </w:r>
          </w:p>
        </w:tc>
      </w:tr>
      <w:tr w:rsidR="004310A3" w14:paraId="46DBF009" w14:textId="77777777" w:rsidTr="003651D9">
        <w:tc>
          <w:tcPr>
            <w:tcW w:w="2481" w:type="dxa"/>
          </w:tcPr>
          <w:p w14:paraId="3FBC308C" w14:textId="77777777" w:rsidR="004310A3" w:rsidRDefault="004310A3" w:rsidP="00642537">
            <w:pPr>
              <w:rPr>
                <w:rFonts w:ascii="Arial" w:hAnsi="Arial" w:cs="Arial"/>
                <w:sz w:val="24"/>
                <w:szCs w:val="24"/>
              </w:rPr>
            </w:pPr>
            <w:r>
              <w:rPr>
                <w:rFonts w:ascii="Arial" w:hAnsi="Arial" w:cs="Arial"/>
                <w:sz w:val="24"/>
                <w:szCs w:val="24"/>
              </w:rPr>
              <w:t>Next Review Due:</w:t>
            </w:r>
          </w:p>
        </w:tc>
        <w:tc>
          <w:tcPr>
            <w:tcW w:w="6139" w:type="dxa"/>
          </w:tcPr>
          <w:p w14:paraId="319F49B8" w14:textId="160C555F" w:rsidR="004310A3" w:rsidRDefault="003269C8" w:rsidP="004310A3">
            <w:pPr>
              <w:rPr>
                <w:rFonts w:ascii="Arial" w:hAnsi="Arial" w:cs="Arial"/>
                <w:sz w:val="24"/>
                <w:szCs w:val="24"/>
              </w:rPr>
            </w:pPr>
            <w:r>
              <w:rPr>
                <w:rFonts w:ascii="Arial" w:hAnsi="Arial" w:cs="Arial"/>
                <w:sz w:val="24"/>
                <w:szCs w:val="24"/>
              </w:rPr>
              <w:t>J</w:t>
            </w:r>
            <w:r w:rsidR="001B1724">
              <w:rPr>
                <w:rFonts w:ascii="Arial" w:hAnsi="Arial" w:cs="Arial"/>
                <w:sz w:val="24"/>
                <w:szCs w:val="24"/>
              </w:rPr>
              <w:t>une</w:t>
            </w:r>
            <w:r w:rsidR="00F01464">
              <w:rPr>
                <w:rFonts w:ascii="Arial" w:hAnsi="Arial" w:cs="Arial"/>
                <w:sz w:val="24"/>
                <w:szCs w:val="24"/>
              </w:rPr>
              <w:t xml:space="preserve"> </w:t>
            </w:r>
            <w:r w:rsidR="004310A3">
              <w:rPr>
                <w:rFonts w:ascii="Arial" w:hAnsi="Arial" w:cs="Arial"/>
                <w:sz w:val="24"/>
                <w:szCs w:val="24"/>
              </w:rPr>
              <w:t>202</w:t>
            </w:r>
            <w:r w:rsidR="00E27F02">
              <w:rPr>
                <w:rFonts w:ascii="Arial" w:hAnsi="Arial" w:cs="Arial"/>
                <w:sz w:val="24"/>
                <w:szCs w:val="24"/>
              </w:rPr>
              <w:t>5</w:t>
            </w:r>
          </w:p>
        </w:tc>
      </w:tr>
      <w:tr w:rsidR="00FA3E99" w14:paraId="3D7BE742" w14:textId="77777777" w:rsidTr="003651D9">
        <w:tc>
          <w:tcPr>
            <w:tcW w:w="2481" w:type="dxa"/>
          </w:tcPr>
          <w:p w14:paraId="34DF9BFC" w14:textId="77777777" w:rsidR="00FA3E99" w:rsidRDefault="00FA3E99" w:rsidP="00642537">
            <w:pPr>
              <w:rPr>
                <w:rFonts w:ascii="Arial" w:hAnsi="Arial" w:cs="Arial"/>
                <w:sz w:val="24"/>
                <w:szCs w:val="24"/>
              </w:rPr>
            </w:pPr>
          </w:p>
        </w:tc>
        <w:tc>
          <w:tcPr>
            <w:tcW w:w="6139" w:type="dxa"/>
          </w:tcPr>
          <w:p w14:paraId="016FEA4B" w14:textId="77777777" w:rsidR="00FA3E99" w:rsidRDefault="00FA3E99" w:rsidP="004310A3">
            <w:pPr>
              <w:rPr>
                <w:rFonts w:ascii="Arial" w:hAnsi="Arial" w:cs="Arial"/>
                <w:sz w:val="24"/>
                <w:szCs w:val="24"/>
              </w:rPr>
            </w:pPr>
          </w:p>
        </w:tc>
      </w:tr>
      <w:tr w:rsidR="004310A3" w14:paraId="2BF7C7A2" w14:textId="77777777" w:rsidTr="003651D9">
        <w:tc>
          <w:tcPr>
            <w:tcW w:w="2481" w:type="dxa"/>
          </w:tcPr>
          <w:p w14:paraId="7E945B16" w14:textId="2B599F9C" w:rsidR="004310A3" w:rsidRPr="00FA3E99" w:rsidRDefault="004310A3" w:rsidP="00642537">
            <w:pPr>
              <w:rPr>
                <w:rFonts w:ascii="Arial" w:hAnsi="Arial" w:cs="Arial"/>
                <w:b/>
                <w:sz w:val="24"/>
                <w:szCs w:val="24"/>
              </w:rPr>
            </w:pPr>
            <w:r w:rsidRPr="00FA3E99">
              <w:rPr>
                <w:rFonts w:ascii="Arial" w:hAnsi="Arial" w:cs="Arial"/>
                <w:b/>
                <w:sz w:val="24"/>
                <w:szCs w:val="24"/>
              </w:rPr>
              <w:t>Version</w:t>
            </w:r>
            <w:r w:rsidR="003269C8" w:rsidRPr="00FA3E99">
              <w:rPr>
                <w:rFonts w:ascii="Arial" w:hAnsi="Arial" w:cs="Arial"/>
                <w:b/>
                <w:sz w:val="24"/>
                <w:szCs w:val="24"/>
              </w:rPr>
              <w:t xml:space="preserve"> History</w:t>
            </w:r>
            <w:r w:rsidRPr="00FA3E99">
              <w:rPr>
                <w:rFonts w:ascii="Arial" w:hAnsi="Arial" w:cs="Arial"/>
                <w:b/>
                <w:sz w:val="24"/>
                <w:szCs w:val="24"/>
              </w:rPr>
              <w:t xml:space="preserve">: </w:t>
            </w:r>
          </w:p>
        </w:tc>
        <w:tc>
          <w:tcPr>
            <w:tcW w:w="6139" w:type="dxa"/>
          </w:tcPr>
          <w:p w14:paraId="1C7768AF" w14:textId="284CDF2B" w:rsidR="004310A3" w:rsidRDefault="004310A3" w:rsidP="00642537">
            <w:pPr>
              <w:rPr>
                <w:rFonts w:ascii="Arial" w:hAnsi="Arial" w:cs="Arial"/>
                <w:sz w:val="24"/>
                <w:szCs w:val="24"/>
              </w:rPr>
            </w:pPr>
          </w:p>
        </w:tc>
      </w:tr>
      <w:tr w:rsidR="00FA3E99" w14:paraId="0962691A" w14:textId="77777777" w:rsidTr="003651D9">
        <w:tc>
          <w:tcPr>
            <w:tcW w:w="2481" w:type="dxa"/>
          </w:tcPr>
          <w:p w14:paraId="672FD44B" w14:textId="52192670" w:rsidR="00FA3E99" w:rsidRDefault="00FA3E99" w:rsidP="00642537">
            <w:pPr>
              <w:rPr>
                <w:rFonts w:ascii="Arial" w:hAnsi="Arial" w:cs="Arial"/>
                <w:sz w:val="24"/>
                <w:szCs w:val="24"/>
              </w:rPr>
            </w:pPr>
            <w:r>
              <w:rPr>
                <w:rFonts w:ascii="Arial" w:hAnsi="Arial" w:cs="Arial"/>
                <w:sz w:val="24"/>
                <w:szCs w:val="24"/>
              </w:rPr>
              <w:t>November 2017</w:t>
            </w:r>
          </w:p>
        </w:tc>
        <w:tc>
          <w:tcPr>
            <w:tcW w:w="6139" w:type="dxa"/>
          </w:tcPr>
          <w:p w14:paraId="30F02FB1" w14:textId="77777777" w:rsidR="00FA3E99" w:rsidRDefault="00FA3E99" w:rsidP="00642537">
            <w:pPr>
              <w:rPr>
                <w:rFonts w:ascii="Arial" w:hAnsi="Arial" w:cs="Arial"/>
                <w:sz w:val="24"/>
                <w:szCs w:val="24"/>
              </w:rPr>
            </w:pPr>
          </w:p>
        </w:tc>
      </w:tr>
      <w:tr w:rsidR="00FA3E99" w14:paraId="2387F3D2" w14:textId="77777777" w:rsidTr="003651D9">
        <w:tc>
          <w:tcPr>
            <w:tcW w:w="2481" w:type="dxa"/>
          </w:tcPr>
          <w:p w14:paraId="5D64301E" w14:textId="4C58C3FA" w:rsidR="00FA3E99" w:rsidRDefault="00FA3E99" w:rsidP="00642537">
            <w:pPr>
              <w:rPr>
                <w:rFonts w:ascii="Arial" w:hAnsi="Arial" w:cs="Arial"/>
                <w:sz w:val="24"/>
                <w:szCs w:val="24"/>
              </w:rPr>
            </w:pPr>
            <w:r>
              <w:rPr>
                <w:rFonts w:ascii="Arial" w:hAnsi="Arial" w:cs="Arial"/>
                <w:sz w:val="24"/>
                <w:szCs w:val="24"/>
              </w:rPr>
              <w:t>January 2021</w:t>
            </w:r>
          </w:p>
        </w:tc>
        <w:tc>
          <w:tcPr>
            <w:tcW w:w="6139" w:type="dxa"/>
          </w:tcPr>
          <w:p w14:paraId="6796E97B" w14:textId="77777777" w:rsidR="00FA3E99" w:rsidRDefault="00FA3E99" w:rsidP="00642537">
            <w:pPr>
              <w:rPr>
                <w:rFonts w:ascii="Arial" w:hAnsi="Arial" w:cs="Arial"/>
                <w:sz w:val="24"/>
                <w:szCs w:val="24"/>
              </w:rPr>
            </w:pPr>
          </w:p>
        </w:tc>
      </w:tr>
    </w:tbl>
    <w:p w14:paraId="0625DB14" w14:textId="77777777" w:rsidR="004310A3" w:rsidRDefault="004310A3">
      <w:pPr>
        <w:pStyle w:val="BodyText"/>
        <w:ind w:left="190"/>
        <w:rPr>
          <w:rFonts w:ascii="Times New Roman"/>
          <w:sz w:val="20"/>
        </w:rPr>
      </w:pPr>
    </w:p>
    <w:p w14:paraId="079BD91A" w14:textId="77777777" w:rsidR="00560266" w:rsidRDefault="00560266">
      <w:pPr>
        <w:pStyle w:val="BodyText"/>
        <w:rPr>
          <w:rFonts w:ascii="Times New Roman"/>
          <w:sz w:val="21"/>
        </w:rPr>
      </w:pPr>
    </w:p>
    <w:p w14:paraId="40E154C7" w14:textId="0CAB8C12" w:rsidR="004310A3" w:rsidRDefault="004310A3">
      <w:pPr>
        <w:spacing w:before="259" w:after="22"/>
        <w:ind w:left="160"/>
        <w:rPr>
          <w:sz w:val="24"/>
        </w:rPr>
      </w:pPr>
    </w:p>
    <w:p w14:paraId="78F34959" w14:textId="1207F2E9" w:rsidR="00560266" w:rsidRDefault="00560266">
      <w:pPr>
        <w:pStyle w:val="BodyText"/>
        <w:spacing w:before="5"/>
        <w:rPr>
          <w:sz w:val="23"/>
        </w:rPr>
      </w:pPr>
    </w:p>
    <w:p w14:paraId="55FE8712" w14:textId="2C626D28" w:rsidR="004310A3" w:rsidRDefault="004310A3">
      <w:pPr>
        <w:pStyle w:val="BodyText"/>
        <w:spacing w:before="5"/>
        <w:rPr>
          <w:sz w:val="23"/>
        </w:rPr>
      </w:pPr>
    </w:p>
    <w:p w14:paraId="570264EE" w14:textId="77777777" w:rsidR="004310A3" w:rsidRDefault="004310A3">
      <w:pPr>
        <w:pStyle w:val="BodyText"/>
        <w:spacing w:before="5"/>
        <w:rPr>
          <w:sz w:val="23"/>
        </w:rPr>
      </w:pPr>
    </w:p>
    <w:p w14:paraId="6C6E23C9" w14:textId="77777777" w:rsidR="00560266" w:rsidRDefault="00560266">
      <w:pPr>
        <w:sectPr w:rsidR="00560266">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20" w:right="1640" w:bottom="920" w:left="1640" w:header="720" w:footer="735" w:gutter="0"/>
          <w:pgNumType w:start="1"/>
          <w:cols w:space="720"/>
        </w:sectPr>
      </w:pPr>
    </w:p>
    <w:sdt>
      <w:sdtPr>
        <w:rPr>
          <w:rFonts w:ascii="Tahoma" w:eastAsia="Tahoma" w:hAnsi="Tahoma" w:cs="Tahoma"/>
          <w:color w:val="auto"/>
          <w:sz w:val="22"/>
          <w:szCs w:val="22"/>
        </w:rPr>
        <w:id w:val="-313802516"/>
        <w:docPartObj>
          <w:docPartGallery w:val="Table of Contents"/>
          <w:docPartUnique/>
        </w:docPartObj>
      </w:sdtPr>
      <w:sdtEndPr>
        <w:rPr>
          <w:b/>
          <w:bCs/>
          <w:noProof/>
        </w:rPr>
      </w:sdtEndPr>
      <w:sdtContent>
        <w:p w14:paraId="2A7A801D" w14:textId="4A0D2DE3" w:rsidR="00DC1863" w:rsidRDefault="00DC1863">
          <w:pPr>
            <w:pStyle w:val="TOCHeading"/>
          </w:pPr>
          <w:r>
            <w:t>Contents</w:t>
          </w:r>
        </w:p>
        <w:p w14:paraId="56672547" w14:textId="23DD20B8" w:rsidR="00B33F00" w:rsidRDefault="00DC1863">
          <w:pPr>
            <w:pStyle w:val="TOC1"/>
            <w:tabs>
              <w:tab w:val="right" w:leader="dot" w:pos="8560"/>
            </w:tabs>
            <w:rPr>
              <w:rFonts w:asciiTheme="minorHAnsi" w:eastAsiaTheme="minorEastAsia" w:hAnsiTheme="minorHAnsi" w:cstheme="minorBidi"/>
              <w:b w:val="0"/>
              <w:bCs w:val="0"/>
              <w:noProof/>
              <w:sz w:val="22"/>
              <w:szCs w:val="22"/>
              <w:lang w:val="en-GB" w:eastAsia="en-GB"/>
            </w:rPr>
          </w:pPr>
          <w:r>
            <w:fldChar w:fldCharType="begin"/>
          </w:r>
          <w:r>
            <w:instrText xml:space="preserve"> TOC \o "1-3" \h \z \u </w:instrText>
          </w:r>
          <w:r>
            <w:fldChar w:fldCharType="separate"/>
          </w:r>
          <w:hyperlink w:anchor="_Toc98588676" w:history="1">
            <w:r w:rsidR="00B33F00" w:rsidRPr="00390406">
              <w:rPr>
                <w:rStyle w:val="Hyperlink"/>
                <w:noProof/>
                <w:spacing w:val="-2"/>
                <w:lang w:val="en-GB"/>
              </w:rPr>
              <w:t>1</w:t>
            </w:r>
            <w:r w:rsidR="00B33F00">
              <w:rPr>
                <w:rFonts w:asciiTheme="minorHAnsi" w:eastAsiaTheme="minorEastAsia" w:hAnsiTheme="minorHAnsi" w:cstheme="minorBidi"/>
                <w:b w:val="0"/>
                <w:bCs w:val="0"/>
                <w:noProof/>
                <w:sz w:val="22"/>
                <w:szCs w:val="22"/>
                <w:lang w:val="en-GB" w:eastAsia="en-GB"/>
              </w:rPr>
              <w:tab/>
            </w:r>
            <w:r w:rsidR="00B33F00" w:rsidRPr="00390406">
              <w:rPr>
                <w:rStyle w:val="Hyperlink"/>
                <w:noProof/>
                <w:lang w:val="en-GB"/>
              </w:rPr>
              <w:t>INTRODUCTION</w:t>
            </w:r>
            <w:r w:rsidR="00B33F00">
              <w:rPr>
                <w:noProof/>
                <w:webHidden/>
              </w:rPr>
              <w:tab/>
            </w:r>
            <w:r w:rsidR="00B33F00">
              <w:rPr>
                <w:noProof/>
                <w:webHidden/>
              </w:rPr>
              <w:fldChar w:fldCharType="begin"/>
            </w:r>
            <w:r w:rsidR="00B33F00">
              <w:rPr>
                <w:noProof/>
                <w:webHidden/>
              </w:rPr>
              <w:instrText xml:space="preserve"> PAGEREF _Toc98588676 \h </w:instrText>
            </w:r>
            <w:r w:rsidR="00B33F00">
              <w:rPr>
                <w:noProof/>
                <w:webHidden/>
              </w:rPr>
            </w:r>
            <w:r w:rsidR="00B33F00">
              <w:rPr>
                <w:noProof/>
                <w:webHidden/>
              </w:rPr>
              <w:fldChar w:fldCharType="separate"/>
            </w:r>
            <w:r w:rsidR="00B33F00">
              <w:rPr>
                <w:noProof/>
                <w:webHidden/>
              </w:rPr>
              <w:t>5</w:t>
            </w:r>
            <w:r w:rsidR="00B33F00">
              <w:rPr>
                <w:noProof/>
                <w:webHidden/>
              </w:rPr>
              <w:fldChar w:fldCharType="end"/>
            </w:r>
          </w:hyperlink>
        </w:p>
        <w:p w14:paraId="4E0DF107" w14:textId="462272B5" w:rsidR="00B33F00" w:rsidRDefault="00B426C1">
          <w:pPr>
            <w:pStyle w:val="TOC2"/>
            <w:tabs>
              <w:tab w:val="left" w:pos="1920"/>
              <w:tab w:val="right" w:leader="dot" w:pos="8560"/>
            </w:tabs>
            <w:rPr>
              <w:rFonts w:asciiTheme="minorHAnsi" w:eastAsiaTheme="minorEastAsia" w:hAnsiTheme="minorHAnsi" w:cstheme="minorBidi"/>
              <w:noProof/>
              <w:lang w:val="en-GB" w:eastAsia="en-GB"/>
            </w:rPr>
          </w:pPr>
          <w:hyperlink w:anchor="_Toc98588677" w:history="1">
            <w:r w:rsidR="00B33F00" w:rsidRPr="00390406">
              <w:rPr>
                <w:rStyle w:val="Hyperlink"/>
                <w:noProof/>
                <w:spacing w:val="-1"/>
                <w:lang w:val="en-GB"/>
              </w:rPr>
              <w:t>1.1</w:t>
            </w:r>
            <w:r w:rsidR="00B33F00">
              <w:rPr>
                <w:rFonts w:asciiTheme="minorHAnsi" w:eastAsiaTheme="minorEastAsia" w:hAnsiTheme="minorHAnsi" w:cstheme="minorBidi"/>
                <w:noProof/>
                <w:lang w:val="en-GB" w:eastAsia="en-GB"/>
              </w:rPr>
              <w:tab/>
            </w:r>
            <w:r w:rsidR="00B33F00" w:rsidRPr="00390406">
              <w:rPr>
                <w:rStyle w:val="Hyperlink"/>
                <w:noProof/>
                <w:lang w:val="en-GB"/>
              </w:rPr>
              <w:t>Background</w:t>
            </w:r>
            <w:r w:rsidR="00B33F00">
              <w:rPr>
                <w:noProof/>
                <w:webHidden/>
              </w:rPr>
              <w:tab/>
            </w:r>
            <w:r w:rsidR="00B33F00">
              <w:rPr>
                <w:noProof/>
                <w:webHidden/>
              </w:rPr>
              <w:fldChar w:fldCharType="begin"/>
            </w:r>
            <w:r w:rsidR="00B33F00">
              <w:rPr>
                <w:noProof/>
                <w:webHidden/>
              </w:rPr>
              <w:instrText xml:space="preserve"> PAGEREF _Toc98588677 \h </w:instrText>
            </w:r>
            <w:r w:rsidR="00B33F00">
              <w:rPr>
                <w:noProof/>
                <w:webHidden/>
              </w:rPr>
            </w:r>
            <w:r w:rsidR="00B33F00">
              <w:rPr>
                <w:noProof/>
                <w:webHidden/>
              </w:rPr>
              <w:fldChar w:fldCharType="separate"/>
            </w:r>
            <w:r w:rsidR="00B33F00">
              <w:rPr>
                <w:noProof/>
                <w:webHidden/>
              </w:rPr>
              <w:t>5</w:t>
            </w:r>
            <w:r w:rsidR="00B33F00">
              <w:rPr>
                <w:noProof/>
                <w:webHidden/>
              </w:rPr>
              <w:fldChar w:fldCharType="end"/>
            </w:r>
          </w:hyperlink>
        </w:p>
        <w:p w14:paraId="07E48A64" w14:textId="1BAF556B" w:rsidR="00B33F00" w:rsidRDefault="00B426C1">
          <w:pPr>
            <w:pStyle w:val="TOC2"/>
            <w:tabs>
              <w:tab w:val="left" w:pos="1920"/>
              <w:tab w:val="right" w:leader="dot" w:pos="8560"/>
            </w:tabs>
            <w:rPr>
              <w:rFonts w:asciiTheme="minorHAnsi" w:eastAsiaTheme="minorEastAsia" w:hAnsiTheme="minorHAnsi" w:cstheme="minorBidi"/>
              <w:noProof/>
              <w:lang w:val="en-GB" w:eastAsia="en-GB"/>
            </w:rPr>
          </w:pPr>
          <w:hyperlink w:anchor="_Toc98588678" w:history="1">
            <w:r w:rsidR="00B33F00" w:rsidRPr="00390406">
              <w:rPr>
                <w:rStyle w:val="Hyperlink"/>
                <w:noProof/>
                <w:spacing w:val="-1"/>
                <w:lang w:val="en-GB"/>
              </w:rPr>
              <w:t>1.2</w:t>
            </w:r>
            <w:r w:rsidR="00B33F00">
              <w:rPr>
                <w:rFonts w:asciiTheme="minorHAnsi" w:eastAsiaTheme="minorEastAsia" w:hAnsiTheme="minorHAnsi" w:cstheme="minorBidi"/>
                <w:noProof/>
                <w:lang w:val="en-GB" w:eastAsia="en-GB"/>
              </w:rPr>
              <w:tab/>
            </w:r>
            <w:r w:rsidR="00B33F00" w:rsidRPr="00390406">
              <w:rPr>
                <w:rStyle w:val="Hyperlink"/>
                <w:noProof/>
                <w:lang w:val="en-GB"/>
              </w:rPr>
              <w:t>Scope</w:t>
            </w:r>
            <w:r w:rsidR="00B33F00">
              <w:rPr>
                <w:noProof/>
                <w:webHidden/>
              </w:rPr>
              <w:tab/>
            </w:r>
            <w:r w:rsidR="00B33F00">
              <w:rPr>
                <w:noProof/>
                <w:webHidden/>
              </w:rPr>
              <w:fldChar w:fldCharType="begin"/>
            </w:r>
            <w:r w:rsidR="00B33F00">
              <w:rPr>
                <w:noProof/>
                <w:webHidden/>
              </w:rPr>
              <w:instrText xml:space="preserve"> PAGEREF _Toc98588678 \h </w:instrText>
            </w:r>
            <w:r w:rsidR="00B33F00">
              <w:rPr>
                <w:noProof/>
                <w:webHidden/>
              </w:rPr>
            </w:r>
            <w:r w:rsidR="00B33F00">
              <w:rPr>
                <w:noProof/>
                <w:webHidden/>
              </w:rPr>
              <w:fldChar w:fldCharType="separate"/>
            </w:r>
            <w:r w:rsidR="00B33F00">
              <w:rPr>
                <w:noProof/>
                <w:webHidden/>
              </w:rPr>
              <w:t>5</w:t>
            </w:r>
            <w:r w:rsidR="00B33F00">
              <w:rPr>
                <w:noProof/>
                <w:webHidden/>
              </w:rPr>
              <w:fldChar w:fldCharType="end"/>
            </w:r>
          </w:hyperlink>
        </w:p>
        <w:p w14:paraId="659DC092" w14:textId="36CA2F63" w:rsidR="00B33F00" w:rsidRDefault="00B426C1">
          <w:pPr>
            <w:pStyle w:val="TOC2"/>
            <w:tabs>
              <w:tab w:val="left" w:pos="1920"/>
              <w:tab w:val="right" w:leader="dot" w:pos="8560"/>
            </w:tabs>
            <w:rPr>
              <w:rFonts w:asciiTheme="minorHAnsi" w:eastAsiaTheme="minorEastAsia" w:hAnsiTheme="minorHAnsi" w:cstheme="minorBidi"/>
              <w:noProof/>
              <w:lang w:val="en-GB" w:eastAsia="en-GB"/>
            </w:rPr>
          </w:pPr>
          <w:hyperlink w:anchor="_Toc98588679" w:history="1">
            <w:r w:rsidR="00B33F00" w:rsidRPr="00390406">
              <w:rPr>
                <w:rStyle w:val="Hyperlink"/>
                <w:noProof/>
                <w:spacing w:val="-1"/>
                <w:lang w:val="en-GB"/>
              </w:rPr>
              <w:t>1.3</w:t>
            </w:r>
            <w:r w:rsidR="00B33F00">
              <w:rPr>
                <w:rFonts w:asciiTheme="minorHAnsi" w:eastAsiaTheme="minorEastAsia" w:hAnsiTheme="minorHAnsi" w:cstheme="minorBidi"/>
                <w:noProof/>
                <w:lang w:val="en-GB" w:eastAsia="en-GB"/>
              </w:rPr>
              <w:tab/>
            </w:r>
            <w:r w:rsidR="00B33F00" w:rsidRPr="00390406">
              <w:rPr>
                <w:rStyle w:val="Hyperlink"/>
                <w:noProof/>
                <w:lang w:val="en-GB"/>
              </w:rPr>
              <w:t>Code of</w:t>
            </w:r>
            <w:r w:rsidR="00B33F00" w:rsidRPr="00390406">
              <w:rPr>
                <w:rStyle w:val="Hyperlink"/>
                <w:noProof/>
                <w:spacing w:val="-7"/>
                <w:lang w:val="en-GB"/>
              </w:rPr>
              <w:t xml:space="preserve"> </w:t>
            </w:r>
            <w:r w:rsidR="00B33F00" w:rsidRPr="00390406">
              <w:rPr>
                <w:rStyle w:val="Hyperlink"/>
                <w:noProof/>
                <w:lang w:val="en-GB"/>
              </w:rPr>
              <w:t>Conduct</w:t>
            </w:r>
            <w:r w:rsidR="00B33F00">
              <w:rPr>
                <w:noProof/>
                <w:webHidden/>
              </w:rPr>
              <w:tab/>
            </w:r>
            <w:r w:rsidR="00B33F00">
              <w:rPr>
                <w:noProof/>
                <w:webHidden/>
              </w:rPr>
              <w:fldChar w:fldCharType="begin"/>
            </w:r>
            <w:r w:rsidR="00B33F00">
              <w:rPr>
                <w:noProof/>
                <w:webHidden/>
              </w:rPr>
              <w:instrText xml:space="preserve"> PAGEREF _Toc98588679 \h </w:instrText>
            </w:r>
            <w:r w:rsidR="00B33F00">
              <w:rPr>
                <w:noProof/>
                <w:webHidden/>
              </w:rPr>
            </w:r>
            <w:r w:rsidR="00B33F00">
              <w:rPr>
                <w:noProof/>
                <w:webHidden/>
              </w:rPr>
              <w:fldChar w:fldCharType="separate"/>
            </w:r>
            <w:r w:rsidR="00B33F00">
              <w:rPr>
                <w:noProof/>
                <w:webHidden/>
              </w:rPr>
              <w:t>5</w:t>
            </w:r>
            <w:r w:rsidR="00B33F00">
              <w:rPr>
                <w:noProof/>
                <w:webHidden/>
              </w:rPr>
              <w:fldChar w:fldCharType="end"/>
            </w:r>
          </w:hyperlink>
        </w:p>
        <w:p w14:paraId="6FF17B40" w14:textId="1CE41501" w:rsidR="00B33F00" w:rsidRDefault="00B426C1">
          <w:pPr>
            <w:pStyle w:val="TOC2"/>
            <w:tabs>
              <w:tab w:val="left" w:pos="1920"/>
              <w:tab w:val="right" w:leader="dot" w:pos="8560"/>
            </w:tabs>
            <w:rPr>
              <w:rFonts w:asciiTheme="minorHAnsi" w:eastAsiaTheme="minorEastAsia" w:hAnsiTheme="minorHAnsi" w:cstheme="minorBidi"/>
              <w:noProof/>
              <w:lang w:val="en-GB" w:eastAsia="en-GB"/>
            </w:rPr>
          </w:pPr>
          <w:hyperlink w:anchor="_Toc98588680" w:history="1">
            <w:r w:rsidR="00B33F00" w:rsidRPr="00390406">
              <w:rPr>
                <w:rStyle w:val="Hyperlink"/>
                <w:noProof/>
                <w:spacing w:val="-1"/>
                <w:lang w:val="en-GB"/>
              </w:rPr>
              <w:t>1.4</w:t>
            </w:r>
            <w:r w:rsidR="00B33F00">
              <w:rPr>
                <w:rFonts w:asciiTheme="minorHAnsi" w:eastAsiaTheme="minorEastAsia" w:hAnsiTheme="minorHAnsi" w:cstheme="minorBidi"/>
                <w:noProof/>
                <w:lang w:val="en-GB" w:eastAsia="en-GB"/>
              </w:rPr>
              <w:tab/>
            </w:r>
            <w:r w:rsidR="00B33F00" w:rsidRPr="00390406">
              <w:rPr>
                <w:rStyle w:val="Hyperlink"/>
                <w:noProof/>
                <w:lang w:val="en-GB"/>
              </w:rPr>
              <w:t>Status of Financial</w:t>
            </w:r>
            <w:r w:rsidR="00B33F00" w:rsidRPr="00390406">
              <w:rPr>
                <w:rStyle w:val="Hyperlink"/>
                <w:noProof/>
                <w:spacing w:val="-8"/>
                <w:lang w:val="en-GB"/>
              </w:rPr>
              <w:t xml:space="preserve"> </w:t>
            </w:r>
            <w:r w:rsidR="00B33F00" w:rsidRPr="00390406">
              <w:rPr>
                <w:rStyle w:val="Hyperlink"/>
                <w:noProof/>
                <w:lang w:val="en-GB"/>
              </w:rPr>
              <w:t>Regulations</w:t>
            </w:r>
            <w:r w:rsidR="00B33F00">
              <w:rPr>
                <w:noProof/>
                <w:webHidden/>
              </w:rPr>
              <w:tab/>
            </w:r>
            <w:r w:rsidR="00B33F00">
              <w:rPr>
                <w:noProof/>
                <w:webHidden/>
              </w:rPr>
              <w:fldChar w:fldCharType="begin"/>
            </w:r>
            <w:r w:rsidR="00B33F00">
              <w:rPr>
                <w:noProof/>
                <w:webHidden/>
              </w:rPr>
              <w:instrText xml:space="preserve"> PAGEREF _Toc98588680 \h </w:instrText>
            </w:r>
            <w:r w:rsidR="00B33F00">
              <w:rPr>
                <w:noProof/>
                <w:webHidden/>
              </w:rPr>
            </w:r>
            <w:r w:rsidR="00B33F00">
              <w:rPr>
                <w:noProof/>
                <w:webHidden/>
              </w:rPr>
              <w:fldChar w:fldCharType="separate"/>
            </w:r>
            <w:r w:rsidR="00B33F00">
              <w:rPr>
                <w:noProof/>
                <w:webHidden/>
              </w:rPr>
              <w:t>6</w:t>
            </w:r>
            <w:r w:rsidR="00B33F00">
              <w:rPr>
                <w:noProof/>
                <w:webHidden/>
              </w:rPr>
              <w:fldChar w:fldCharType="end"/>
            </w:r>
          </w:hyperlink>
        </w:p>
        <w:p w14:paraId="1E123AC4" w14:textId="4800C8F3" w:rsidR="00B33F00" w:rsidRDefault="00B426C1">
          <w:pPr>
            <w:pStyle w:val="TOC1"/>
            <w:tabs>
              <w:tab w:val="right" w:leader="dot" w:pos="8560"/>
            </w:tabs>
            <w:rPr>
              <w:rFonts w:asciiTheme="minorHAnsi" w:eastAsiaTheme="minorEastAsia" w:hAnsiTheme="minorHAnsi" w:cstheme="minorBidi"/>
              <w:b w:val="0"/>
              <w:bCs w:val="0"/>
              <w:noProof/>
              <w:sz w:val="22"/>
              <w:szCs w:val="22"/>
              <w:lang w:val="en-GB" w:eastAsia="en-GB"/>
            </w:rPr>
          </w:pPr>
          <w:hyperlink w:anchor="_Toc98588681" w:history="1">
            <w:r w:rsidR="00B33F00" w:rsidRPr="00390406">
              <w:rPr>
                <w:rStyle w:val="Hyperlink"/>
                <w:noProof/>
                <w:spacing w:val="-2"/>
                <w:lang w:val="en-GB"/>
              </w:rPr>
              <w:t>2</w:t>
            </w:r>
            <w:r w:rsidR="00B33F00">
              <w:rPr>
                <w:rFonts w:asciiTheme="minorHAnsi" w:eastAsiaTheme="minorEastAsia" w:hAnsiTheme="minorHAnsi" w:cstheme="minorBidi"/>
                <w:b w:val="0"/>
                <w:bCs w:val="0"/>
                <w:noProof/>
                <w:sz w:val="22"/>
                <w:szCs w:val="22"/>
                <w:lang w:val="en-GB" w:eastAsia="en-GB"/>
              </w:rPr>
              <w:tab/>
            </w:r>
            <w:r w:rsidR="00B33F00" w:rsidRPr="00390406">
              <w:rPr>
                <w:rStyle w:val="Hyperlink"/>
                <w:noProof/>
                <w:lang w:val="en-GB"/>
              </w:rPr>
              <w:t>FINANCIAL</w:t>
            </w:r>
            <w:r w:rsidR="00B33F00" w:rsidRPr="00390406">
              <w:rPr>
                <w:rStyle w:val="Hyperlink"/>
                <w:noProof/>
                <w:spacing w:val="-4"/>
                <w:lang w:val="en-GB"/>
              </w:rPr>
              <w:t xml:space="preserve"> </w:t>
            </w:r>
            <w:r w:rsidR="00B33F00" w:rsidRPr="00390406">
              <w:rPr>
                <w:rStyle w:val="Hyperlink"/>
                <w:noProof/>
                <w:lang w:val="en-GB"/>
              </w:rPr>
              <w:t>CONTROL</w:t>
            </w:r>
            <w:r w:rsidR="00B33F00">
              <w:rPr>
                <w:noProof/>
                <w:webHidden/>
              </w:rPr>
              <w:tab/>
            </w:r>
            <w:r w:rsidR="00B33F00">
              <w:rPr>
                <w:noProof/>
                <w:webHidden/>
              </w:rPr>
              <w:fldChar w:fldCharType="begin"/>
            </w:r>
            <w:r w:rsidR="00B33F00">
              <w:rPr>
                <w:noProof/>
                <w:webHidden/>
              </w:rPr>
              <w:instrText xml:space="preserve"> PAGEREF _Toc98588681 \h </w:instrText>
            </w:r>
            <w:r w:rsidR="00B33F00">
              <w:rPr>
                <w:noProof/>
                <w:webHidden/>
              </w:rPr>
            </w:r>
            <w:r w:rsidR="00B33F00">
              <w:rPr>
                <w:noProof/>
                <w:webHidden/>
              </w:rPr>
              <w:fldChar w:fldCharType="separate"/>
            </w:r>
            <w:r w:rsidR="00B33F00">
              <w:rPr>
                <w:noProof/>
                <w:webHidden/>
              </w:rPr>
              <w:t>6</w:t>
            </w:r>
            <w:r w:rsidR="00B33F00">
              <w:rPr>
                <w:noProof/>
                <w:webHidden/>
              </w:rPr>
              <w:fldChar w:fldCharType="end"/>
            </w:r>
          </w:hyperlink>
        </w:p>
        <w:p w14:paraId="3C653610" w14:textId="06C9D86A" w:rsidR="00B33F00" w:rsidRDefault="00B426C1">
          <w:pPr>
            <w:pStyle w:val="TOC2"/>
            <w:tabs>
              <w:tab w:val="left" w:pos="1920"/>
              <w:tab w:val="right" w:leader="dot" w:pos="8560"/>
            </w:tabs>
            <w:rPr>
              <w:rFonts w:asciiTheme="minorHAnsi" w:eastAsiaTheme="minorEastAsia" w:hAnsiTheme="minorHAnsi" w:cstheme="minorBidi"/>
              <w:noProof/>
              <w:lang w:val="en-GB" w:eastAsia="en-GB"/>
            </w:rPr>
          </w:pPr>
          <w:hyperlink w:anchor="_Toc98588682" w:history="1">
            <w:r w:rsidR="00B33F00" w:rsidRPr="00390406">
              <w:rPr>
                <w:rStyle w:val="Hyperlink"/>
                <w:noProof/>
                <w:spacing w:val="-1"/>
                <w:lang w:val="en-GB"/>
              </w:rPr>
              <w:t>2.1</w:t>
            </w:r>
            <w:r w:rsidR="00B33F00">
              <w:rPr>
                <w:rFonts w:asciiTheme="minorHAnsi" w:eastAsiaTheme="minorEastAsia" w:hAnsiTheme="minorHAnsi" w:cstheme="minorBidi"/>
                <w:noProof/>
                <w:lang w:val="en-GB" w:eastAsia="en-GB"/>
              </w:rPr>
              <w:tab/>
            </w:r>
            <w:r w:rsidR="00B33F00" w:rsidRPr="00390406">
              <w:rPr>
                <w:rStyle w:val="Hyperlink"/>
                <w:noProof/>
                <w:lang w:val="en-GB"/>
              </w:rPr>
              <w:t>The Compliance Framework</w:t>
            </w:r>
            <w:r w:rsidR="00B33F00">
              <w:rPr>
                <w:noProof/>
                <w:webHidden/>
              </w:rPr>
              <w:tab/>
            </w:r>
            <w:r w:rsidR="00B33F00">
              <w:rPr>
                <w:noProof/>
                <w:webHidden/>
              </w:rPr>
              <w:fldChar w:fldCharType="begin"/>
            </w:r>
            <w:r w:rsidR="00B33F00">
              <w:rPr>
                <w:noProof/>
                <w:webHidden/>
              </w:rPr>
              <w:instrText xml:space="preserve"> PAGEREF _Toc98588682 \h </w:instrText>
            </w:r>
            <w:r w:rsidR="00B33F00">
              <w:rPr>
                <w:noProof/>
                <w:webHidden/>
              </w:rPr>
            </w:r>
            <w:r w:rsidR="00B33F00">
              <w:rPr>
                <w:noProof/>
                <w:webHidden/>
              </w:rPr>
              <w:fldChar w:fldCharType="separate"/>
            </w:r>
            <w:r w:rsidR="00B33F00">
              <w:rPr>
                <w:noProof/>
                <w:webHidden/>
              </w:rPr>
              <w:t>7</w:t>
            </w:r>
            <w:r w:rsidR="00B33F00">
              <w:rPr>
                <w:noProof/>
                <w:webHidden/>
              </w:rPr>
              <w:fldChar w:fldCharType="end"/>
            </w:r>
          </w:hyperlink>
        </w:p>
        <w:p w14:paraId="11D7DAE2" w14:textId="32287F25" w:rsidR="00B33F00" w:rsidRDefault="00B426C1">
          <w:pPr>
            <w:pStyle w:val="TOC2"/>
            <w:tabs>
              <w:tab w:val="left" w:pos="1920"/>
              <w:tab w:val="right" w:leader="dot" w:pos="8560"/>
            </w:tabs>
            <w:rPr>
              <w:rFonts w:asciiTheme="minorHAnsi" w:eastAsiaTheme="minorEastAsia" w:hAnsiTheme="minorHAnsi" w:cstheme="minorBidi"/>
              <w:noProof/>
              <w:lang w:val="en-GB" w:eastAsia="en-GB"/>
            </w:rPr>
          </w:pPr>
          <w:hyperlink w:anchor="_Toc98588683" w:history="1">
            <w:r w:rsidR="00B33F00" w:rsidRPr="00390406">
              <w:rPr>
                <w:rStyle w:val="Hyperlink"/>
                <w:noProof/>
                <w:spacing w:val="-1"/>
                <w:lang w:val="en-GB"/>
              </w:rPr>
              <w:t>2.2</w:t>
            </w:r>
            <w:r w:rsidR="00B33F00">
              <w:rPr>
                <w:rFonts w:asciiTheme="minorHAnsi" w:eastAsiaTheme="minorEastAsia" w:hAnsiTheme="minorHAnsi" w:cstheme="minorBidi"/>
                <w:noProof/>
                <w:lang w:val="en-GB" w:eastAsia="en-GB"/>
              </w:rPr>
              <w:tab/>
            </w:r>
            <w:r w:rsidR="00B33F00" w:rsidRPr="00390406">
              <w:rPr>
                <w:rStyle w:val="Hyperlink"/>
                <w:noProof/>
                <w:lang w:val="en-GB"/>
              </w:rPr>
              <w:t>The University</w:t>
            </w:r>
            <w:r w:rsidR="00B33F00" w:rsidRPr="00390406">
              <w:rPr>
                <w:rStyle w:val="Hyperlink"/>
                <w:noProof/>
                <w:spacing w:val="-8"/>
                <w:lang w:val="en-GB"/>
              </w:rPr>
              <w:t xml:space="preserve"> </w:t>
            </w:r>
            <w:r w:rsidR="00B33F00" w:rsidRPr="00390406">
              <w:rPr>
                <w:rStyle w:val="Hyperlink"/>
                <w:noProof/>
                <w:lang w:val="en-GB"/>
              </w:rPr>
              <w:t>Council</w:t>
            </w:r>
            <w:r w:rsidR="00B33F00">
              <w:rPr>
                <w:noProof/>
                <w:webHidden/>
              </w:rPr>
              <w:tab/>
            </w:r>
            <w:r w:rsidR="00B33F00">
              <w:rPr>
                <w:noProof/>
                <w:webHidden/>
              </w:rPr>
              <w:fldChar w:fldCharType="begin"/>
            </w:r>
            <w:r w:rsidR="00B33F00">
              <w:rPr>
                <w:noProof/>
                <w:webHidden/>
              </w:rPr>
              <w:instrText xml:space="preserve"> PAGEREF _Toc98588683 \h </w:instrText>
            </w:r>
            <w:r w:rsidR="00B33F00">
              <w:rPr>
                <w:noProof/>
                <w:webHidden/>
              </w:rPr>
            </w:r>
            <w:r w:rsidR="00B33F00">
              <w:rPr>
                <w:noProof/>
                <w:webHidden/>
              </w:rPr>
              <w:fldChar w:fldCharType="separate"/>
            </w:r>
            <w:r w:rsidR="00B33F00">
              <w:rPr>
                <w:noProof/>
                <w:webHidden/>
              </w:rPr>
              <w:t>7</w:t>
            </w:r>
            <w:r w:rsidR="00B33F00">
              <w:rPr>
                <w:noProof/>
                <w:webHidden/>
              </w:rPr>
              <w:fldChar w:fldCharType="end"/>
            </w:r>
          </w:hyperlink>
        </w:p>
        <w:p w14:paraId="20F4C621" w14:textId="3A626BB0" w:rsidR="00B33F00" w:rsidRDefault="00B426C1">
          <w:pPr>
            <w:pStyle w:val="TOC2"/>
            <w:tabs>
              <w:tab w:val="left" w:pos="1920"/>
              <w:tab w:val="right" w:leader="dot" w:pos="8560"/>
            </w:tabs>
            <w:rPr>
              <w:rFonts w:asciiTheme="minorHAnsi" w:eastAsiaTheme="minorEastAsia" w:hAnsiTheme="minorHAnsi" w:cstheme="minorBidi"/>
              <w:noProof/>
              <w:lang w:val="en-GB" w:eastAsia="en-GB"/>
            </w:rPr>
          </w:pPr>
          <w:hyperlink w:anchor="_Toc98588684" w:history="1">
            <w:r w:rsidR="00B33F00" w:rsidRPr="00390406">
              <w:rPr>
                <w:rStyle w:val="Hyperlink"/>
                <w:noProof/>
                <w:spacing w:val="-1"/>
                <w:lang w:val="en-GB"/>
              </w:rPr>
              <w:t>2.3</w:t>
            </w:r>
            <w:r w:rsidR="00B33F00">
              <w:rPr>
                <w:rFonts w:asciiTheme="minorHAnsi" w:eastAsiaTheme="minorEastAsia" w:hAnsiTheme="minorHAnsi" w:cstheme="minorBidi"/>
                <w:noProof/>
                <w:lang w:val="en-GB" w:eastAsia="en-GB"/>
              </w:rPr>
              <w:tab/>
            </w:r>
            <w:r w:rsidR="00B33F00" w:rsidRPr="00390406">
              <w:rPr>
                <w:rStyle w:val="Hyperlink"/>
                <w:noProof/>
                <w:lang w:val="en-GB"/>
              </w:rPr>
              <w:t>Committee</w:t>
            </w:r>
            <w:r w:rsidR="00B33F00" w:rsidRPr="00390406">
              <w:rPr>
                <w:rStyle w:val="Hyperlink"/>
                <w:noProof/>
                <w:spacing w:val="-7"/>
                <w:lang w:val="en-GB"/>
              </w:rPr>
              <w:t xml:space="preserve"> </w:t>
            </w:r>
            <w:r w:rsidR="00B33F00" w:rsidRPr="00390406">
              <w:rPr>
                <w:rStyle w:val="Hyperlink"/>
                <w:noProof/>
                <w:lang w:val="en-GB"/>
              </w:rPr>
              <w:t>Structure</w:t>
            </w:r>
            <w:r w:rsidR="00B33F00">
              <w:rPr>
                <w:noProof/>
                <w:webHidden/>
              </w:rPr>
              <w:tab/>
            </w:r>
            <w:r w:rsidR="00B33F00">
              <w:rPr>
                <w:noProof/>
                <w:webHidden/>
              </w:rPr>
              <w:fldChar w:fldCharType="begin"/>
            </w:r>
            <w:r w:rsidR="00B33F00">
              <w:rPr>
                <w:noProof/>
                <w:webHidden/>
              </w:rPr>
              <w:instrText xml:space="preserve"> PAGEREF _Toc98588684 \h </w:instrText>
            </w:r>
            <w:r w:rsidR="00B33F00">
              <w:rPr>
                <w:noProof/>
                <w:webHidden/>
              </w:rPr>
            </w:r>
            <w:r w:rsidR="00B33F00">
              <w:rPr>
                <w:noProof/>
                <w:webHidden/>
              </w:rPr>
              <w:fldChar w:fldCharType="separate"/>
            </w:r>
            <w:r w:rsidR="00B33F00">
              <w:rPr>
                <w:noProof/>
                <w:webHidden/>
              </w:rPr>
              <w:t>8</w:t>
            </w:r>
            <w:r w:rsidR="00B33F00">
              <w:rPr>
                <w:noProof/>
                <w:webHidden/>
              </w:rPr>
              <w:fldChar w:fldCharType="end"/>
            </w:r>
          </w:hyperlink>
        </w:p>
        <w:p w14:paraId="6961920A" w14:textId="13B89E5B"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685" w:history="1">
            <w:r w:rsidR="00B33F00" w:rsidRPr="00390406">
              <w:rPr>
                <w:rStyle w:val="Hyperlink"/>
                <w:noProof/>
                <w:spacing w:val="-2"/>
                <w:lang w:val="en-GB"/>
              </w:rPr>
              <w:t>2.3.1</w:t>
            </w:r>
            <w:r w:rsidR="00B33F00">
              <w:rPr>
                <w:rFonts w:asciiTheme="minorHAnsi" w:eastAsiaTheme="minorEastAsia" w:hAnsiTheme="minorHAnsi" w:cstheme="minorBidi"/>
                <w:noProof/>
                <w:lang w:val="en-GB" w:eastAsia="en-GB"/>
              </w:rPr>
              <w:tab/>
            </w:r>
            <w:r w:rsidR="00B33F00" w:rsidRPr="00390406">
              <w:rPr>
                <w:rStyle w:val="Hyperlink"/>
                <w:noProof/>
                <w:lang w:val="en-GB"/>
              </w:rPr>
              <w:t>Finance and General Purposes</w:t>
            </w:r>
            <w:r w:rsidR="00B33F00" w:rsidRPr="00390406">
              <w:rPr>
                <w:rStyle w:val="Hyperlink"/>
                <w:noProof/>
                <w:spacing w:val="-21"/>
                <w:lang w:val="en-GB"/>
              </w:rPr>
              <w:t xml:space="preserve"> </w:t>
            </w:r>
            <w:r w:rsidR="00B33F00" w:rsidRPr="00390406">
              <w:rPr>
                <w:rStyle w:val="Hyperlink"/>
                <w:noProof/>
                <w:lang w:val="en-GB"/>
              </w:rPr>
              <w:t>Committee</w:t>
            </w:r>
            <w:r w:rsidR="00B33F00">
              <w:rPr>
                <w:noProof/>
                <w:webHidden/>
              </w:rPr>
              <w:tab/>
            </w:r>
            <w:r w:rsidR="00B33F00">
              <w:rPr>
                <w:noProof/>
                <w:webHidden/>
              </w:rPr>
              <w:fldChar w:fldCharType="begin"/>
            </w:r>
            <w:r w:rsidR="00B33F00">
              <w:rPr>
                <w:noProof/>
                <w:webHidden/>
              </w:rPr>
              <w:instrText xml:space="preserve"> PAGEREF _Toc98588685 \h </w:instrText>
            </w:r>
            <w:r w:rsidR="00B33F00">
              <w:rPr>
                <w:noProof/>
                <w:webHidden/>
              </w:rPr>
            </w:r>
            <w:r w:rsidR="00B33F00">
              <w:rPr>
                <w:noProof/>
                <w:webHidden/>
              </w:rPr>
              <w:fldChar w:fldCharType="separate"/>
            </w:r>
            <w:r w:rsidR="00B33F00">
              <w:rPr>
                <w:noProof/>
                <w:webHidden/>
              </w:rPr>
              <w:t>8</w:t>
            </w:r>
            <w:r w:rsidR="00B33F00">
              <w:rPr>
                <w:noProof/>
                <w:webHidden/>
              </w:rPr>
              <w:fldChar w:fldCharType="end"/>
            </w:r>
          </w:hyperlink>
        </w:p>
        <w:p w14:paraId="5F2C705C" w14:textId="7B7918FA"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686" w:history="1">
            <w:r w:rsidR="00B33F00" w:rsidRPr="00390406">
              <w:rPr>
                <w:rStyle w:val="Hyperlink"/>
                <w:noProof/>
                <w:spacing w:val="-2"/>
                <w:lang w:val="en-GB"/>
              </w:rPr>
              <w:t>2.3.2</w:t>
            </w:r>
            <w:r w:rsidR="00B33F00">
              <w:rPr>
                <w:rFonts w:asciiTheme="minorHAnsi" w:eastAsiaTheme="minorEastAsia" w:hAnsiTheme="minorHAnsi" w:cstheme="minorBidi"/>
                <w:noProof/>
                <w:lang w:val="en-GB" w:eastAsia="en-GB"/>
              </w:rPr>
              <w:tab/>
            </w:r>
            <w:r w:rsidR="00B33F00" w:rsidRPr="00390406">
              <w:rPr>
                <w:rStyle w:val="Hyperlink"/>
                <w:noProof/>
                <w:lang w:val="en-GB"/>
              </w:rPr>
              <w:t>Audit</w:t>
            </w:r>
            <w:r w:rsidR="00B33F00" w:rsidRPr="00390406">
              <w:rPr>
                <w:rStyle w:val="Hyperlink"/>
                <w:noProof/>
                <w:spacing w:val="-4"/>
                <w:lang w:val="en-GB"/>
              </w:rPr>
              <w:t xml:space="preserve"> </w:t>
            </w:r>
            <w:r w:rsidR="00B33F00" w:rsidRPr="00390406">
              <w:rPr>
                <w:rStyle w:val="Hyperlink"/>
                <w:noProof/>
                <w:lang w:val="en-GB"/>
              </w:rPr>
              <w:t>Committee</w:t>
            </w:r>
            <w:r w:rsidR="00B33F00">
              <w:rPr>
                <w:noProof/>
                <w:webHidden/>
              </w:rPr>
              <w:tab/>
            </w:r>
            <w:r w:rsidR="00B33F00">
              <w:rPr>
                <w:noProof/>
                <w:webHidden/>
              </w:rPr>
              <w:fldChar w:fldCharType="begin"/>
            </w:r>
            <w:r w:rsidR="00B33F00">
              <w:rPr>
                <w:noProof/>
                <w:webHidden/>
              </w:rPr>
              <w:instrText xml:space="preserve"> PAGEREF _Toc98588686 \h </w:instrText>
            </w:r>
            <w:r w:rsidR="00B33F00">
              <w:rPr>
                <w:noProof/>
                <w:webHidden/>
              </w:rPr>
            </w:r>
            <w:r w:rsidR="00B33F00">
              <w:rPr>
                <w:noProof/>
                <w:webHidden/>
              </w:rPr>
              <w:fldChar w:fldCharType="separate"/>
            </w:r>
            <w:r w:rsidR="00B33F00">
              <w:rPr>
                <w:noProof/>
                <w:webHidden/>
              </w:rPr>
              <w:t>8</w:t>
            </w:r>
            <w:r w:rsidR="00B33F00">
              <w:rPr>
                <w:noProof/>
                <w:webHidden/>
              </w:rPr>
              <w:fldChar w:fldCharType="end"/>
            </w:r>
          </w:hyperlink>
        </w:p>
        <w:p w14:paraId="46DF5462" w14:textId="5F015056" w:rsidR="00B33F00" w:rsidRDefault="00B426C1">
          <w:pPr>
            <w:pStyle w:val="TOC2"/>
            <w:tabs>
              <w:tab w:val="left" w:pos="1920"/>
              <w:tab w:val="right" w:leader="dot" w:pos="8560"/>
            </w:tabs>
            <w:rPr>
              <w:rFonts w:asciiTheme="minorHAnsi" w:eastAsiaTheme="minorEastAsia" w:hAnsiTheme="minorHAnsi" w:cstheme="minorBidi"/>
              <w:noProof/>
              <w:lang w:val="en-GB" w:eastAsia="en-GB"/>
            </w:rPr>
          </w:pPr>
          <w:hyperlink w:anchor="_Toc98588687" w:history="1">
            <w:r w:rsidR="00B33F00" w:rsidRPr="00390406">
              <w:rPr>
                <w:rStyle w:val="Hyperlink"/>
                <w:noProof/>
                <w:spacing w:val="-1"/>
                <w:lang w:val="en-GB"/>
              </w:rPr>
              <w:t>2.4</w:t>
            </w:r>
            <w:r w:rsidR="00B33F00">
              <w:rPr>
                <w:rFonts w:asciiTheme="minorHAnsi" w:eastAsiaTheme="minorEastAsia" w:hAnsiTheme="minorHAnsi" w:cstheme="minorBidi"/>
                <w:noProof/>
                <w:lang w:val="en-GB" w:eastAsia="en-GB"/>
              </w:rPr>
              <w:tab/>
            </w:r>
            <w:r w:rsidR="00B33F00" w:rsidRPr="00390406">
              <w:rPr>
                <w:rStyle w:val="Hyperlink"/>
                <w:noProof/>
                <w:lang w:val="en-GB"/>
              </w:rPr>
              <w:t>Audit</w:t>
            </w:r>
            <w:r w:rsidR="00B33F00" w:rsidRPr="00390406">
              <w:rPr>
                <w:rStyle w:val="Hyperlink"/>
                <w:noProof/>
                <w:spacing w:val="-12"/>
                <w:lang w:val="en-GB"/>
              </w:rPr>
              <w:t xml:space="preserve"> </w:t>
            </w:r>
            <w:r w:rsidR="00B33F00" w:rsidRPr="00390406">
              <w:rPr>
                <w:rStyle w:val="Hyperlink"/>
                <w:noProof/>
                <w:lang w:val="en-GB"/>
              </w:rPr>
              <w:t>Requirements</w:t>
            </w:r>
            <w:r w:rsidR="00B33F00">
              <w:rPr>
                <w:noProof/>
                <w:webHidden/>
              </w:rPr>
              <w:tab/>
            </w:r>
            <w:r w:rsidR="00B33F00">
              <w:rPr>
                <w:noProof/>
                <w:webHidden/>
              </w:rPr>
              <w:fldChar w:fldCharType="begin"/>
            </w:r>
            <w:r w:rsidR="00B33F00">
              <w:rPr>
                <w:noProof/>
                <w:webHidden/>
              </w:rPr>
              <w:instrText xml:space="preserve"> PAGEREF _Toc98588687 \h </w:instrText>
            </w:r>
            <w:r w:rsidR="00B33F00">
              <w:rPr>
                <w:noProof/>
                <w:webHidden/>
              </w:rPr>
            </w:r>
            <w:r w:rsidR="00B33F00">
              <w:rPr>
                <w:noProof/>
                <w:webHidden/>
              </w:rPr>
              <w:fldChar w:fldCharType="separate"/>
            </w:r>
            <w:r w:rsidR="00B33F00">
              <w:rPr>
                <w:noProof/>
                <w:webHidden/>
              </w:rPr>
              <w:t>8</w:t>
            </w:r>
            <w:r w:rsidR="00B33F00">
              <w:rPr>
                <w:noProof/>
                <w:webHidden/>
              </w:rPr>
              <w:fldChar w:fldCharType="end"/>
            </w:r>
          </w:hyperlink>
        </w:p>
        <w:p w14:paraId="00B52113" w14:textId="1F64B5F4"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688" w:history="1">
            <w:r w:rsidR="00B33F00" w:rsidRPr="00390406">
              <w:rPr>
                <w:rStyle w:val="Hyperlink"/>
                <w:noProof/>
                <w:spacing w:val="-2"/>
                <w:lang w:val="en-GB"/>
              </w:rPr>
              <w:t>2.4.1</w:t>
            </w:r>
            <w:r w:rsidR="00B33F00">
              <w:rPr>
                <w:rFonts w:asciiTheme="minorHAnsi" w:eastAsiaTheme="minorEastAsia" w:hAnsiTheme="minorHAnsi" w:cstheme="minorBidi"/>
                <w:noProof/>
                <w:lang w:val="en-GB" w:eastAsia="en-GB"/>
              </w:rPr>
              <w:tab/>
            </w:r>
            <w:r w:rsidR="00B33F00" w:rsidRPr="00390406">
              <w:rPr>
                <w:rStyle w:val="Hyperlink"/>
                <w:noProof/>
                <w:lang w:val="en-GB"/>
              </w:rPr>
              <w:t>External</w:t>
            </w:r>
            <w:r w:rsidR="00B33F00" w:rsidRPr="00390406">
              <w:rPr>
                <w:rStyle w:val="Hyperlink"/>
                <w:noProof/>
                <w:spacing w:val="-13"/>
                <w:lang w:val="en-GB"/>
              </w:rPr>
              <w:t xml:space="preserve"> </w:t>
            </w:r>
            <w:r w:rsidR="00B33F00" w:rsidRPr="00390406">
              <w:rPr>
                <w:rStyle w:val="Hyperlink"/>
                <w:noProof/>
                <w:lang w:val="en-GB"/>
              </w:rPr>
              <w:t>Audit</w:t>
            </w:r>
            <w:r w:rsidR="00B33F00">
              <w:rPr>
                <w:noProof/>
                <w:webHidden/>
              </w:rPr>
              <w:tab/>
            </w:r>
            <w:r w:rsidR="00B33F00">
              <w:rPr>
                <w:noProof/>
                <w:webHidden/>
              </w:rPr>
              <w:fldChar w:fldCharType="begin"/>
            </w:r>
            <w:r w:rsidR="00B33F00">
              <w:rPr>
                <w:noProof/>
                <w:webHidden/>
              </w:rPr>
              <w:instrText xml:space="preserve"> PAGEREF _Toc98588688 \h </w:instrText>
            </w:r>
            <w:r w:rsidR="00B33F00">
              <w:rPr>
                <w:noProof/>
                <w:webHidden/>
              </w:rPr>
            </w:r>
            <w:r w:rsidR="00B33F00">
              <w:rPr>
                <w:noProof/>
                <w:webHidden/>
              </w:rPr>
              <w:fldChar w:fldCharType="separate"/>
            </w:r>
            <w:r w:rsidR="00B33F00">
              <w:rPr>
                <w:noProof/>
                <w:webHidden/>
              </w:rPr>
              <w:t>9</w:t>
            </w:r>
            <w:r w:rsidR="00B33F00">
              <w:rPr>
                <w:noProof/>
                <w:webHidden/>
              </w:rPr>
              <w:fldChar w:fldCharType="end"/>
            </w:r>
          </w:hyperlink>
        </w:p>
        <w:p w14:paraId="3FC297D7" w14:textId="5A76D7E0"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689" w:history="1">
            <w:r w:rsidR="00B33F00" w:rsidRPr="00390406">
              <w:rPr>
                <w:rStyle w:val="Hyperlink"/>
                <w:noProof/>
                <w:spacing w:val="-2"/>
                <w:lang w:val="en-GB"/>
              </w:rPr>
              <w:t>2.4.2</w:t>
            </w:r>
            <w:r w:rsidR="00B33F00">
              <w:rPr>
                <w:rFonts w:asciiTheme="minorHAnsi" w:eastAsiaTheme="minorEastAsia" w:hAnsiTheme="minorHAnsi" w:cstheme="minorBidi"/>
                <w:noProof/>
                <w:lang w:val="en-GB" w:eastAsia="en-GB"/>
              </w:rPr>
              <w:tab/>
            </w:r>
            <w:r w:rsidR="00B33F00" w:rsidRPr="00390406">
              <w:rPr>
                <w:rStyle w:val="Hyperlink"/>
                <w:noProof/>
                <w:lang w:val="en-GB"/>
              </w:rPr>
              <w:t>Internal</w:t>
            </w:r>
            <w:r w:rsidR="00B33F00" w:rsidRPr="00390406">
              <w:rPr>
                <w:rStyle w:val="Hyperlink"/>
                <w:noProof/>
                <w:spacing w:val="-10"/>
                <w:lang w:val="en-GB"/>
              </w:rPr>
              <w:t xml:space="preserve"> </w:t>
            </w:r>
            <w:r w:rsidR="00B33F00" w:rsidRPr="00390406">
              <w:rPr>
                <w:rStyle w:val="Hyperlink"/>
                <w:noProof/>
                <w:lang w:val="en-GB"/>
              </w:rPr>
              <w:t>Audit</w:t>
            </w:r>
            <w:r w:rsidR="00B33F00">
              <w:rPr>
                <w:noProof/>
                <w:webHidden/>
              </w:rPr>
              <w:tab/>
            </w:r>
            <w:r w:rsidR="00B33F00">
              <w:rPr>
                <w:noProof/>
                <w:webHidden/>
              </w:rPr>
              <w:fldChar w:fldCharType="begin"/>
            </w:r>
            <w:r w:rsidR="00B33F00">
              <w:rPr>
                <w:noProof/>
                <w:webHidden/>
              </w:rPr>
              <w:instrText xml:space="preserve"> PAGEREF _Toc98588689 \h </w:instrText>
            </w:r>
            <w:r w:rsidR="00B33F00">
              <w:rPr>
                <w:noProof/>
                <w:webHidden/>
              </w:rPr>
            </w:r>
            <w:r w:rsidR="00B33F00">
              <w:rPr>
                <w:noProof/>
                <w:webHidden/>
              </w:rPr>
              <w:fldChar w:fldCharType="separate"/>
            </w:r>
            <w:r w:rsidR="00B33F00">
              <w:rPr>
                <w:noProof/>
                <w:webHidden/>
              </w:rPr>
              <w:t>9</w:t>
            </w:r>
            <w:r w:rsidR="00B33F00">
              <w:rPr>
                <w:noProof/>
                <w:webHidden/>
              </w:rPr>
              <w:fldChar w:fldCharType="end"/>
            </w:r>
          </w:hyperlink>
        </w:p>
        <w:p w14:paraId="2747E6F4" w14:textId="2B61C5C7"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690" w:history="1">
            <w:r w:rsidR="00B33F00" w:rsidRPr="00390406">
              <w:rPr>
                <w:rStyle w:val="Hyperlink"/>
                <w:noProof/>
                <w:spacing w:val="-2"/>
                <w:lang w:val="en-GB"/>
              </w:rPr>
              <w:t>2.4.3</w:t>
            </w:r>
            <w:r w:rsidR="00B33F00">
              <w:rPr>
                <w:rFonts w:asciiTheme="minorHAnsi" w:eastAsiaTheme="minorEastAsia" w:hAnsiTheme="minorHAnsi" w:cstheme="minorBidi"/>
                <w:noProof/>
                <w:lang w:val="en-GB" w:eastAsia="en-GB"/>
              </w:rPr>
              <w:tab/>
            </w:r>
            <w:r w:rsidR="00B33F00" w:rsidRPr="00390406">
              <w:rPr>
                <w:rStyle w:val="Hyperlink"/>
                <w:noProof/>
                <w:lang w:val="en-GB"/>
              </w:rPr>
              <w:t>Reviews by Other</w:t>
            </w:r>
            <w:r w:rsidR="00B33F00" w:rsidRPr="00390406">
              <w:rPr>
                <w:rStyle w:val="Hyperlink"/>
                <w:noProof/>
                <w:spacing w:val="-12"/>
                <w:lang w:val="en-GB"/>
              </w:rPr>
              <w:t xml:space="preserve"> </w:t>
            </w:r>
            <w:r w:rsidR="00B33F00" w:rsidRPr="00390406">
              <w:rPr>
                <w:rStyle w:val="Hyperlink"/>
                <w:noProof/>
                <w:lang w:val="en-GB"/>
              </w:rPr>
              <w:t>Agencies</w:t>
            </w:r>
            <w:r w:rsidR="00B33F00">
              <w:rPr>
                <w:noProof/>
                <w:webHidden/>
              </w:rPr>
              <w:tab/>
            </w:r>
            <w:r w:rsidR="00B33F00">
              <w:rPr>
                <w:noProof/>
                <w:webHidden/>
              </w:rPr>
              <w:fldChar w:fldCharType="begin"/>
            </w:r>
            <w:r w:rsidR="00B33F00">
              <w:rPr>
                <w:noProof/>
                <w:webHidden/>
              </w:rPr>
              <w:instrText xml:space="preserve"> PAGEREF _Toc98588690 \h </w:instrText>
            </w:r>
            <w:r w:rsidR="00B33F00">
              <w:rPr>
                <w:noProof/>
                <w:webHidden/>
              </w:rPr>
            </w:r>
            <w:r w:rsidR="00B33F00">
              <w:rPr>
                <w:noProof/>
                <w:webHidden/>
              </w:rPr>
              <w:fldChar w:fldCharType="separate"/>
            </w:r>
            <w:r w:rsidR="00B33F00">
              <w:rPr>
                <w:noProof/>
                <w:webHidden/>
              </w:rPr>
              <w:t>9</w:t>
            </w:r>
            <w:r w:rsidR="00B33F00">
              <w:rPr>
                <w:noProof/>
                <w:webHidden/>
              </w:rPr>
              <w:fldChar w:fldCharType="end"/>
            </w:r>
          </w:hyperlink>
        </w:p>
        <w:p w14:paraId="0C73E766" w14:textId="7736E137" w:rsidR="00B33F00" w:rsidRDefault="00B426C1">
          <w:pPr>
            <w:pStyle w:val="TOC2"/>
            <w:tabs>
              <w:tab w:val="left" w:pos="1920"/>
              <w:tab w:val="right" w:leader="dot" w:pos="8560"/>
            </w:tabs>
            <w:rPr>
              <w:rFonts w:asciiTheme="minorHAnsi" w:eastAsiaTheme="minorEastAsia" w:hAnsiTheme="minorHAnsi" w:cstheme="minorBidi"/>
              <w:noProof/>
              <w:lang w:val="en-GB" w:eastAsia="en-GB"/>
            </w:rPr>
          </w:pPr>
          <w:hyperlink w:anchor="_Toc98588691" w:history="1">
            <w:r w:rsidR="00B33F00" w:rsidRPr="00390406">
              <w:rPr>
                <w:rStyle w:val="Hyperlink"/>
                <w:noProof/>
                <w:spacing w:val="-1"/>
                <w:lang w:val="en-GB"/>
              </w:rPr>
              <w:t>2.5</w:t>
            </w:r>
            <w:r w:rsidR="00B33F00">
              <w:rPr>
                <w:rFonts w:asciiTheme="minorHAnsi" w:eastAsiaTheme="minorEastAsia" w:hAnsiTheme="minorHAnsi" w:cstheme="minorBidi"/>
                <w:noProof/>
                <w:lang w:val="en-GB" w:eastAsia="en-GB"/>
              </w:rPr>
              <w:tab/>
            </w:r>
            <w:r w:rsidR="00B33F00" w:rsidRPr="00390406">
              <w:rPr>
                <w:rStyle w:val="Hyperlink"/>
                <w:noProof/>
                <w:lang w:val="en-GB"/>
              </w:rPr>
              <w:t>Staff</w:t>
            </w:r>
            <w:r w:rsidR="00B33F00" w:rsidRPr="00390406">
              <w:rPr>
                <w:rStyle w:val="Hyperlink"/>
                <w:noProof/>
                <w:spacing w:val="-11"/>
                <w:lang w:val="en-GB"/>
              </w:rPr>
              <w:t xml:space="preserve"> </w:t>
            </w:r>
            <w:r w:rsidR="00B33F00" w:rsidRPr="00390406">
              <w:rPr>
                <w:rStyle w:val="Hyperlink"/>
                <w:noProof/>
                <w:lang w:val="en-GB"/>
              </w:rPr>
              <w:t>Responsibilities</w:t>
            </w:r>
            <w:r w:rsidR="00B33F00">
              <w:rPr>
                <w:noProof/>
                <w:webHidden/>
              </w:rPr>
              <w:tab/>
            </w:r>
            <w:r w:rsidR="00B33F00">
              <w:rPr>
                <w:noProof/>
                <w:webHidden/>
              </w:rPr>
              <w:fldChar w:fldCharType="begin"/>
            </w:r>
            <w:r w:rsidR="00B33F00">
              <w:rPr>
                <w:noProof/>
                <w:webHidden/>
              </w:rPr>
              <w:instrText xml:space="preserve"> PAGEREF _Toc98588691 \h </w:instrText>
            </w:r>
            <w:r w:rsidR="00B33F00">
              <w:rPr>
                <w:noProof/>
                <w:webHidden/>
              </w:rPr>
            </w:r>
            <w:r w:rsidR="00B33F00">
              <w:rPr>
                <w:noProof/>
                <w:webHidden/>
              </w:rPr>
              <w:fldChar w:fldCharType="separate"/>
            </w:r>
            <w:r w:rsidR="00B33F00">
              <w:rPr>
                <w:noProof/>
                <w:webHidden/>
              </w:rPr>
              <w:t>10</w:t>
            </w:r>
            <w:r w:rsidR="00B33F00">
              <w:rPr>
                <w:noProof/>
                <w:webHidden/>
              </w:rPr>
              <w:fldChar w:fldCharType="end"/>
            </w:r>
          </w:hyperlink>
        </w:p>
        <w:p w14:paraId="5580F5D7" w14:textId="4A5D60EE"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692" w:history="1">
            <w:r w:rsidR="00B33F00" w:rsidRPr="00390406">
              <w:rPr>
                <w:rStyle w:val="Hyperlink"/>
                <w:noProof/>
                <w:spacing w:val="-2"/>
                <w:lang w:val="en-GB"/>
              </w:rPr>
              <w:t>2.5.1</w:t>
            </w:r>
            <w:r w:rsidR="00B33F00">
              <w:rPr>
                <w:rFonts w:asciiTheme="minorHAnsi" w:eastAsiaTheme="minorEastAsia" w:hAnsiTheme="minorHAnsi" w:cstheme="minorBidi"/>
                <w:noProof/>
                <w:lang w:val="en-GB" w:eastAsia="en-GB"/>
              </w:rPr>
              <w:tab/>
            </w:r>
            <w:r w:rsidR="00B33F00" w:rsidRPr="00390406">
              <w:rPr>
                <w:rStyle w:val="Hyperlink"/>
                <w:noProof/>
                <w:lang w:val="en-GB"/>
              </w:rPr>
              <w:t>Vice-Chancellor and</w:t>
            </w:r>
            <w:r w:rsidR="00B33F00" w:rsidRPr="00390406">
              <w:rPr>
                <w:rStyle w:val="Hyperlink"/>
                <w:noProof/>
                <w:spacing w:val="-10"/>
                <w:lang w:val="en-GB"/>
              </w:rPr>
              <w:t xml:space="preserve"> </w:t>
            </w:r>
            <w:r w:rsidR="00B33F00" w:rsidRPr="00390406">
              <w:rPr>
                <w:rStyle w:val="Hyperlink"/>
                <w:noProof/>
                <w:lang w:val="en-GB"/>
              </w:rPr>
              <w:t>Rector</w:t>
            </w:r>
            <w:r w:rsidR="00B33F00">
              <w:rPr>
                <w:noProof/>
                <w:webHidden/>
              </w:rPr>
              <w:tab/>
            </w:r>
            <w:r w:rsidR="00B33F00">
              <w:rPr>
                <w:noProof/>
                <w:webHidden/>
              </w:rPr>
              <w:fldChar w:fldCharType="begin"/>
            </w:r>
            <w:r w:rsidR="00B33F00">
              <w:rPr>
                <w:noProof/>
                <w:webHidden/>
              </w:rPr>
              <w:instrText xml:space="preserve"> PAGEREF _Toc98588692 \h </w:instrText>
            </w:r>
            <w:r w:rsidR="00B33F00">
              <w:rPr>
                <w:noProof/>
                <w:webHidden/>
              </w:rPr>
            </w:r>
            <w:r w:rsidR="00B33F00">
              <w:rPr>
                <w:noProof/>
                <w:webHidden/>
              </w:rPr>
              <w:fldChar w:fldCharType="separate"/>
            </w:r>
            <w:r w:rsidR="00B33F00">
              <w:rPr>
                <w:noProof/>
                <w:webHidden/>
              </w:rPr>
              <w:t>10</w:t>
            </w:r>
            <w:r w:rsidR="00B33F00">
              <w:rPr>
                <w:noProof/>
                <w:webHidden/>
              </w:rPr>
              <w:fldChar w:fldCharType="end"/>
            </w:r>
          </w:hyperlink>
        </w:p>
        <w:p w14:paraId="4F642560" w14:textId="70E16EC2"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693" w:history="1">
            <w:r w:rsidR="00B33F00" w:rsidRPr="00390406">
              <w:rPr>
                <w:rStyle w:val="Hyperlink"/>
                <w:noProof/>
                <w:spacing w:val="-2"/>
                <w:lang w:val="en-GB"/>
              </w:rPr>
              <w:t>2.5.2</w:t>
            </w:r>
            <w:r w:rsidR="00B33F00">
              <w:rPr>
                <w:rFonts w:asciiTheme="minorHAnsi" w:eastAsiaTheme="minorEastAsia" w:hAnsiTheme="minorHAnsi" w:cstheme="minorBidi"/>
                <w:noProof/>
                <w:lang w:val="en-GB" w:eastAsia="en-GB"/>
              </w:rPr>
              <w:tab/>
            </w:r>
            <w:r w:rsidR="00B33F00" w:rsidRPr="00390406">
              <w:rPr>
                <w:rStyle w:val="Hyperlink"/>
                <w:noProof/>
                <w:lang w:val="en-GB"/>
              </w:rPr>
              <w:t>Executive Director of Finance, Services and Resources</w:t>
            </w:r>
            <w:r w:rsidR="00B33F00">
              <w:rPr>
                <w:noProof/>
                <w:webHidden/>
              </w:rPr>
              <w:tab/>
            </w:r>
            <w:r w:rsidR="00B33F00">
              <w:rPr>
                <w:noProof/>
                <w:webHidden/>
              </w:rPr>
              <w:fldChar w:fldCharType="begin"/>
            </w:r>
            <w:r w:rsidR="00B33F00">
              <w:rPr>
                <w:noProof/>
                <w:webHidden/>
              </w:rPr>
              <w:instrText xml:space="preserve"> PAGEREF _Toc98588693 \h </w:instrText>
            </w:r>
            <w:r w:rsidR="00B33F00">
              <w:rPr>
                <w:noProof/>
                <w:webHidden/>
              </w:rPr>
            </w:r>
            <w:r w:rsidR="00B33F00">
              <w:rPr>
                <w:noProof/>
                <w:webHidden/>
              </w:rPr>
              <w:fldChar w:fldCharType="separate"/>
            </w:r>
            <w:r w:rsidR="00B33F00">
              <w:rPr>
                <w:noProof/>
                <w:webHidden/>
              </w:rPr>
              <w:t>10</w:t>
            </w:r>
            <w:r w:rsidR="00B33F00">
              <w:rPr>
                <w:noProof/>
                <w:webHidden/>
              </w:rPr>
              <w:fldChar w:fldCharType="end"/>
            </w:r>
          </w:hyperlink>
        </w:p>
        <w:p w14:paraId="4FFABFC5" w14:textId="408325B2"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694" w:history="1">
            <w:r w:rsidR="00B33F00" w:rsidRPr="00390406">
              <w:rPr>
                <w:rStyle w:val="Hyperlink"/>
                <w:noProof/>
                <w:spacing w:val="-2"/>
                <w:lang w:val="en-GB"/>
              </w:rPr>
              <w:t>2.5.3</w:t>
            </w:r>
            <w:r w:rsidR="00B33F00">
              <w:rPr>
                <w:rFonts w:asciiTheme="minorHAnsi" w:eastAsiaTheme="minorEastAsia" w:hAnsiTheme="minorHAnsi" w:cstheme="minorBidi"/>
                <w:noProof/>
                <w:lang w:val="en-GB" w:eastAsia="en-GB"/>
              </w:rPr>
              <w:tab/>
            </w:r>
            <w:r w:rsidR="00B33F00" w:rsidRPr="00390406">
              <w:rPr>
                <w:rStyle w:val="Hyperlink"/>
                <w:noProof/>
                <w:lang w:val="en-GB"/>
              </w:rPr>
              <w:t>Chief Accountant and Head of Financial Services</w:t>
            </w:r>
            <w:r w:rsidR="00B33F00">
              <w:rPr>
                <w:noProof/>
                <w:webHidden/>
              </w:rPr>
              <w:tab/>
            </w:r>
            <w:r w:rsidR="00B33F00">
              <w:rPr>
                <w:noProof/>
                <w:webHidden/>
              </w:rPr>
              <w:fldChar w:fldCharType="begin"/>
            </w:r>
            <w:r w:rsidR="00B33F00">
              <w:rPr>
                <w:noProof/>
                <w:webHidden/>
              </w:rPr>
              <w:instrText xml:space="preserve"> PAGEREF _Toc98588694 \h </w:instrText>
            </w:r>
            <w:r w:rsidR="00B33F00">
              <w:rPr>
                <w:noProof/>
                <w:webHidden/>
              </w:rPr>
            </w:r>
            <w:r w:rsidR="00B33F00">
              <w:rPr>
                <w:noProof/>
                <w:webHidden/>
              </w:rPr>
              <w:fldChar w:fldCharType="separate"/>
            </w:r>
            <w:r w:rsidR="00B33F00">
              <w:rPr>
                <w:noProof/>
                <w:webHidden/>
              </w:rPr>
              <w:t>10</w:t>
            </w:r>
            <w:r w:rsidR="00B33F00">
              <w:rPr>
                <w:noProof/>
                <w:webHidden/>
              </w:rPr>
              <w:fldChar w:fldCharType="end"/>
            </w:r>
          </w:hyperlink>
        </w:p>
        <w:p w14:paraId="619BD7FC" w14:textId="0B9B90C8"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695" w:history="1">
            <w:r w:rsidR="00B33F00" w:rsidRPr="00390406">
              <w:rPr>
                <w:rStyle w:val="Hyperlink"/>
                <w:noProof/>
                <w:spacing w:val="-2"/>
                <w:lang w:val="en-GB"/>
              </w:rPr>
              <w:t>2.5.4</w:t>
            </w:r>
            <w:r w:rsidR="00B33F00">
              <w:rPr>
                <w:rFonts w:asciiTheme="minorHAnsi" w:eastAsiaTheme="minorEastAsia" w:hAnsiTheme="minorHAnsi" w:cstheme="minorBidi"/>
                <w:noProof/>
                <w:lang w:val="en-GB" w:eastAsia="en-GB"/>
              </w:rPr>
              <w:tab/>
            </w:r>
            <w:r w:rsidR="00B33F00" w:rsidRPr="00390406">
              <w:rPr>
                <w:rStyle w:val="Hyperlink"/>
                <w:noProof/>
                <w:lang w:val="en-GB"/>
              </w:rPr>
              <w:t>Authorised Financial Officers</w:t>
            </w:r>
            <w:r w:rsidR="00B33F00">
              <w:rPr>
                <w:noProof/>
                <w:webHidden/>
              </w:rPr>
              <w:tab/>
            </w:r>
            <w:r w:rsidR="00B33F00">
              <w:rPr>
                <w:noProof/>
                <w:webHidden/>
              </w:rPr>
              <w:fldChar w:fldCharType="begin"/>
            </w:r>
            <w:r w:rsidR="00B33F00">
              <w:rPr>
                <w:noProof/>
                <w:webHidden/>
              </w:rPr>
              <w:instrText xml:space="preserve"> PAGEREF _Toc98588695 \h </w:instrText>
            </w:r>
            <w:r w:rsidR="00B33F00">
              <w:rPr>
                <w:noProof/>
                <w:webHidden/>
              </w:rPr>
            </w:r>
            <w:r w:rsidR="00B33F00">
              <w:rPr>
                <w:noProof/>
                <w:webHidden/>
              </w:rPr>
              <w:fldChar w:fldCharType="separate"/>
            </w:r>
            <w:r w:rsidR="00B33F00">
              <w:rPr>
                <w:noProof/>
                <w:webHidden/>
              </w:rPr>
              <w:t>11</w:t>
            </w:r>
            <w:r w:rsidR="00B33F00">
              <w:rPr>
                <w:noProof/>
                <w:webHidden/>
              </w:rPr>
              <w:fldChar w:fldCharType="end"/>
            </w:r>
          </w:hyperlink>
        </w:p>
        <w:p w14:paraId="32B9BC35" w14:textId="16932AB2"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696" w:history="1">
            <w:r w:rsidR="00B33F00" w:rsidRPr="00390406">
              <w:rPr>
                <w:rStyle w:val="Hyperlink"/>
                <w:noProof/>
                <w:spacing w:val="-2"/>
                <w:lang w:val="en-GB"/>
              </w:rPr>
              <w:t>2.5.5</w:t>
            </w:r>
            <w:r w:rsidR="00B33F00">
              <w:rPr>
                <w:rFonts w:asciiTheme="minorHAnsi" w:eastAsiaTheme="minorEastAsia" w:hAnsiTheme="minorHAnsi" w:cstheme="minorBidi"/>
                <w:noProof/>
                <w:lang w:val="en-GB" w:eastAsia="en-GB"/>
              </w:rPr>
              <w:tab/>
            </w:r>
            <w:r w:rsidR="00B33F00" w:rsidRPr="00390406">
              <w:rPr>
                <w:rStyle w:val="Hyperlink"/>
                <w:noProof/>
                <w:lang w:val="en-GB"/>
              </w:rPr>
              <w:t>Budget</w:t>
            </w:r>
            <w:r w:rsidR="00B33F00" w:rsidRPr="00390406">
              <w:rPr>
                <w:rStyle w:val="Hyperlink"/>
                <w:noProof/>
                <w:spacing w:val="-2"/>
                <w:lang w:val="en-GB"/>
              </w:rPr>
              <w:t xml:space="preserve"> </w:t>
            </w:r>
            <w:r w:rsidR="00B33F00" w:rsidRPr="00390406">
              <w:rPr>
                <w:rStyle w:val="Hyperlink"/>
                <w:noProof/>
                <w:lang w:val="en-GB"/>
              </w:rPr>
              <w:t>Holders</w:t>
            </w:r>
            <w:r w:rsidR="00B33F00">
              <w:rPr>
                <w:noProof/>
                <w:webHidden/>
              </w:rPr>
              <w:tab/>
            </w:r>
            <w:r w:rsidR="00B33F00">
              <w:rPr>
                <w:noProof/>
                <w:webHidden/>
              </w:rPr>
              <w:fldChar w:fldCharType="begin"/>
            </w:r>
            <w:r w:rsidR="00B33F00">
              <w:rPr>
                <w:noProof/>
                <w:webHidden/>
              </w:rPr>
              <w:instrText xml:space="preserve"> PAGEREF _Toc98588696 \h </w:instrText>
            </w:r>
            <w:r w:rsidR="00B33F00">
              <w:rPr>
                <w:noProof/>
                <w:webHidden/>
              </w:rPr>
            </w:r>
            <w:r w:rsidR="00B33F00">
              <w:rPr>
                <w:noProof/>
                <w:webHidden/>
              </w:rPr>
              <w:fldChar w:fldCharType="separate"/>
            </w:r>
            <w:r w:rsidR="00B33F00">
              <w:rPr>
                <w:noProof/>
                <w:webHidden/>
              </w:rPr>
              <w:t>11</w:t>
            </w:r>
            <w:r w:rsidR="00B33F00">
              <w:rPr>
                <w:noProof/>
                <w:webHidden/>
              </w:rPr>
              <w:fldChar w:fldCharType="end"/>
            </w:r>
          </w:hyperlink>
        </w:p>
        <w:p w14:paraId="1A76190B" w14:textId="20F22319"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697" w:history="1">
            <w:r w:rsidR="00B33F00" w:rsidRPr="00390406">
              <w:rPr>
                <w:rStyle w:val="Hyperlink"/>
                <w:noProof/>
                <w:spacing w:val="-2"/>
                <w:lang w:val="en-GB"/>
              </w:rPr>
              <w:t>2.5.6</w:t>
            </w:r>
            <w:r w:rsidR="00B33F00">
              <w:rPr>
                <w:rFonts w:asciiTheme="minorHAnsi" w:eastAsiaTheme="minorEastAsia" w:hAnsiTheme="minorHAnsi" w:cstheme="minorBidi"/>
                <w:noProof/>
                <w:lang w:val="en-GB" w:eastAsia="en-GB"/>
              </w:rPr>
              <w:tab/>
            </w:r>
            <w:r w:rsidR="00B33F00" w:rsidRPr="00390406">
              <w:rPr>
                <w:rStyle w:val="Hyperlink"/>
                <w:noProof/>
                <w:lang w:val="en-GB"/>
              </w:rPr>
              <w:t>All University</w:t>
            </w:r>
            <w:r w:rsidR="00B33F00" w:rsidRPr="00390406">
              <w:rPr>
                <w:rStyle w:val="Hyperlink"/>
                <w:noProof/>
                <w:spacing w:val="-3"/>
                <w:lang w:val="en-GB"/>
              </w:rPr>
              <w:t xml:space="preserve"> </w:t>
            </w:r>
            <w:r w:rsidR="00B33F00" w:rsidRPr="00390406">
              <w:rPr>
                <w:rStyle w:val="Hyperlink"/>
                <w:noProof/>
                <w:lang w:val="en-GB"/>
              </w:rPr>
              <w:t>Staff</w:t>
            </w:r>
            <w:r w:rsidR="00B33F00">
              <w:rPr>
                <w:noProof/>
                <w:webHidden/>
              </w:rPr>
              <w:tab/>
            </w:r>
            <w:r w:rsidR="00B33F00">
              <w:rPr>
                <w:noProof/>
                <w:webHidden/>
              </w:rPr>
              <w:fldChar w:fldCharType="begin"/>
            </w:r>
            <w:r w:rsidR="00B33F00">
              <w:rPr>
                <w:noProof/>
                <w:webHidden/>
              </w:rPr>
              <w:instrText xml:space="preserve"> PAGEREF _Toc98588697 \h </w:instrText>
            </w:r>
            <w:r w:rsidR="00B33F00">
              <w:rPr>
                <w:noProof/>
                <w:webHidden/>
              </w:rPr>
            </w:r>
            <w:r w:rsidR="00B33F00">
              <w:rPr>
                <w:noProof/>
                <w:webHidden/>
              </w:rPr>
              <w:fldChar w:fldCharType="separate"/>
            </w:r>
            <w:r w:rsidR="00B33F00">
              <w:rPr>
                <w:noProof/>
                <w:webHidden/>
              </w:rPr>
              <w:t>11</w:t>
            </w:r>
            <w:r w:rsidR="00B33F00">
              <w:rPr>
                <w:noProof/>
                <w:webHidden/>
              </w:rPr>
              <w:fldChar w:fldCharType="end"/>
            </w:r>
          </w:hyperlink>
        </w:p>
        <w:p w14:paraId="3FAB8207" w14:textId="14318220" w:rsidR="00B33F00" w:rsidRDefault="00B426C1">
          <w:pPr>
            <w:pStyle w:val="TOC2"/>
            <w:tabs>
              <w:tab w:val="left" w:pos="1920"/>
              <w:tab w:val="right" w:leader="dot" w:pos="8560"/>
            </w:tabs>
            <w:rPr>
              <w:rFonts w:asciiTheme="minorHAnsi" w:eastAsiaTheme="minorEastAsia" w:hAnsiTheme="minorHAnsi" w:cstheme="minorBidi"/>
              <w:noProof/>
              <w:lang w:val="en-GB" w:eastAsia="en-GB"/>
            </w:rPr>
          </w:pPr>
          <w:hyperlink w:anchor="_Toc98588698" w:history="1">
            <w:r w:rsidR="00B33F00" w:rsidRPr="00390406">
              <w:rPr>
                <w:rStyle w:val="Hyperlink"/>
                <w:noProof/>
                <w:spacing w:val="-1"/>
                <w:lang w:val="en-GB"/>
              </w:rPr>
              <w:t>2.6</w:t>
            </w:r>
            <w:r w:rsidR="00B33F00">
              <w:rPr>
                <w:rFonts w:asciiTheme="minorHAnsi" w:eastAsiaTheme="minorEastAsia" w:hAnsiTheme="minorHAnsi" w:cstheme="minorBidi"/>
                <w:noProof/>
                <w:lang w:val="en-GB" w:eastAsia="en-GB"/>
              </w:rPr>
              <w:tab/>
            </w:r>
            <w:r w:rsidR="00B33F00" w:rsidRPr="00390406">
              <w:rPr>
                <w:rStyle w:val="Hyperlink"/>
                <w:noProof/>
                <w:lang w:val="en-GB"/>
              </w:rPr>
              <w:t>Budgeting</w:t>
            </w:r>
            <w:r w:rsidR="00B33F00">
              <w:rPr>
                <w:noProof/>
                <w:webHidden/>
              </w:rPr>
              <w:tab/>
            </w:r>
            <w:r w:rsidR="00B33F00">
              <w:rPr>
                <w:noProof/>
                <w:webHidden/>
              </w:rPr>
              <w:fldChar w:fldCharType="begin"/>
            </w:r>
            <w:r w:rsidR="00B33F00">
              <w:rPr>
                <w:noProof/>
                <w:webHidden/>
              </w:rPr>
              <w:instrText xml:space="preserve"> PAGEREF _Toc98588698 \h </w:instrText>
            </w:r>
            <w:r w:rsidR="00B33F00">
              <w:rPr>
                <w:noProof/>
                <w:webHidden/>
              </w:rPr>
            </w:r>
            <w:r w:rsidR="00B33F00">
              <w:rPr>
                <w:noProof/>
                <w:webHidden/>
              </w:rPr>
              <w:fldChar w:fldCharType="separate"/>
            </w:r>
            <w:r w:rsidR="00B33F00">
              <w:rPr>
                <w:noProof/>
                <w:webHidden/>
              </w:rPr>
              <w:t>12</w:t>
            </w:r>
            <w:r w:rsidR="00B33F00">
              <w:rPr>
                <w:noProof/>
                <w:webHidden/>
              </w:rPr>
              <w:fldChar w:fldCharType="end"/>
            </w:r>
          </w:hyperlink>
        </w:p>
        <w:p w14:paraId="31A827E0" w14:textId="5E9E08D4"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699" w:history="1">
            <w:r w:rsidR="00B33F00" w:rsidRPr="00390406">
              <w:rPr>
                <w:rStyle w:val="Hyperlink"/>
                <w:noProof/>
                <w:spacing w:val="-2"/>
                <w:lang w:val="en-GB"/>
              </w:rPr>
              <w:t>2.6.1</w:t>
            </w:r>
            <w:r w:rsidR="00B33F00">
              <w:rPr>
                <w:rFonts w:asciiTheme="minorHAnsi" w:eastAsiaTheme="minorEastAsia" w:hAnsiTheme="minorHAnsi" w:cstheme="minorBidi"/>
                <w:noProof/>
                <w:lang w:val="en-GB" w:eastAsia="en-GB"/>
              </w:rPr>
              <w:tab/>
            </w:r>
            <w:r w:rsidR="00B33F00" w:rsidRPr="00390406">
              <w:rPr>
                <w:rStyle w:val="Hyperlink"/>
                <w:noProof/>
                <w:lang w:val="en-GB"/>
              </w:rPr>
              <w:t>Resource</w:t>
            </w:r>
            <w:r w:rsidR="00B33F00" w:rsidRPr="00390406">
              <w:rPr>
                <w:rStyle w:val="Hyperlink"/>
                <w:noProof/>
                <w:spacing w:val="-7"/>
                <w:lang w:val="en-GB"/>
              </w:rPr>
              <w:t xml:space="preserve"> </w:t>
            </w:r>
            <w:r w:rsidR="00B33F00" w:rsidRPr="00390406">
              <w:rPr>
                <w:rStyle w:val="Hyperlink"/>
                <w:noProof/>
                <w:lang w:val="en-GB"/>
              </w:rPr>
              <w:t>Allocation</w:t>
            </w:r>
            <w:r w:rsidR="00B33F00">
              <w:rPr>
                <w:noProof/>
                <w:webHidden/>
              </w:rPr>
              <w:tab/>
            </w:r>
            <w:r w:rsidR="00B33F00">
              <w:rPr>
                <w:noProof/>
                <w:webHidden/>
              </w:rPr>
              <w:fldChar w:fldCharType="begin"/>
            </w:r>
            <w:r w:rsidR="00B33F00">
              <w:rPr>
                <w:noProof/>
                <w:webHidden/>
              </w:rPr>
              <w:instrText xml:space="preserve"> PAGEREF _Toc98588699 \h </w:instrText>
            </w:r>
            <w:r w:rsidR="00B33F00">
              <w:rPr>
                <w:noProof/>
                <w:webHidden/>
              </w:rPr>
            </w:r>
            <w:r w:rsidR="00B33F00">
              <w:rPr>
                <w:noProof/>
                <w:webHidden/>
              </w:rPr>
              <w:fldChar w:fldCharType="separate"/>
            </w:r>
            <w:r w:rsidR="00B33F00">
              <w:rPr>
                <w:noProof/>
                <w:webHidden/>
              </w:rPr>
              <w:t>12</w:t>
            </w:r>
            <w:r w:rsidR="00B33F00">
              <w:rPr>
                <w:noProof/>
                <w:webHidden/>
              </w:rPr>
              <w:fldChar w:fldCharType="end"/>
            </w:r>
          </w:hyperlink>
        </w:p>
        <w:p w14:paraId="1B0E9458" w14:textId="58939E75"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00" w:history="1">
            <w:r w:rsidR="00B33F00" w:rsidRPr="00390406">
              <w:rPr>
                <w:rStyle w:val="Hyperlink"/>
                <w:noProof/>
                <w:spacing w:val="-2"/>
                <w:lang w:val="en-GB"/>
              </w:rPr>
              <w:t>2.6.2</w:t>
            </w:r>
            <w:r w:rsidR="00B33F00">
              <w:rPr>
                <w:rFonts w:asciiTheme="minorHAnsi" w:eastAsiaTheme="minorEastAsia" w:hAnsiTheme="minorHAnsi" w:cstheme="minorBidi"/>
                <w:noProof/>
                <w:lang w:val="en-GB" w:eastAsia="en-GB"/>
              </w:rPr>
              <w:tab/>
            </w:r>
            <w:r w:rsidR="00B33F00" w:rsidRPr="00390406">
              <w:rPr>
                <w:rStyle w:val="Hyperlink"/>
                <w:noProof/>
                <w:lang w:val="en-GB"/>
              </w:rPr>
              <w:t>Budget</w:t>
            </w:r>
            <w:r w:rsidR="00B33F00" w:rsidRPr="00390406">
              <w:rPr>
                <w:rStyle w:val="Hyperlink"/>
                <w:noProof/>
                <w:spacing w:val="-8"/>
                <w:lang w:val="en-GB"/>
              </w:rPr>
              <w:t xml:space="preserve"> </w:t>
            </w:r>
            <w:r w:rsidR="00B33F00" w:rsidRPr="00390406">
              <w:rPr>
                <w:rStyle w:val="Hyperlink"/>
                <w:noProof/>
                <w:lang w:val="en-GB"/>
              </w:rPr>
              <w:t>Preparation</w:t>
            </w:r>
            <w:r w:rsidR="00B33F00">
              <w:rPr>
                <w:noProof/>
                <w:webHidden/>
              </w:rPr>
              <w:tab/>
            </w:r>
            <w:r w:rsidR="00B33F00">
              <w:rPr>
                <w:noProof/>
                <w:webHidden/>
              </w:rPr>
              <w:fldChar w:fldCharType="begin"/>
            </w:r>
            <w:r w:rsidR="00B33F00">
              <w:rPr>
                <w:noProof/>
                <w:webHidden/>
              </w:rPr>
              <w:instrText xml:space="preserve"> PAGEREF _Toc98588700 \h </w:instrText>
            </w:r>
            <w:r w:rsidR="00B33F00">
              <w:rPr>
                <w:noProof/>
                <w:webHidden/>
              </w:rPr>
            </w:r>
            <w:r w:rsidR="00B33F00">
              <w:rPr>
                <w:noProof/>
                <w:webHidden/>
              </w:rPr>
              <w:fldChar w:fldCharType="separate"/>
            </w:r>
            <w:r w:rsidR="00B33F00">
              <w:rPr>
                <w:noProof/>
                <w:webHidden/>
              </w:rPr>
              <w:t>12</w:t>
            </w:r>
            <w:r w:rsidR="00B33F00">
              <w:rPr>
                <w:noProof/>
                <w:webHidden/>
              </w:rPr>
              <w:fldChar w:fldCharType="end"/>
            </w:r>
          </w:hyperlink>
        </w:p>
        <w:p w14:paraId="195DB0E3" w14:textId="10B6F946"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01" w:history="1">
            <w:r w:rsidR="00B33F00" w:rsidRPr="00390406">
              <w:rPr>
                <w:rStyle w:val="Hyperlink"/>
                <w:noProof/>
                <w:spacing w:val="-2"/>
                <w:lang w:val="en-GB"/>
              </w:rPr>
              <w:t>2.6.3</w:t>
            </w:r>
            <w:r w:rsidR="00B33F00">
              <w:rPr>
                <w:rFonts w:asciiTheme="minorHAnsi" w:eastAsiaTheme="minorEastAsia" w:hAnsiTheme="minorHAnsi" w:cstheme="minorBidi"/>
                <w:noProof/>
                <w:lang w:val="en-GB" w:eastAsia="en-GB"/>
              </w:rPr>
              <w:tab/>
            </w:r>
            <w:r w:rsidR="00B33F00" w:rsidRPr="00390406">
              <w:rPr>
                <w:rStyle w:val="Hyperlink"/>
                <w:noProof/>
                <w:lang w:val="en-GB"/>
              </w:rPr>
              <w:t>Capital</w:t>
            </w:r>
            <w:r w:rsidR="00B33F00" w:rsidRPr="00390406">
              <w:rPr>
                <w:rStyle w:val="Hyperlink"/>
                <w:noProof/>
                <w:spacing w:val="-4"/>
                <w:lang w:val="en-GB"/>
              </w:rPr>
              <w:t xml:space="preserve"> </w:t>
            </w:r>
            <w:r w:rsidR="00B33F00" w:rsidRPr="00390406">
              <w:rPr>
                <w:rStyle w:val="Hyperlink"/>
                <w:noProof/>
                <w:lang w:val="en-GB"/>
              </w:rPr>
              <w:t>Programmes</w:t>
            </w:r>
            <w:r w:rsidR="00B33F00">
              <w:rPr>
                <w:noProof/>
                <w:webHidden/>
              </w:rPr>
              <w:tab/>
            </w:r>
            <w:r w:rsidR="00B33F00">
              <w:rPr>
                <w:noProof/>
                <w:webHidden/>
              </w:rPr>
              <w:fldChar w:fldCharType="begin"/>
            </w:r>
            <w:r w:rsidR="00B33F00">
              <w:rPr>
                <w:noProof/>
                <w:webHidden/>
              </w:rPr>
              <w:instrText xml:space="preserve"> PAGEREF _Toc98588701 \h </w:instrText>
            </w:r>
            <w:r w:rsidR="00B33F00">
              <w:rPr>
                <w:noProof/>
                <w:webHidden/>
              </w:rPr>
            </w:r>
            <w:r w:rsidR="00B33F00">
              <w:rPr>
                <w:noProof/>
                <w:webHidden/>
              </w:rPr>
              <w:fldChar w:fldCharType="separate"/>
            </w:r>
            <w:r w:rsidR="00B33F00">
              <w:rPr>
                <w:noProof/>
                <w:webHidden/>
              </w:rPr>
              <w:t>13</w:t>
            </w:r>
            <w:r w:rsidR="00B33F00">
              <w:rPr>
                <w:noProof/>
                <w:webHidden/>
              </w:rPr>
              <w:fldChar w:fldCharType="end"/>
            </w:r>
          </w:hyperlink>
        </w:p>
        <w:p w14:paraId="3A57C1CB" w14:textId="6C0DD3B6"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02" w:history="1">
            <w:r w:rsidR="00B33F00" w:rsidRPr="00390406">
              <w:rPr>
                <w:rStyle w:val="Hyperlink"/>
                <w:noProof/>
                <w:spacing w:val="-2"/>
                <w:lang w:val="en-GB"/>
              </w:rPr>
              <w:t>2.6.4</w:t>
            </w:r>
            <w:r w:rsidR="00B33F00">
              <w:rPr>
                <w:rFonts w:asciiTheme="minorHAnsi" w:eastAsiaTheme="minorEastAsia" w:hAnsiTheme="minorHAnsi" w:cstheme="minorBidi"/>
                <w:noProof/>
                <w:lang w:val="en-GB" w:eastAsia="en-GB"/>
              </w:rPr>
              <w:tab/>
            </w:r>
            <w:r w:rsidR="00B33F00" w:rsidRPr="00390406">
              <w:rPr>
                <w:rStyle w:val="Hyperlink"/>
                <w:noProof/>
                <w:lang w:val="en-GB"/>
              </w:rPr>
              <w:t>Financial</w:t>
            </w:r>
            <w:r w:rsidR="00B33F00" w:rsidRPr="00390406">
              <w:rPr>
                <w:rStyle w:val="Hyperlink"/>
                <w:noProof/>
                <w:spacing w:val="-2"/>
                <w:lang w:val="en-GB"/>
              </w:rPr>
              <w:t xml:space="preserve"> </w:t>
            </w:r>
            <w:r w:rsidR="00B33F00" w:rsidRPr="00390406">
              <w:rPr>
                <w:rStyle w:val="Hyperlink"/>
                <w:noProof/>
                <w:lang w:val="en-GB"/>
              </w:rPr>
              <w:t>Planning</w:t>
            </w:r>
            <w:r w:rsidR="00B33F00">
              <w:rPr>
                <w:noProof/>
                <w:webHidden/>
              </w:rPr>
              <w:tab/>
            </w:r>
            <w:r w:rsidR="00B33F00">
              <w:rPr>
                <w:noProof/>
                <w:webHidden/>
              </w:rPr>
              <w:fldChar w:fldCharType="begin"/>
            </w:r>
            <w:r w:rsidR="00B33F00">
              <w:rPr>
                <w:noProof/>
                <w:webHidden/>
              </w:rPr>
              <w:instrText xml:space="preserve"> PAGEREF _Toc98588702 \h </w:instrText>
            </w:r>
            <w:r w:rsidR="00B33F00">
              <w:rPr>
                <w:noProof/>
                <w:webHidden/>
              </w:rPr>
            </w:r>
            <w:r w:rsidR="00B33F00">
              <w:rPr>
                <w:noProof/>
                <w:webHidden/>
              </w:rPr>
              <w:fldChar w:fldCharType="separate"/>
            </w:r>
            <w:r w:rsidR="00B33F00">
              <w:rPr>
                <w:noProof/>
                <w:webHidden/>
              </w:rPr>
              <w:t>13</w:t>
            </w:r>
            <w:r w:rsidR="00B33F00">
              <w:rPr>
                <w:noProof/>
                <w:webHidden/>
              </w:rPr>
              <w:fldChar w:fldCharType="end"/>
            </w:r>
          </w:hyperlink>
        </w:p>
        <w:p w14:paraId="53B24D9B" w14:textId="0EEEFD15"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03" w:history="1">
            <w:r w:rsidR="00B33F00" w:rsidRPr="00390406">
              <w:rPr>
                <w:rStyle w:val="Hyperlink"/>
                <w:noProof/>
                <w:spacing w:val="-2"/>
                <w:lang w:val="en-GB"/>
              </w:rPr>
              <w:t>2.6.5</w:t>
            </w:r>
            <w:r w:rsidR="00B33F00">
              <w:rPr>
                <w:rFonts w:asciiTheme="minorHAnsi" w:eastAsiaTheme="minorEastAsia" w:hAnsiTheme="minorHAnsi" w:cstheme="minorBidi"/>
                <w:noProof/>
                <w:lang w:val="en-GB" w:eastAsia="en-GB"/>
              </w:rPr>
              <w:tab/>
            </w:r>
            <w:r w:rsidR="00B33F00" w:rsidRPr="00390406">
              <w:rPr>
                <w:rStyle w:val="Hyperlink"/>
                <w:noProof/>
                <w:lang w:val="en-GB"/>
              </w:rPr>
              <w:t>Budgetary</w:t>
            </w:r>
            <w:r w:rsidR="00B33F00" w:rsidRPr="00390406">
              <w:rPr>
                <w:rStyle w:val="Hyperlink"/>
                <w:noProof/>
                <w:spacing w:val="-5"/>
                <w:lang w:val="en-GB"/>
              </w:rPr>
              <w:t xml:space="preserve"> </w:t>
            </w:r>
            <w:r w:rsidR="00B33F00" w:rsidRPr="00390406">
              <w:rPr>
                <w:rStyle w:val="Hyperlink"/>
                <w:noProof/>
                <w:lang w:val="en-GB"/>
              </w:rPr>
              <w:t>Control</w:t>
            </w:r>
            <w:r w:rsidR="00B33F00">
              <w:rPr>
                <w:noProof/>
                <w:webHidden/>
              </w:rPr>
              <w:tab/>
            </w:r>
            <w:r w:rsidR="00B33F00">
              <w:rPr>
                <w:noProof/>
                <w:webHidden/>
              </w:rPr>
              <w:fldChar w:fldCharType="begin"/>
            </w:r>
            <w:r w:rsidR="00B33F00">
              <w:rPr>
                <w:noProof/>
                <w:webHidden/>
              </w:rPr>
              <w:instrText xml:space="preserve"> PAGEREF _Toc98588703 \h </w:instrText>
            </w:r>
            <w:r w:rsidR="00B33F00">
              <w:rPr>
                <w:noProof/>
                <w:webHidden/>
              </w:rPr>
            </w:r>
            <w:r w:rsidR="00B33F00">
              <w:rPr>
                <w:noProof/>
                <w:webHidden/>
              </w:rPr>
              <w:fldChar w:fldCharType="separate"/>
            </w:r>
            <w:r w:rsidR="00B33F00">
              <w:rPr>
                <w:noProof/>
                <w:webHidden/>
              </w:rPr>
              <w:t>13</w:t>
            </w:r>
            <w:r w:rsidR="00B33F00">
              <w:rPr>
                <w:noProof/>
                <w:webHidden/>
              </w:rPr>
              <w:fldChar w:fldCharType="end"/>
            </w:r>
          </w:hyperlink>
        </w:p>
        <w:p w14:paraId="7A580A5F" w14:textId="63C94AD1"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04" w:history="1">
            <w:r w:rsidR="00B33F00" w:rsidRPr="00390406">
              <w:rPr>
                <w:rStyle w:val="Hyperlink"/>
                <w:noProof/>
                <w:spacing w:val="-2"/>
                <w:lang w:val="en-GB"/>
              </w:rPr>
              <w:t>2.6.6</w:t>
            </w:r>
            <w:r w:rsidR="00B33F00">
              <w:rPr>
                <w:rFonts w:asciiTheme="minorHAnsi" w:eastAsiaTheme="minorEastAsia" w:hAnsiTheme="minorHAnsi" w:cstheme="minorBidi"/>
                <w:noProof/>
                <w:lang w:val="en-GB" w:eastAsia="en-GB"/>
              </w:rPr>
              <w:tab/>
            </w:r>
            <w:r w:rsidR="00B33F00" w:rsidRPr="00390406">
              <w:rPr>
                <w:rStyle w:val="Hyperlink"/>
                <w:noProof/>
                <w:lang w:val="en-GB"/>
              </w:rPr>
              <w:t>Virement</w:t>
            </w:r>
            <w:r w:rsidR="00B33F00">
              <w:rPr>
                <w:noProof/>
                <w:webHidden/>
              </w:rPr>
              <w:tab/>
            </w:r>
            <w:r w:rsidR="00B33F00">
              <w:rPr>
                <w:noProof/>
                <w:webHidden/>
              </w:rPr>
              <w:fldChar w:fldCharType="begin"/>
            </w:r>
            <w:r w:rsidR="00B33F00">
              <w:rPr>
                <w:noProof/>
                <w:webHidden/>
              </w:rPr>
              <w:instrText xml:space="preserve"> PAGEREF _Toc98588704 \h </w:instrText>
            </w:r>
            <w:r w:rsidR="00B33F00">
              <w:rPr>
                <w:noProof/>
                <w:webHidden/>
              </w:rPr>
            </w:r>
            <w:r w:rsidR="00B33F00">
              <w:rPr>
                <w:noProof/>
                <w:webHidden/>
              </w:rPr>
              <w:fldChar w:fldCharType="separate"/>
            </w:r>
            <w:r w:rsidR="00B33F00">
              <w:rPr>
                <w:noProof/>
                <w:webHidden/>
              </w:rPr>
              <w:t>14</w:t>
            </w:r>
            <w:r w:rsidR="00B33F00">
              <w:rPr>
                <w:noProof/>
                <w:webHidden/>
              </w:rPr>
              <w:fldChar w:fldCharType="end"/>
            </w:r>
          </w:hyperlink>
        </w:p>
        <w:p w14:paraId="1E92E144" w14:textId="0F1CF709" w:rsidR="00B33F00" w:rsidRDefault="00B426C1">
          <w:pPr>
            <w:pStyle w:val="TOC2"/>
            <w:tabs>
              <w:tab w:val="left" w:pos="1920"/>
              <w:tab w:val="right" w:leader="dot" w:pos="8560"/>
            </w:tabs>
            <w:rPr>
              <w:rFonts w:asciiTheme="minorHAnsi" w:eastAsiaTheme="minorEastAsia" w:hAnsiTheme="minorHAnsi" w:cstheme="minorBidi"/>
              <w:noProof/>
              <w:lang w:val="en-GB" w:eastAsia="en-GB"/>
            </w:rPr>
          </w:pPr>
          <w:hyperlink w:anchor="_Toc98588705" w:history="1">
            <w:r w:rsidR="00B33F00" w:rsidRPr="00390406">
              <w:rPr>
                <w:rStyle w:val="Hyperlink"/>
                <w:noProof/>
                <w:spacing w:val="-1"/>
                <w:lang w:val="en-GB"/>
              </w:rPr>
              <w:t>2.7</w:t>
            </w:r>
            <w:r w:rsidR="00B33F00">
              <w:rPr>
                <w:rFonts w:asciiTheme="minorHAnsi" w:eastAsiaTheme="minorEastAsia" w:hAnsiTheme="minorHAnsi" w:cstheme="minorBidi"/>
                <w:noProof/>
                <w:lang w:val="en-GB" w:eastAsia="en-GB"/>
              </w:rPr>
              <w:tab/>
            </w:r>
            <w:r w:rsidR="00B33F00" w:rsidRPr="00390406">
              <w:rPr>
                <w:rStyle w:val="Hyperlink"/>
                <w:noProof/>
                <w:lang w:val="en-GB"/>
              </w:rPr>
              <w:t>Accounting</w:t>
            </w:r>
            <w:r w:rsidR="00B33F00" w:rsidRPr="00390406">
              <w:rPr>
                <w:rStyle w:val="Hyperlink"/>
                <w:noProof/>
                <w:spacing w:val="-9"/>
                <w:lang w:val="en-GB"/>
              </w:rPr>
              <w:t xml:space="preserve"> </w:t>
            </w:r>
            <w:r w:rsidR="00B33F00" w:rsidRPr="00390406">
              <w:rPr>
                <w:rStyle w:val="Hyperlink"/>
                <w:noProof/>
                <w:lang w:val="en-GB"/>
              </w:rPr>
              <w:t>Policies</w:t>
            </w:r>
            <w:r w:rsidR="00B33F00">
              <w:rPr>
                <w:noProof/>
                <w:webHidden/>
              </w:rPr>
              <w:tab/>
            </w:r>
            <w:r w:rsidR="00B33F00">
              <w:rPr>
                <w:noProof/>
                <w:webHidden/>
              </w:rPr>
              <w:fldChar w:fldCharType="begin"/>
            </w:r>
            <w:r w:rsidR="00B33F00">
              <w:rPr>
                <w:noProof/>
                <w:webHidden/>
              </w:rPr>
              <w:instrText xml:space="preserve"> PAGEREF _Toc98588705 \h </w:instrText>
            </w:r>
            <w:r w:rsidR="00B33F00">
              <w:rPr>
                <w:noProof/>
                <w:webHidden/>
              </w:rPr>
            </w:r>
            <w:r w:rsidR="00B33F00">
              <w:rPr>
                <w:noProof/>
                <w:webHidden/>
              </w:rPr>
              <w:fldChar w:fldCharType="separate"/>
            </w:r>
            <w:r w:rsidR="00B33F00">
              <w:rPr>
                <w:noProof/>
                <w:webHidden/>
              </w:rPr>
              <w:t>14</w:t>
            </w:r>
            <w:r w:rsidR="00B33F00">
              <w:rPr>
                <w:noProof/>
                <w:webHidden/>
              </w:rPr>
              <w:fldChar w:fldCharType="end"/>
            </w:r>
          </w:hyperlink>
        </w:p>
        <w:p w14:paraId="03D89FD6" w14:textId="32EDE9DD"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06" w:history="1">
            <w:r w:rsidR="00B33F00" w:rsidRPr="00390406">
              <w:rPr>
                <w:rStyle w:val="Hyperlink"/>
                <w:noProof/>
                <w:spacing w:val="-2"/>
                <w:lang w:val="en-GB"/>
              </w:rPr>
              <w:t>2.7.1</w:t>
            </w:r>
            <w:r w:rsidR="00B33F00">
              <w:rPr>
                <w:rFonts w:asciiTheme="minorHAnsi" w:eastAsiaTheme="minorEastAsia" w:hAnsiTheme="minorHAnsi" w:cstheme="minorBidi"/>
                <w:noProof/>
                <w:lang w:val="en-GB" w:eastAsia="en-GB"/>
              </w:rPr>
              <w:tab/>
            </w:r>
            <w:r w:rsidR="00B33F00" w:rsidRPr="00390406">
              <w:rPr>
                <w:rStyle w:val="Hyperlink"/>
                <w:noProof/>
                <w:lang w:val="en-GB"/>
              </w:rPr>
              <w:t>Accounting</w:t>
            </w:r>
            <w:r w:rsidR="00B33F00" w:rsidRPr="00390406">
              <w:rPr>
                <w:rStyle w:val="Hyperlink"/>
                <w:noProof/>
                <w:spacing w:val="-12"/>
                <w:lang w:val="en-GB"/>
              </w:rPr>
              <w:t xml:space="preserve"> </w:t>
            </w:r>
            <w:r w:rsidR="00B33F00" w:rsidRPr="00390406">
              <w:rPr>
                <w:rStyle w:val="Hyperlink"/>
                <w:noProof/>
                <w:lang w:val="en-GB"/>
              </w:rPr>
              <w:t>Convention</w:t>
            </w:r>
            <w:r w:rsidR="00B33F00">
              <w:rPr>
                <w:noProof/>
                <w:webHidden/>
              </w:rPr>
              <w:tab/>
            </w:r>
            <w:r w:rsidR="00B33F00">
              <w:rPr>
                <w:noProof/>
                <w:webHidden/>
              </w:rPr>
              <w:fldChar w:fldCharType="begin"/>
            </w:r>
            <w:r w:rsidR="00B33F00">
              <w:rPr>
                <w:noProof/>
                <w:webHidden/>
              </w:rPr>
              <w:instrText xml:space="preserve"> PAGEREF _Toc98588706 \h </w:instrText>
            </w:r>
            <w:r w:rsidR="00B33F00">
              <w:rPr>
                <w:noProof/>
                <w:webHidden/>
              </w:rPr>
            </w:r>
            <w:r w:rsidR="00B33F00">
              <w:rPr>
                <w:noProof/>
                <w:webHidden/>
              </w:rPr>
              <w:fldChar w:fldCharType="separate"/>
            </w:r>
            <w:r w:rsidR="00B33F00">
              <w:rPr>
                <w:noProof/>
                <w:webHidden/>
              </w:rPr>
              <w:t>15</w:t>
            </w:r>
            <w:r w:rsidR="00B33F00">
              <w:rPr>
                <w:noProof/>
                <w:webHidden/>
              </w:rPr>
              <w:fldChar w:fldCharType="end"/>
            </w:r>
          </w:hyperlink>
        </w:p>
        <w:p w14:paraId="287875B6" w14:textId="1383EBAF"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07" w:history="1">
            <w:r w:rsidR="00B33F00" w:rsidRPr="00390406">
              <w:rPr>
                <w:rStyle w:val="Hyperlink"/>
                <w:noProof/>
                <w:spacing w:val="-2"/>
                <w:lang w:val="en-GB"/>
              </w:rPr>
              <w:t>2.7.2</w:t>
            </w:r>
            <w:r w:rsidR="00B33F00">
              <w:rPr>
                <w:rFonts w:asciiTheme="minorHAnsi" w:eastAsiaTheme="minorEastAsia" w:hAnsiTheme="minorHAnsi" w:cstheme="minorBidi"/>
                <w:noProof/>
                <w:lang w:val="en-GB" w:eastAsia="en-GB"/>
              </w:rPr>
              <w:tab/>
            </w:r>
            <w:r w:rsidR="00B33F00" w:rsidRPr="00390406">
              <w:rPr>
                <w:rStyle w:val="Hyperlink"/>
                <w:noProof/>
                <w:lang w:val="en-GB"/>
              </w:rPr>
              <w:t>Basis of</w:t>
            </w:r>
            <w:r w:rsidR="00B33F00" w:rsidRPr="00390406">
              <w:rPr>
                <w:rStyle w:val="Hyperlink"/>
                <w:noProof/>
                <w:spacing w:val="-10"/>
                <w:lang w:val="en-GB"/>
              </w:rPr>
              <w:t xml:space="preserve"> </w:t>
            </w:r>
            <w:r w:rsidR="00B33F00" w:rsidRPr="00390406">
              <w:rPr>
                <w:rStyle w:val="Hyperlink"/>
                <w:noProof/>
                <w:lang w:val="en-GB"/>
              </w:rPr>
              <w:t>Consolidation</w:t>
            </w:r>
            <w:r w:rsidR="00B33F00">
              <w:rPr>
                <w:noProof/>
                <w:webHidden/>
              </w:rPr>
              <w:tab/>
            </w:r>
            <w:r w:rsidR="00B33F00">
              <w:rPr>
                <w:noProof/>
                <w:webHidden/>
              </w:rPr>
              <w:fldChar w:fldCharType="begin"/>
            </w:r>
            <w:r w:rsidR="00B33F00">
              <w:rPr>
                <w:noProof/>
                <w:webHidden/>
              </w:rPr>
              <w:instrText xml:space="preserve"> PAGEREF _Toc98588707 \h </w:instrText>
            </w:r>
            <w:r w:rsidR="00B33F00">
              <w:rPr>
                <w:noProof/>
                <w:webHidden/>
              </w:rPr>
            </w:r>
            <w:r w:rsidR="00B33F00">
              <w:rPr>
                <w:noProof/>
                <w:webHidden/>
              </w:rPr>
              <w:fldChar w:fldCharType="separate"/>
            </w:r>
            <w:r w:rsidR="00B33F00">
              <w:rPr>
                <w:noProof/>
                <w:webHidden/>
              </w:rPr>
              <w:t>15</w:t>
            </w:r>
            <w:r w:rsidR="00B33F00">
              <w:rPr>
                <w:noProof/>
                <w:webHidden/>
              </w:rPr>
              <w:fldChar w:fldCharType="end"/>
            </w:r>
          </w:hyperlink>
        </w:p>
        <w:p w14:paraId="30489DF6" w14:textId="05C30A80"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08" w:history="1">
            <w:r w:rsidR="00B33F00" w:rsidRPr="00390406">
              <w:rPr>
                <w:rStyle w:val="Hyperlink"/>
                <w:noProof/>
                <w:spacing w:val="-2"/>
                <w:lang w:val="en-GB"/>
              </w:rPr>
              <w:t>2.7.3</w:t>
            </w:r>
            <w:r w:rsidR="00B33F00">
              <w:rPr>
                <w:rFonts w:asciiTheme="minorHAnsi" w:eastAsiaTheme="minorEastAsia" w:hAnsiTheme="minorHAnsi" w:cstheme="minorBidi"/>
                <w:noProof/>
                <w:lang w:val="en-GB" w:eastAsia="en-GB"/>
              </w:rPr>
              <w:tab/>
            </w:r>
            <w:r w:rsidR="00B33F00" w:rsidRPr="00390406">
              <w:rPr>
                <w:rStyle w:val="Hyperlink"/>
                <w:noProof/>
                <w:lang w:val="en-GB"/>
              </w:rPr>
              <w:t>Accounting</w:t>
            </w:r>
            <w:r w:rsidR="00B33F00" w:rsidRPr="00390406">
              <w:rPr>
                <w:rStyle w:val="Hyperlink"/>
                <w:noProof/>
                <w:spacing w:val="-5"/>
                <w:lang w:val="en-GB"/>
              </w:rPr>
              <w:t xml:space="preserve"> </w:t>
            </w:r>
            <w:r w:rsidR="00B33F00" w:rsidRPr="00390406">
              <w:rPr>
                <w:rStyle w:val="Hyperlink"/>
                <w:noProof/>
                <w:lang w:val="en-GB"/>
              </w:rPr>
              <w:t>Returns</w:t>
            </w:r>
            <w:r w:rsidR="00B33F00">
              <w:rPr>
                <w:noProof/>
                <w:webHidden/>
              </w:rPr>
              <w:tab/>
            </w:r>
            <w:r w:rsidR="00B33F00">
              <w:rPr>
                <w:noProof/>
                <w:webHidden/>
              </w:rPr>
              <w:fldChar w:fldCharType="begin"/>
            </w:r>
            <w:r w:rsidR="00B33F00">
              <w:rPr>
                <w:noProof/>
                <w:webHidden/>
              </w:rPr>
              <w:instrText xml:space="preserve"> PAGEREF _Toc98588708 \h </w:instrText>
            </w:r>
            <w:r w:rsidR="00B33F00">
              <w:rPr>
                <w:noProof/>
                <w:webHidden/>
              </w:rPr>
            </w:r>
            <w:r w:rsidR="00B33F00">
              <w:rPr>
                <w:noProof/>
                <w:webHidden/>
              </w:rPr>
              <w:fldChar w:fldCharType="separate"/>
            </w:r>
            <w:r w:rsidR="00B33F00">
              <w:rPr>
                <w:noProof/>
                <w:webHidden/>
              </w:rPr>
              <w:t>15</w:t>
            </w:r>
            <w:r w:rsidR="00B33F00">
              <w:rPr>
                <w:noProof/>
                <w:webHidden/>
              </w:rPr>
              <w:fldChar w:fldCharType="end"/>
            </w:r>
          </w:hyperlink>
        </w:p>
        <w:p w14:paraId="6CE0ADD9" w14:textId="391FCFAE"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09" w:history="1">
            <w:r w:rsidR="00B33F00" w:rsidRPr="00390406">
              <w:rPr>
                <w:rStyle w:val="Hyperlink"/>
                <w:noProof/>
                <w:spacing w:val="-2"/>
                <w:lang w:val="en-GB"/>
              </w:rPr>
              <w:t>2.7.4</w:t>
            </w:r>
            <w:r w:rsidR="00B33F00">
              <w:rPr>
                <w:rFonts w:asciiTheme="minorHAnsi" w:eastAsiaTheme="minorEastAsia" w:hAnsiTheme="minorHAnsi" w:cstheme="minorBidi"/>
                <w:noProof/>
                <w:lang w:val="en-GB" w:eastAsia="en-GB"/>
              </w:rPr>
              <w:tab/>
            </w:r>
            <w:r w:rsidR="00B33F00" w:rsidRPr="00390406">
              <w:rPr>
                <w:rStyle w:val="Hyperlink"/>
                <w:noProof/>
                <w:lang w:val="en-GB"/>
              </w:rPr>
              <w:t>Accounting</w:t>
            </w:r>
            <w:r w:rsidR="00B33F00" w:rsidRPr="00390406">
              <w:rPr>
                <w:rStyle w:val="Hyperlink"/>
                <w:noProof/>
                <w:spacing w:val="-9"/>
                <w:lang w:val="en-GB"/>
              </w:rPr>
              <w:t xml:space="preserve"> </w:t>
            </w:r>
            <w:r w:rsidR="00B33F00" w:rsidRPr="00390406">
              <w:rPr>
                <w:rStyle w:val="Hyperlink"/>
                <w:noProof/>
                <w:lang w:val="en-GB"/>
              </w:rPr>
              <w:t>Records</w:t>
            </w:r>
            <w:r w:rsidR="00B33F00">
              <w:rPr>
                <w:noProof/>
                <w:webHidden/>
              </w:rPr>
              <w:tab/>
            </w:r>
            <w:r w:rsidR="00B33F00">
              <w:rPr>
                <w:noProof/>
                <w:webHidden/>
              </w:rPr>
              <w:fldChar w:fldCharType="begin"/>
            </w:r>
            <w:r w:rsidR="00B33F00">
              <w:rPr>
                <w:noProof/>
                <w:webHidden/>
              </w:rPr>
              <w:instrText xml:space="preserve"> PAGEREF _Toc98588709 \h </w:instrText>
            </w:r>
            <w:r w:rsidR="00B33F00">
              <w:rPr>
                <w:noProof/>
                <w:webHidden/>
              </w:rPr>
            </w:r>
            <w:r w:rsidR="00B33F00">
              <w:rPr>
                <w:noProof/>
                <w:webHidden/>
              </w:rPr>
              <w:fldChar w:fldCharType="separate"/>
            </w:r>
            <w:r w:rsidR="00B33F00">
              <w:rPr>
                <w:noProof/>
                <w:webHidden/>
              </w:rPr>
              <w:t>15</w:t>
            </w:r>
            <w:r w:rsidR="00B33F00">
              <w:rPr>
                <w:noProof/>
                <w:webHidden/>
              </w:rPr>
              <w:fldChar w:fldCharType="end"/>
            </w:r>
          </w:hyperlink>
        </w:p>
        <w:p w14:paraId="027A429D" w14:textId="6C66F51F" w:rsidR="00B33F00" w:rsidRDefault="00B426C1">
          <w:pPr>
            <w:pStyle w:val="TOC1"/>
            <w:tabs>
              <w:tab w:val="right" w:leader="dot" w:pos="8560"/>
            </w:tabs>
            <w:rPr>
              <w:rFonts w:asciiTheme="minorHAnsi" w:eastAsiaTheme="minorEastAsia" w:hAnsiTheme="minorHAnsi" w:cstheme="minorBidi"/>
              <w:b w:val="0"/>
              <w:bCs w:val="0"/>
              <w:noProof/>
              <w:sz w:val="22"/>
              <w:szCs w:val="22"/>
              <w:lang w:val="en-GB" w:eastAsia="en-GB"/>
            </w:rPr>
          </w:pPr>
          <w:hyperlink w:anchor="_Toc98588710" w:history="1">
            <w:r w:rsidR="00B33F00" w:rsidRPr="00390406">
              <w:rPr>
                <w:rStyle w:val="Hyperlink"/>
                <w:noProof/>
                <w:spacing w:val="-2"/>
                <w:lang w:val="en-GB"/>
              </w:rPr>
              <w:t>3</w:t>
            </w:r>
            <w:r w:rsidR="00B33F00">
              <w:rPr>
                <w:rFonts w:asciiTheme="minorHAnsi" w:eastAsiaTheme="minorEastAsia" w:hAnsiTheme="minorHAnsi" w:cstheme="minorBidi"/>
                <w:b w:val="0"/>
                <w:bCs w:val="0"/>
                <w:noProof/>
                <w:sz w:val="22"/>
                <w:szCs w:val="22"/>
                <w:lang w:val="en-GB" w:eastAsia="en-GB"/>
              </w:rPr>
              <w:tab/>
            </w:r>
            <w:r w:rsidR="00B33F00" w:rsidRPr="00390406">
              <w:rPr>
                <w:rStyle w:val="Hyperlink"/>
                <w:noProof/>
                <w:lang w:val="en-GB"/>
              </w:rPr>
              <w:t>INCOME</w:t>
            </w:r>
            <w:r w:rsidR="00B33F00">
              <w:rPr>
                <w:noProof/>
                <w:webHidden/>
              </w:rPr>
              <w:tab/>
            </w:r>
            <w:r w:rsidR="00B33F00">
              <w:rPr>
                <w:noProof/>
                <w:webHidden/>
              </w:rPr>
              <w:fldChar w:fldCharType="begin"/>
            </w:r>
            <w:r w:rsidR="00B33F00">
              <w:rPr>
                <w:noProof/>
                <w:webHidden/>
              </w:rPr>
              <w:instrText xml:space="preserve"> PAGEREF _Toc98588710 \h </w:instrText>
            </w:r>
            <w:r w:rsidR="00B33F00">
              <w:rPr>
                <w:noProof/>
                <w:webHidden/>
              </w:rPr>
            </w:r>
            <w:r w:rsidR="00B33F00">
              <w:rPr>
                <w:noProof/>
                <w:webHidden/>
              </w:rPr>
              <w:fldChar w:fldCharType="separate"/>
            </w:r>
            <w:r w:rsidR="00B33F00">
              <w:rPr>
                <w:noProof/>
                <w:webHidden/>
              </w:rPr>
              <w:t>16</w:t>
            </w:r>
            <w:r w:rsidR="00B33F00">
              <w:rPr>
                <w:noProof/>
                <w:webHidden/>
              </w:rPr>
              <w:fldChar w:fldCharType="end"/>
            </w:r>
          </w:hyperlink>
        </w:p>
        <w:p w14:paraId="275A405A" w14:textId="30B08A73" w:rsidR="00B33F00" w:rsidRDefault="00B426C1">
          <w:pPr>
            <w:pStyle w:val="TOC2"/>
            <w:tabs>
              <w:tab w:val="left" w:pos="1920"/>
              <w:tab w:val="right" w:leader="dot" w:pos="8560"/>
            </w:tabs>
            <w:rPr>
              <w:rFonts w:asciiTheme="minorHAnsi" w:eastAsiaTheme="minorEastAsia" w:hAnsiTheme="minorHAnsi" w:cstheme="minorBidi"/>
              <w:noProof/>
              <w:lang w:val="en-GB" w:eastAsia="en-GB"/>
            </w:rPr>
          </w:pPr>
          <w:hyperlink w:anchor="_Toc98588711" w:history="1">
            <w:r w:rsidR="00B33F00" w:rsidRPr="00390406">
              <w:rPr>
                <w:rStyle w:val="Hyperlink"/>
                <w:noProof/>
                <w:spacing w:val="-1"/>
                <w:lang w:val="en-GB"/>
              </w:rPr>
              <w:t>3.1</w:t>
            </w:r>
            <w:r w:rsidR="00B33F00">
              <w:rPr>
                <w:rFonts w:asciiTheme="minorHAnsi" w:eastAsiaTheme="minorEastAsia" w:hAnsiTheme="minorHAnsi" w:cstheme="minorBidi"/>
                <w:noProof/>
                <w:lang w:val="en-GB" w:eastAsia="en-GB"/>
              </w:rPr>
              <w:tab/>
            </w:r>
            <w:r w:rsidR="00B33F00" w:rsidRPr="00390406">
              <w:rPr>
                <w:rStyle w:val="Hyperlink"/>
                <w:noProof/>
                <w:lang w:val="en-GB"/>
              </w:rPr>
              <w:t>General</w:t>
            </w:r>
            <w:r w:rsidR="00B33F00">
              <w:rPr>
                <w:noProof/>
                <w:webHidden/>
              </w:rPr>
              <w:tab/>
            </w:r>
            <w:r w:rsidR="00B33F00">
              <w:rPr>
                <w:noProof/>
                <w:webHidden/>
              </w:rPr>
              <w:fldChar w:fldCharType="begin"/>
            </w:r>
            <w:r w:rsidR="00B33F00">
              <w:rPr>
                <w:noProof/>
                <w:webHidden/>
              </w:rPr>
              <w:instrText xml:space="preserve"> PAGEREF _Toc98588711 \h </w:instrText>
            </w:r>
            <w:r w:rsidR="00B33F00">
              <w:rPr>
                <w:noProof/>
                <w:webHidden/>
              </w:rPr>
            </w:r>
            <w:r w:rsidR="00B33F00">
              <w:rPr>
                <w:noProof/>
                <w:webHidden/>
              </w:rPr>
              <w:fldChar w:fldCharType="separate"/>
            </w:r>
            <w:r w:rsidR="00B33F00">
              <w:rPr>
                <w:noProof/>
                <w:webHidden/>
              </w:rPr>
              <w:t>16</w:t>
            </w:r>
            <w:r w:rsidR="00B33F00">
              <w:rPr>
                <w:noProof/>
                <w:webHidden/>
              </w:rPr>
              <w:fldChar w:fldCharType="end"/>
            </w:r>
          </w:hyperlink>
        </w:p>
        <w:p w14:paraId="4C6382D5" w14:textId="6F47EB7D"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12" w:history="1">
            <w:r w:rsidR="00B33F00" w:rsidRPr="00390406">
              <w:rPr>
                <w:rStyle w:val="Hyperlink"/>
                <w:noProof/>
                <w:spacing w:val="-2"/>
                <w:lang w:val="en-GB"/>
              </w:rPr>
              <w:t>3.1.1</w:t>
            </w:r>
            <w:r w:rsidR="00B33F00">
              <w:rPr>
                <w:rFonts w:asciiTheme="minorHAnsi" w:eastAsiaTheme="minorEastAsia" w:hAnsiTheme="minorHAnsi" w:cstheme="minorBidi"/>
                <w:noProof/>
                <w:lang w:val="en-GB" w:eastAsia="en-GB"/>
              </w:rPr>
              <w:tab/>
            </w:r>
            <w:r w:rsidR="00B33F00" w:rsidRPr="00390406">
              <w:rPr>
                <w:rStyle w:val="Hyperlink"/>
                <w:noProof/>
                <w:lang w:val="en-GB"/>
              </w:rPr>
              <w:t>Procedures</w:t>
            </w:r>
            <w:r w:rsidR="00B33F00">
              <w:rPr>
                <w:noProof/>
                <w:webHidden/>
              </w:rPr>
              <w:tab/>
            </w:r>
            <w:r w:rsidR="00B33F00">
              <w:rPr>
                <w:noProof/>
                <w:webHidden/>
              </w:rPr>
              <w:fldChar w:fldCharType="begin"/>
            </w:r>
            <w:r w:rsidR="00B33F00">
              <w:rPr>
                <w:noProof/>
                <w:webHidden/>
              </w:rPr>
              <w:instrText xml:space="preserve"> PAGEREF _Toc98588712 \h </w:instrText>
            </w:r>
            <w:r w:rsidR="00B33F00">
              <w:rPr>
                <w:noProof/>
                <w:webHidden/>
              </w:rPr>
            </w:r>
            <w:r w:rsidR="00B33F00">
              <w:rPr>
                <w:noProof/>
                <w:webHidden/>
              </w:rPr>
              <w:fldChar w:fldCharType="separate"/>
            </w:r>
            <w:r w:rsidR="00B33F00">
              <w:rPr>
                <w:noProof/>
                <w:webHidden/>
              </w:rPr>
              <w:t>16</w:t>
            </w:r>
            <w:r w:rsidR="00B33F00">
              <w:rPr>
                <w:noProof/>
                <w:webHidden/>
              </w:rPr>
              <w:fldChar w:fldCharType="end"/>
            </w:r>
          </w:hyperlink>
        </w:p>
        <w:p w14:paraId="209EF076" w14:textId="60F466EB"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13" w:history="1">
            <w:r w:rsidR="00B33F00" w:rsidRPr="00390406">
              <w:rPr>
                <w:rStyle w:val="Hyperlink"/>
                <w:noProof/>
                <w:spacing w:val="-2"/>
                <w:lang w:val="en-GB"/>
              </w:rPr>
              <w:t>3.1.2</w:t>
            </w:r>
            <w:r w:rsidR="00B33F00">
              <w:rPr>
                <w:rFonts w:asciiTheme="minorHAnsi" w:eastAsiaTheme="minorEastAsia" w:hAnsiTheme="minorHAnsi" w:cstheme="minorBidi"/>
                <w:noProof/>
                <w:lang w:val="en-GB" w:eastAsia="en-GB"/>
              </w:rPr>
              <w:tab/>
            </w:r>
            <w:r w:rsidR="00B33F00" w:rsidRPr="00390406">
              <w:rPr>
                <w:rStyle w:val="Hyperlink"/>
                <w:noProof/>
                <w:lang w:val="en-GB"/>
              </w:rPr>
              <w:t>Charging</w:t>
            </w:r>
            <w:r w:rsidR="00B33F00" w:rsidRPr="00390406">
              <w:rPr>
                <w:rStyle w:val="Hyperlink"/>
                <w:noProof/>
                <w:spacing w:val="-6"/>
                <w:lang w:val="en-GB"/>
              </w:rPr>
              <w:t xml:space="preserve"> </w:t>
            </w:r>
            <w:r w:rsidR="00B33F00" w:rsidRPr="00390406">
              <w:rPr>
                <w:rStyle w:val="Hyperlink"/>
                <w:noProof/>
                <w:lang w:val="en-GB"/>
              </w:rPr>
              <w:t>Structure</w:t>
            </w:r>
            <w:r w:rsidR="00B33F00">
              <w:rPr>
                <w:noProof/>
                <w:webHidden/>
              </w:rPr>
              <w:tab/>
            </w:r>
            <w:r w:rsidR="00B33F00">
              <w:rPr>
                <w:noProof/>
                <w:webHidden/>
              </w:rPr>
              <w:fldChar w:fldCharType="begin"/>
            </w:r>
            <w:r w:rsidR="00B33F00">
              <w:rPr>
                <w:noProof/>
                <w:webHidden/>
              </w:rPr>
              <w:instrText xml:space="preserve"> PAGEREF _Toc98588713 \h </w:instrText>
            </w:r>
            <w:r w:rsidR="00B33F00">
              <w:rPr>
                <w:noProof/>
                <w:webHidden/>
              </w:rPr>
            </w:r>
            <w:r w:rsidR="00B33F00">
              <w:rPr>
                <w:noProof/>
                <w:webHidden/>
              </w:rPr>
              <w:fldChar w:fldCharType="separate"/>
            </w:r>
            <w:r w:rsidR="00B33F00">
              <w:rPr>
                <w:noProof/>
                <w:webHidden/>
              </w:rPr>
              <w:t>16</w:t>
            </w:r>
            <w:r w:rsidR="00B33F00">
              <w:rPr>
                <w:noProof/>
                <w:webHidden/>
              </w:rPr>
              <w:fldChar w:fldCharType="end"/>
            </w:r>
          </w:hyperlink>
        </w:p>
        <w:p w14:paraId="0C7B927F" w14:textId="092B129D"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14" w:history="1">
            <w:r w:rsidR="00B33F00" w:rsidRPr="00390406">
              <w:rPr>
                <w:rStyle w:val="Hyperlink"/>
                <w:noProof/>
                <w:spacing w:val="-2"/>
                <w:lang w:val="en-GB"/>
              </w:rPr>
              <w:t>3.1.3</w:t>
            </w:r>
            <w:r w:rsidR="00B33F00">
              <w:rPr>
                <w:rFonts w:asciiTheme="minorHAnsi" w:eastAsiaTheme="minorEastAsia" w:hAnsiTheme="minorHAnsi" w:cstheme="minorBidi"/>
                <w:noProof/>
                <w:lang w:val="en-GB" w:eastAsia="en-GB"/>
              </w:rPr>
              <w:tab/>
            </w:r>
            <w:r w:rsidR="00B33F00" w:rsidRPr="00390406">
              <w:rPr>
                <w:rStyle w:val="Hyperlink"/>
                <w:noProof/>
                <w:lang w:val="en-GB"/>
              </w:rPr>
              <w:t>Accounting by Budget</w:t>
            </w:r>
            <w:r w:rsidR="00B33F00" w:rsidRPr="00390406">
              <w:rPr>
                <w:rStyle w:val="Hyperlink"/>
                <w:noProof/>
                <w:spacing w:val="-13"/>
                <w:lang w:val="en-GB"/>
              </w:rPr>
              <w:t xml:space="preserve"> </w:t>
            </w:r>
            <w:r w:rsidR="00B33F00" w:rsidRPr="00390406">
              <w:rPr>
                <w:rStyle w:val="Hyperlink"/>
                <w:noProof/>
                <w:lang w:val="en-GB"/>
              </w:rPr>
              <w:t>Holders</w:t>
            </w:r>
            <w:r w:rsidR="00B33F00">
              <w:rPr>
                <w:noProof/>
                <w:webHidden/>
              </w:rPr>
              <w:tab/>
            </w:r>
            <w:r w:rsidR="00B33F00">
              <w:rPr>
                <w:noProof/>
                <w:webHidden/>
              </w:rPr>
              <w:fldChar w:fldCharType="begin"/>
            </w:r>
            <w:r w:rsidR="00B33F00">
              <w:rPr>
                <w:noProof/>
                <w:webHidden/>
              </w:rPr>
              <w:instrText xml:space="preserve"> PAGEREF _Toc98588714 \h </w:instrText>
            </w:r>
            <w:r w:rsidR="00B33F00">
              <w:rPr>
                <w:noProof/>
                <w:webHidden/>
              </w:rPr>
            </w:r>
            <w:r w:rsidR="00B33F00">
              <w:rPr>
                <w:noProof/>
                <w:webHidden/>
              </w:rPr>
              <w:fldChar w:fldCharType="separate"/>
            </w:r>
            <w:r w:rsidR="00B33F00">
              <w:rPr>
                <w:noProof/>
                <w:webHidden/>
              </w:rPr>
              <w:t>16</w:t>
            </w:r>
            <w:r w:rsidR="00B33F00">
              <w:rPr>
                <w:noProof/>
                <w:webHidden/>
              </w:rPr>
              <w:fldChar w:fldCharType="end"/>
            </w:r>
          </w:hyperlink>
        </w:p>
        <w:p w14:paraId="7BAFCB61" w14:textId="0DE9A356"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15" w:history="1">
            <w:r w:rsidR="00B33F00" w:rsidRPr="00390406">
              <w:rPr>
                <w:rStyle w:val="Hyperlink"/>
                <w:noProof/>
                <w:spacing w:val="-2"/>
                <w:lang w:val="en-GB"/>
              </w:rPr>
              <w:t>3.1.4</w:t>
            </w:r>
            <w:r w:rsidR="00B33F00">
              <w:rPr>
                <w:rFonts w:asciiTheme="minorHAnsi" w:eastAsiaTheme="minorEastAsia" w:hAnsiTheme="minorHAnsi" w:cstheme="minorBidi"/>
                <w:noProof/>
                <w:lang w:val="en-GB" w:eastAsia="en-GB"/>
              </w:rPr>
              <w:tab/>
            </w:r>
            <w:r w:rsidR="00B33F00" w:rsidRPr="00390406">
              <w:rPr>
                <w:rStyle w:val="Hyperlink"/>
                <w:noProof/>
                <w:lang w:val="en-GB"/>
              </w:rPr>
              <w:t>Collection</w:t>
            </w:r>
            <w:r w:rsidR="00B33F00">
              <w:rPr>
                <w:noProof/>
                <w:webHidden/>
              </w:rPr>
              <w:tab/>
            </w:r>
            <w:r w:rsidR="00B33F00">
              <w:rPr>
                <w:noProof/>
                <w:webHidden/>
              </w:rPr>
              <w:fldChar w:fldCharType="begin"/>
            </w:r>
            <w:r w:rsidR="00B33F00">
              <w:rPr>
                <w:noProof/>
                <w:webHidden/>
              </w:rPr>
              <w:instrText xml:space="preserve"> PAGEREF _Toc98588715 \h </w:instrText>
            </w:r>
            <w:r w:rsidR="00B33F00">
              <w:rPr>
                <w:noProof/>
                <w:webHidden/>
              </w:rPr>
            </w:r>
            <w:r w:rsidR="00B33F00">
              <w:rPr>
                <w:noProof/>
                <w:webHidden/>
              </w:rPr>
              <w:fldChar w:fldCharType="separate"/>
            </w:r>
            <w:r w:rsidR="00B33F00">
              <w:rPr>
                <w:noProof/>
                <w:webHidden/>
              </w:rPr>
              <w:t>16</w:t>
            </w:r>
            <w:r w:rsidR="00B33F00">
              <w:rPr>
                <w:noProof/>
                <w:webHidden/>
              </w:rPr>
              <w:fldChar w:fldCharType="end"/>
            </w:r>
          </w:hyperlink>
        </w:p>
        <w:p w14:paraId="221A3FC0" w14:textId="29182D15"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16" w:history="1">
            <w:r w:rsidR="00B33F00" w:rsidRPr="00390406">
              <w:rPr>
                <w:rStyle w:val="Hyperlink"/>
                <w:noProof/>
                <w:spacing w:val="-2"/>
                <w:lang w:val="en-GB"/>
              </w:rPr>
              <w:t>3.1.5</w:t>
            </w:r>
            <w:r w:rsidR="00B33F00">
              <w:rPr>
                <w:rFonts w:asciiTheme="minorHAnsi" w:eastAsiaTheme="minorEastAsia" w:hAnsiTheme="minorHAnsi" w:cstheme="minorBidi"/>
                <w:noProof/>
                <w:lang w:val="en-GB" w:eastAsia="en-GB"/>
              </w:rPr>
              <w:tab/>
            </w:r>
            <w:r w:rsidR="00B33F00" w:rsidRPr="00390406">
              <w:rPr>
                <w:rStyle w:val="Hyperlink"/>
                <w:noProof/>
                <w:lang w:val="en-GB"/>
              </w:rPr>
              <w:t>Funding</w:t>
            </w:r>
            <w:r w:rsidR="00B33F00" w:rsidRPr="00390406">
              <w:rPr>
                <w:rStyle w:val="Hyperlink"/>
                <w:noProof/>
                <w:spacing w:val="-6"/>
                <w:lang w:val="en-GB"/>
              </w:rPr>
              <w:t xml:space="preserve"> </w:t>
            </w:r>
            <w:r w:rsidR="00B33F00" w:rsidRPr="00390406">
              <w:rPr>
                <w:rStyle w:val="Hyperlink"/>
                <w:noProof/>
                <w:lang w:val="en-GB"/>
              </w:rPr>
              <w:t>Claims</w:t>
            </w:r>
            <w:r w:rsidR="00B33F00">
              <w:rPr>
                <w:noProof/>
                <w:webHidden/>
              </w:rPr>
              <w:tab/>
            </w:r>
            <w:r w:rsidR="00B33F00">
              <w:rPr>
                <w:noProof/>
                <w:webHidden/>
              </w:rPr>
              <w:fldChar w:fldCharType="begin"/>
            </w:r>
            <w:r w:rsidR="00B33F00">
              <w:rPr>
                <w:noProof/>
                <w:webHidden/>
              </w:rPr>
              <w:instrText xml:space="preserve"> PAGEREF _Toc98588716 \h </w:instrText>
            </w:r>
            <w:r w:rsidR="00B33F00">
              <w:rPr>
                <w:noProof/>
                <w:webHidden/>
              </w:rPr>
            </w:r>
            <w:r w:rsidR="00B33F00">
              <w:rPr>
                <w:noProof/>
                <w:webHidden/>
              </w:rPr>
              <w:fldChar w:fldCharType="separate"/>
            </w:r>
            <w:r w:rsidR="00B33F00">
              <w:rPr>
                <w:noProof/>
                <w:webHidden/>
              </w:rPr>
              <w:t>16</w:t>
            </w:r>
            <w:r w:rsidR="00B33F00">
              <w:rPr>
                <w:noProof/>
                <w:webHidden/>
              </w:rPr>
              <w:fldChar w:fldCharType="end"/>
            </w:r>
          </w:hyperlink>
        </w:p>
        <w:p w14:paraId="640C77CC" w14:textId="76CEFDAA" w:rsidR="00B33F00" w:rsidRDefault="00B426C1">
          <w:pPr>
            <w:pStyle w:val="TOC2"/>
            <w:tabs>
              <w:tab w:val="left" w:pos="1920"/>
              <w:tab w:val="right" w:leader="dot" w:pos="8560"/>
            </w:tabs>
            <w:rPr>
              <w:rFonts w:asciiTheme="minorHAnsi" w:eastAsiaTheme="minorEastAsia" w:hAnsiTheme="minorHAnsi" w:cstheme="minorBidi"/>
              <w:noProof/>
              <w:lang w:val="en-GB" w:eastAsia="en-GB"/>
            </w:rPr>
          </w:pPr>
          <w:hyperlink w:anchor="_Toc98588717" w:history="1">
            <w:r w:rsidR="00B33F00" w:rsidRPr="00390406">
              <w:rPr>
                <w:rStyle w:val="Hyperlink"/>
                <w:noProof/>
                <w:spacing w:val="-1"/>
                <w:lang w:val="en-GB"/>
              </w:rPr>
              <w:t>3.2</w:t>
            </w:r>
            <w:r w:rsidR="00B33F00">
              <w:rPr>
                <w:rFonts w:asciiTheme="minorHAnsi" w:eastAsiaTheme="minorEastAsia" w:hAnsiTheme="minorHAnsi" w:cstheme="minorBidi"/>
                <w:noProof/>
                <w:lang w:val="en-GB" w:eastAsia="en-GB"/>
              </w:rPr>
              <w:tab/>
            </w:r>
            <w:r w:rsidR="00B33F00" w:rsidRPr="00390406">
              <w:rPr>
                <w:rStyle w:val="Hyperlink"/>
                <w:noProof/>
                <w:lang w:val="en-GB"/>
              </w:rPr>
              <w:t>Banking</w:t>
            </w:r>
            <w:r w:rsidR="00B33F00">
              <w:rPr>
                <w:noProof/>
                <w:webHidden/>
              </w:rPr>
              <w:tab/>
            </w:r>
            <w:r w:rsidR="00B33F00">
              <w:rPr>
                <w:noProof/>
                <w:webHidden/>
              </w:rPr>
              <w:fldChar w:fldCharType="begin"/>
            </w:r>
            <w:r w:rsidR="00B33F00">
              <w:rPr>
                <w:noProof/>
                <w:webHidden/>
              </w:rPr>
              <w:instrText xml:space="preserve"> PAGEREF _Toc98588717 \h </w:instrText>
            </w:r>
            <w:r w:rsidR="00B33F00">
              <w:rPr>
                <w:noProof/>
                <w:webHidden/>
              </w:rPr>
            </w:r>
            <w:r w:rsidR="00B33F00">
              <w:rPr>
                <w:noProof/>
                <w:webHidden/>
              </w:rPr>
              <w:fldChar w:fldCharType="separate"/>
            </w:r>
            <w:r w:rsidR="00B33F00">
              <w:rPr>
                <w:noProof/>
                <w:webHidden/>
              </w:rPr>
              <w:t>17</w:t>
            </w:r>
            <w:r w:rsidR="00B33F00">
              <w:rPr>
                <w:noProof/>
                <w:webHidden/>
              </w:rPr>
              <w:fldChar w:fldCharType="end"/>
            </w:r>
          </w:hyperlink>
        </w:p>
        <w:p w14:paraId="4D5CBF26" w14:textId="00ECC09B"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18" w:history="1">
            <w:r w:rsidR="00B33F00" w:rsidRPr="00390406">
              <w:rPr>
                <w:rStyle w:val="Hyperlink"/>
                <w:noProof/>
                <w:spacing w:val="-2"/>
                <w:lang w:val="en-GB"/>
              </w:rPr>
              <w:t>3.2.1</w:t>
            </w:r>
            <w:r w:rsidR="00B33F00">
              <w:rPr>
                <w:rFonts w:asciiTheme="minorHAnsi" w:eastAsiaTheme="minorEastAsia" w:hAnsiTheme="minorHAnsi" w:cstheme="minorBidi"/>
                <w:noProof/>
                <w:lang w:val="en-GB" w:eastAsia="en-GB"/>
              </w:rPr>
              <w:tab/>
            </w:r>
            <w:r w:rsidR="00B33F00" w:rsidRPr="00390406">
              <w:rPr>
                <w:rStyle w:val="Hyperlink"/>
                <w:noProof/>
                <w:lang w:val="en-GB"/>
              </w:rPr>
              <w:t>Appointment of</w:t>
            </w:r>
            <w:r w:rsidR="00B33F00" w:rsidRPr="00390406">
              <w:rPr>
                <w:rStyle w:val="Hyperlink"/>
                <w:noProof/>
                <w:spacing w:val="-5"/>
                <w:lang w:val="en-GB"/>
              </w:rPr>
              <w:t xml:space="preserve"> </w:t>
            </w:r>
            <w:r w:rsidR="00B33F00" w:rsidRPr="00390406">
              <w:rPr>
                <w:rStyle w:val="Hyperlink"/>
                <w:noProof/>
                <w:lang w:val="en-GB"/>
              </w:rPr>
              <w:t>Bankers</w:t>
            </w:r>
            <w:r w:rsidR="00B33F00">
              <w:rPr>
                <w:noProof/>
                <w:webHidden/>
              </w:rPr>
              <w:tab/>
            </w:r>
            <w:r w:rsidR="00B33F00">
              <w:rPr>
                <w:noProof/>
                <w:webHidden/>
              </w:rPr>
              <w:fldChar w:fldCharType="begin"/>
            </w:r>
            <w:r w:rsidR="00B33F00">
              <w:rPr>
                <w:noProof/>
                <w:webHidden/>
              </w:rPr>
              <w:instrText xml:space="preserve"> PAGEREF _Toc98588718 \h </w:instrText>
            </w:r>
            <w:r w:rsidR="00B33F00">
              <w:rPr>
                <w:noProof/>
                <w:webHidden/>
              </w:rPr>
            </w:r>
            <w:r w:rsidR="00B33F00">
              <w:rPr>
                <w:noProof/>
                <w:webHidden/>
              </w:rPr>
              <w:fldChar w:fldCharType="separate"/>
            </w:r>
            <w:r w:rsidR="00B33F00">
              <w:rPr>
                <w:noProof/>
                <w:webHidden/>
              </w:rPr>
              <w:t>17</w:t>
            </w:r>
            <w:r w:rsidR="00B33F00">
              <w:rPr>
                <w:noProof/>
                <w:webHidden/>
              </w:rPr>
              <w:fldChar w:fldCharType="end"/>
            </w:r>
          </w:hyperlink>
        </w:p>
        <w:p w14:paraId="7A1E002C" w14:textId="6CB36A0D"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19" w:history="1">
            <w:r w:rsidR="00B33F00" w:rsidRPr="00390406">
              <w:rPr>
                <w:rStyle w:val="Hyperlink"/>
                <w:noProof/>
                <w:spacing w:val="-2"/>
                <w:lang w:val="en-GB"/>
              </w:rPr>
              <w:t>3.2.2</w:t>
            </w:r>
            <w:r w:rsidR="00B33F00">
              <w:rPr>
                <w:rFonts w:asciiTheme="minorHAnsi" w:eastAsiaTheme="minorEastAsia" w:hAnsiTheme="minorHAnsi" w:cstheme="minorBidi"/>
                <w:noProof/>
                <w:lang w:val="en-GB" w:eastAsia="en-GB"/>
              </w:rPr>
              <w:tab/>
            </w:r>
            <w:r w:rsidR="00B33F00" w:rsidRPr="00390406">
              <w:rPr>
                <w:rStyle w:val="Hyperlink"/>
                <w:noProof/>
                <w:lang w:val="en-GB"/>
              </w:rPr>
              <w:t>Banking</w:t>
            </w:r>
            <w:r w:rsidR="00B33F00" w:rsidRPr="00390406">
              <w:rPr>
                <w:rStyle w:val="Hyperlink"/>
                <w:noProof/>
                <w:spacing w:val="-7"/>
                <w:lang w:val="en-GB"/>
              </w:rPr>
              <w:t xml:space="preserve"> </w:t>
            </w:r>
            <w:r w:rsidR="00B33F00" w:rsidRPr="00390406">
              <w:rPr>
                <w:rStyle w:val="Hyperlink"/>
                <w:noProof/>
                <w:lang w:val="en-GB"/>
              </w:rPr>
              <w:t>Arrangements</w:t>
            </w:r>
            <w:r w:rsidR="00B33F00">
              <w:rPr>
                <w:noProof/>
                <w:webHidden/>
              </w:rPr>
              <w:tab/>
            </w:r>
            <w:r w:rsidR="00B33F00">
              <w:rPr>
                <w:noProof/>
                <w:webHidden/>
              </w:rPr>
              <w:fldChar w:fldCharType="begin"/>
            </w:r>
            <w:r w:rsidR="00B33F00">
              <w:rPr>
                <w:noProof/>
                <w:webHidden/>
              </w:rPr>
              <w:instrText xml:space="preserve"> PAGEREF _Toc98588719 \h </w:instrText>
            </w:r>
            <w:r w:rsidR="00B33F00">
              <w:rPr>
                <w:noProof/>
                <w:webHidden/>
              </w:rPr>
            </w:r>
            <w:r w:rsidR="00B33F00">
              <w:rPr>
                <w:noProof/>
                <w:webHidden/>
              </w:rPr>
              <w:fldChar w:fldCharType="separate"/>
            </w:r>
            <w:r w:rsidR="00B33F00">
              <w:rPr>
                <w:noProof/>
                <w:webHidden/>
              </w:rPr>
              <w:t>17</w:t>
            </w:r>
            <w:r w:rsidR="00B33F00">
              <w:rPr>
                <w:noProof/>
                <w:webHidden/>
              </w:rPr>
              <w:fldChar w:fldCharType="end"/>
            </w:r>
          </w:hyperlink>
        </w:p>
        <w:p w14:paraId="6BF9A359" w14:textId="37FEAAFB"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20" w:history="1">
            <w:r w:rsidR="00B33F00" w:rsidRPr="00390406">
              <w:rPr>
                <w:rStyle w:val="Hyperlink"/>
                <w:noProof/>
                <w:spacing w:val="-2"/>
                <w:lang w:val="en-GB"/>
              </w:rPr>
              <w:t>3.2.3</w:t>
            </w:r>
            <w:r w:rsidR="00B33F00">
              <w:rPr>
                <w:rFonts w:asciiTheme="minorHAnsi" w:eastAsiaTheme="minorEastAsia" w:hAnsiTheme="minorHAnsi" w:cstheme="minorBidi"/>
                <w:noProof/>
                <w:lang w:val="en-GB" w:eastAsia="en-GB"/>
              </w:rPr>
              <w:tab/>
            </w:r>
            <w:r w:rsidR="00B33F00" w:rsidRPr="00390406">
              <w:rPr>
                <w:rStyle w:val="Hyperlink"/>
                <w:noProof/>
                <w:lang w:val="en-GB"/>
              </w:rPr>
              <w:t>Receipts</w:t>
            </w:r>
            <w:r w:rsidR="00B33F00">
              <w:rPr>
                <w:noProof/>
                <w:webHidden/>
              </w:rPr>
              <w:tab/>
            </w:r>
            <w:r w:rsidR="00B33F00">
              <w:rPr>
                <w:noProof/>
                <w:webHidden/>
              </w:rPr>
              <w:fldChar w:fldCharType="begin"/>
            </w:r>
            <w:r w:rsidR="00B33F00">
              <w:rPr>
                <w:noProof/>
                <w:webHidden/>
              </w:rPr>
              <w:instrText xml:space="preserve"> PAGEREF _Toc98588720 \h </w:instrText>
            </w:r>
            <w:r w:rsidR="00B33F00">
              <w:rPr>
                <w:noProof/>
                <w:webHidden/>
              </w:rPr>
            </w:r>
            <w:r w:rsidR="00B33F00">
              <w:rPr>
                <w:noProof/>
                <w:webHidden/>
              </w:rPr>
              <w:fldChar w:fldCharType="separate"/>
            </w:r>
            <w:r w:rsidR="00B33F00">
              <w:rPr>
                <w:noProof/>
                <w:webHidden/>
              </w:rPr>
              <w:t>17</w:t>
            </w:r>
            <w:r w:rsidR="00B33F00">
              <w:rPr>
                <w:noProof/>
                <w:webHidden/>
              </w:rPr>
              <w:fldChar w:fldCharType="end"/>
            </w:r>
          </w:hyperlink>
        </w:p>
        <w:p w14:paraId="62FC87D7" w14:textId="50FA03C7" w:rsidR="00B33F00" w:rsidRDefault="00B426C1">
          <w:pPr>
            <w:pStyle w:val="TOC2"/>
            <w:tabs>
              <w:tab w:val="left" w:pos="1920"/>
              <w:tab w:val="right" w:leader="dot" w:pos="8560"/>
            </w:tabs>
            <w:rPr>
              <w:rFonts w:asciiTheme="minorHAnsi" w:eastAsiaTheme="minorEastAsia" w:hAnsiTheme="minorHAnsi" w:cstheme="minorBidi"/>
              <w:noProof/>
              <w:lang w:val="en-GB" w:eastAsia="en-GB"/>
            </w:rPr>
          </w:pPr>
          <w:hyperlink w:anchor="_Toc98588721" w:history="1">
            <w:r w:rsidR="00B33F00" w:rsidRPr="00390406">
              <w:rPr>
                <w:rStyle w:val="Hyperlink"/>
                <w:noProof/>
                <w:spacing w:val="-1"/>
                <w:lang w:val="en-GB"/>
              </w:rPr>
              <w:t>3.3</w:t>
            </w:r>
            <w:r w:rsidR="00B33F00">
              <w:rPr>
                <w:rFonts w:asciiTheme="minorHAnsi" w:eastAsiaTheme="minorEastAsia" w:hAnsiTheme="minorHAnsi" w:cstheme="minorBidi"/>
                <w:noProof/>
                <w:lang w:val="en-GB" w:eastAsia="en-GB"/>
              </w:rPr>
              <w:tab/>
            </w:r>
            <w:r w:rsidR="00B33F00" w:rsidRPr="00390406">
              <w:rPr>
                <w:rStyle w:val="Hyperlink"/>
                <w:noProof/>
                <w:lang w:val="en-GB"/>
              </w:rPr>
              <w:t>Trade Credit and Debt</w:t>
            </w:r>
            <w:r w:rsidR="00B33F00" w:rsidRPr="00390406">
              <w:rPr>
                <w:rStyle w:val="Hyperlink"/>
                <w:noProof/>
                <w:spacing w:val="-11"/>
                <w:lang w:val="en-GB"/>
              </w:rPr>
              <w:t xml:space="preserve"> </w:t>
            </w:r>
            <w:r w:rsidR="00B33F00" w:rsidRPr="00390406">
              <w:rPr>
                <w:rStyle w:val="Hyperlink"/>
                <w:noProof/>
                <w:lang w:val="en-GB"/>
              </w:rPr>
              <w:t>Collection</w:t>
            </w:r>
            <w:r w:rsidR="00B33F00">
              <w:rPr>
                <w:noProof/>
                <w:webHidden/>
              </w:rPr>
              <w:tab/>
            </w:r>
            <w:r w:rsidR="00B33F00">
              <w:rPr>
                <w:noProof/>
                <w:webHidden/>
              </w:rPr>
              <w:fldChar w:fldCharType="begin"/>
            </w:r>
            <w:r w:rsidR="00B33F00">
              <w:rPr>
                <w:noProof/>
                <w:webHidden/>
              </w:rPr>
              <w:instrText xml:space="preserve"> PAGEREF _Toc98588721 \h </w:instrText>
            </w:r>
            <w:r w:rsidR="00B33F00">
              <w:rPr>
                <w:noProof/>
                <w:webHidden/>
              </w:rPr>
            </w:r>
            <w:r w:rsidR="00B33F00">
              <w:rPr>
                <w:noProof/>
                <w:webHidden/>
              </w:rPr>
              <w:fldChar w:fldCharType="separate"/>
            </w:r>
            <w:r w:rsidR="00B33F00">
              <w:rPr>
                <w:noProof/>
                <w:webHidden/>
              </w:rPr>
              <w:t>18</w:t>
            </w:r>
            <w:r w:rsidR="00B33F00">
              <w:rPr>
                <w:noProof/>
                <w:webHidden/>
              </w:rPr>
              <w:fldChar w:fldCharType="end"/>
            </w:r>
          </w:hyperlink>
        </w:p>
        <w:p w14:paraId="0CF41C59" w14:textId="2D8EA076" w:rsidR="00B33F00" w:rsidRDefault="00B426C1">
          <w:pPr>
            <w:pStyle w:val="TOC2"/>
            <w:tabs>
              <w:tab w:val="left" w:pos="1920"/>
              <w:tab w:val="right" w:leader="dot" w:pos="8560"/>
            </w:tabs>
            <w:rPr>
              <w:rFonts w:asciiTheme="minorHAnsi" w:eastAsiaTheme="minorEastAsia" w:hAnsiTheme="minorHAnsi" w:cstheme="minorBidi"/>
              <w:noProof/>
              <w:lang w:val="en-GB" w:eastAsia="en-GB"/>
            </w:rPr>
          </w:pPr>
          <w:hyperlink w:anchor="_Toc98588722" w:history="1">
            <w:r w:rsidR="00B33F00" w:rsidRPr="00390406">
              <w:rPr>
                <w:rStyle w:val="Hyperlink"/>
                <w:noProof/>
                <w:spacing w:val="-1"/>
                <w:lang w:val="en-GB"/>
              </w:rPr>
              <w:t>3.4</w:t>
            </w:r>
            <w:r w:rsidR="00B33F00">
              <w:rPr>
                <w:rFonts w:asciiTheme="minorHAnsi" w:eastAsiaTheme="minorEastAsia" w:hAnsiTheme="minorHAnsi" w:cstheme="minorBidi"/>
                <w:noProof/>
                <w:lang w:val="en-GB" w:eastAsia="en-GB"/>
              </w:rPr>
              <w:tab/>
            </w:r>
            <w:r w:rsidR="00B33F00" w:rsidRPr="00390406">
              <w:rPr>
                <w:rStyle w:val="Hyperlink"/>
                <w:noProof/>
                <w:lang w:val="en-GB"/>
              </w:rPr>
              <w:t>Student</w:t>
            </w:r>
            <w:r w:rsidR="00B33F00" w:rsidRPr="00390406">
              <w:rPr>
                <w:rStyle w:val="Hyperlink"/>
                <w:noProof/>
                <w:spacing w:val="-8"/>
                <w:lang w:val="en-GB"/>
              </w:rPr>
              <w:t xml:space="preserve"> </w:t>
            </w:r>
            <w:r w:rsidR="00B33F00" w:rsidRPr="00390406">
              <w:rPr>
                <w:rStyle w:val="Hyperlink"/>
                <w:noProof/>
                <w:lang w:val="en-GB"/>
              </w:rPr>
              <w:t>Fees</w:t>
            </w:r>
            <w:r w:rsidR="00B33F00">
              <w:rPr>
                <w:noProof/>
                <w:webHidden/>
              </w:rPr>
              <w:tab/>
            </w:r>
            <w:r w:rsidR="00B33F00">
              <w:rPr>
                <w:noProof/>
                <w:webHidden/>
              </w:rPr>
              <w:fldChar w:fldCharType="begin"/>
            </w:r>
            <w:r w:rsidR="00B33F00">
              <w:rPr>
                <w:noProof/>
                <w:webHidden/>
              </w:rPr>
              <w:instrText xml:space="preserve"> PAGEREF _Toc98588722 \h </w:instrText>
            </w:r>
            <w:r w:rsidR="00B33F00">
              <w:rPr>
                <w:noProof/>
                <w:webHidden/>
              </w:rPr>
            </w:r>
            <w:r w:rsidR="00B33F00">
              <w:rPr>
                <w:noProof/>
                <w:webHidden/>
              </w:rPr>
              <w:fldChar w:fldCharType="separate"/>
            </w:r>
            <w:r w:rsidR="00B33F00">
              <w:rPr>
                <w:noProof/>
                <w:webHidden/>
              </w:rPr>
              <w:t>19</w:t>
            </w:r>
            <w:r w:rsidR="00B33F00">
              <w:rPr>
                <w:noProof/>
                <w:webHidden/>
              </w:rPr>
              <w:fldChar w:fldCharType="end"/>
            </w:r>
          </w:hyperlink>
        </w:p>
        <w:p w14:paraId="0BF042A0" w14:textId="6463B457" w:rsidR="00B33F00" w:rsidRDefault="00B426C1">
          <w:pPr>
            <w:pStyle w:val="TOC2"/>
            <w:tabs>
              <w:tab w:val="left" w:pos="1920"/>
              <w:tab w:val="right" w:leader="dot" w:pos="8560"/>
            </w:tabs>
            <w:rPr>
              <w:rFonts w:asciiTheme="minorHAnsi" w:eastAsiaTheme="minorEastAsia" w:hAnsiTheme="minorHAnsi" w:cstheme="minorBidi"/>
              <w:noProof/>
              <w:lang w:val="en-GB" w:eastAsia="en-GB"/>
            </w:rPr>
          </w:pPr>
          <w:hyperlink w:anchor="_Toc98588723" w:history="1">
            <w:r w:rsidR="00B33F00" w:rsidRPr="00390406">
              <w:rPr>
                <w:rStyle w:val="Hyperlink"/>
                <w:noProof/>
                <w:spacing w:val="-1"/>
                <w:lang w:val="en-GB"/>
              </w:rPr>
              <w:t>3.5</w:t>
            </w:r>
            <w:r w:rsidR="00B33F00">
              <w:rPr>
                <w:rFonts w:asciiTheme="minorHAnsi" w:eastAsiaTheme="minorEastAsia" w:hAnsiTheme="minorHAnsi" w:cstheme="minorBidi"/>
                <w:noProof/>
                <w:lang w:val="en-GB" w:eastAsia="en-GB"/>
              </w:rPr>
              <w:tab/>
            </w:r>
            <w:r w:rsidR="00B33F00" w:rsidRPr="00390406">
              <w:rPr>
                <w:rStyle w:val="Hyperlink"/>
                <w:noProof/>
                <w:lang w:val="en-GB"/>
              </w:rPr>
              <w:t>Online</w:t>
            </w:r>
            <w:r w:rsidR="00B33F00" w:rsidRPr="00390406">
              <w:rPr>
                <w:rStyle w:val="Hyperlink"/>
                <w:noProof/>
                <w:spacing w:val="-6"/>
                <w:lang w:val="en-GB"/>
              </w:rPr>
              <w:t xml:space="preserve"> </w:t>
            </w:r>
            <w:r w:rsidR="00B33F00" w:rsidRPr="00390406">
              <w:rPr>
                <w:rStyle w:val="Hyperlink"/>
                <w:noProof/>
                <w:lang w:val="en-GB"/>
              </w:rPr>
              <w:t>Store</w:t>
            </w:r>
            <w:r w:rsidR="00B33F00">
              <w:rPr>
                <w:noProof/>
                <w:webHidden/>
              </w:rPr>
              <w:tab/>
            </w:r>
            <w:r w:rsidR="00B33F00">
              <w:rPr>
                <w:noProof/>
                <w:webHidden/>
              </w:rPr>
              <w:fldChar w:fldCharType="begin"/>
            </w:r>
            <w:r w:rsidR="00B33F00">
              <w:rPr>
                <w:noProof/>
                <w:webHidden/>
              </w:rPr>
              <w:instrText xml:space="preserve"> PAGEREF _Toc98588723 \h </w:instrText>
            </w:r>
            <w:r w:rsidR="00B33F00">
              <w:rPr>
                <w:noProof/>
                <w:webHidden/>
              </w:rPr>
            </w:r>
            <w:r w:rsidR="00B33F00">
              <w:rPr>
                <w:noProof/>
                <w:webHidden/>
              </w:rPr>
              <w:fldChar w:fldCharType="separate"/>
            </w:r>
            <w:r w:rsidR="00B33F00">
              <w:rPr>
                <w:noProof/>
                <w:webHidden/>
              </w:rPr>
              <w:t>19</w:t>
            </w:r>
            <w:r w:rsidR="00B33F00">
              <w:rPr>
                <w:noProof/>
                <w:webHidden/>
              </w:rPr>
              <w:fldChar w:fldCharType="end"/>
            </w:r>
          </w:hyperlink>
        </w:p>
        <w:p w14:paraId="1B38A1C2" w14:textId="50C655A1" w:rsidR="00B33F00" w:rsidRDefault="00B426C1">
          <w:pPr>
            <w:pStyle w:val="TOC2"/>
            <w:tabs>
              <w:tab w:val="left" w:pos="1920"/>
              <w:tab w:val="right" w:leader="dot" w:pos="8560"/>
            </w:tabs>
            <w:rPr>
              <w:rFonts w:asciiTheme="minorHAnsi" w:eastAsiaTheme="minorEastAsia" w:hAnsiTheme="minorHAnsi" w:cstheme="minorBidi"/>
              <w:noProof/>
              <w:lang w:val="en-GB" w:eastAsia="en-GB"/>
            </w:rPr>
          </w:pPr>
          <w:hyperlink w:anchor="_Toc98588724" w:history="1">
            <w:r w:rsidR="00B33F00" w:rsidRPr="00390406">
              <w:rPr>
                <w:rStyle w:val="Hyperlink"/>
                <w:noProof/>
                <w:spacing w:val="-1"/>
                <w:lang w:val="en-GB"/>
              </w:rPr>
              <w:t>3.6</w:t>
            </w:r>
            <w:r w:rsidR="00B33F00">
              <w:rPr>
                <w:rFonts w:asciiTheme="minorHAnsi" w:eastAsiaTheme="minorEastAsia" w:hAnsiTheme="minorHAnsi" w:cstheme="minorBidi"/>
                <w:noProof/>
                <w:lang w:val="en-GB" w:eastAsia="en-GB"/>
              </w:rPr>
              <w:tab/>
            </w:r>
            <w:r w:rsidR="00B33F00" w:rsidRPr="00390406">
              <w:rPr>
                <w:rStyle w:val="Hyperlink"/>
                <w:noProof/>
                <w:lang w:val="en-GB"/>
              </w:rPr>
              <w:t>Benefactions, Donations or Gift</w:t>
            </w:r>
            <w:r w:rsidR="00B33F00">
              <w:rPr>
                <w:noProof/>
                <w:webHidden/>
              </w:rPr>
              <w:tab/>
            </w:r>
            <w:r w:rsidR="00B33F00">
              <w:rPr>
                <w:noProof/>
                <w:webHidden/>
              </w:rPr>
              <w:fldChar w:fldCharType="begin"/>
            </w:r>
            <w:r w:rsidR="00B33F00">
              <w:rPr>
                <w:noProof/>
                <w:webHidden/>
              </w:rPr>
              <w:instrText xml:space="preserve"> PAGEREF _Toc98588724 \h </w:instrText>
            </w:r>
            <w:r w:rsidR="00B33F00">
              <w:rPr>
                <w:noProof/>
                <w:webHidden/>
              </w:rPr>
            </w:r>
            <w:r w:rsidR="00B33F00">
              <w:rPr>
                <w:noProof/>
                <w:webHidden/>
              </w:rPr>
              <w:fldChar w:fldCharType="separate"/>
            </w:r>
            <w:r w:rsidR="00B33F00">
              <w:rPr>
                <w:noProof/>
                <w:webHidden/>
              </w:rPr>
              <w:t>20</w:t>
            </w:r>
            <w:r w:rsidR="00B33F00">
              <w:rPr>
                <w:noProof/>
                <w:webHidden/>
              </w:rPr>
              <w:fldChar w:fldCharType="end"/>
            </w:r>
          </w:hyperlink>
        </w:p>
        <w:p w14:paraId="66A25AB4" w14:textId="76ACCC8D" w:rsidR="00B33F00" w:rsidRDefault="00B426C1">
          <w:pPr>
            <w:pStyle w:val="TOC2"/>
            <w:tabs>
              <w:tab w:val="left" w:pos="1920"/>
              <w:tab w:val="right" w:leader="dot" w:pos="8560"/>
            </w:tabs>
            <w:rPr>
              <w:rFonts w:asciiTheme="minorHAnsi" w:eastAsiaTheme="minorEastAsia" w:hAnsiTheme="minorHAnsi" w:cstheme="minorBidi"/>
              <w:noProof/>
              <w:lang w:val="en-GB" w:eastAsia="en-GB"/>
            </w:rPr>
          </w:pPr>
          <w:hyperlink w:anchor="_Toc98588725" w:history="1">
            <w:r w:rsidR="00B33F00" w:rsidRPr="00390406">
              <w:rPr>
                <w:rStyle w:val="Hyperlink"/>
                <w:noProof/>
                <w:spacing w:val="-1"/>
                <w:lang w:val="en-GB"/>
              </w:rPr>
              <w:t>3.7</w:t>
            </w:r>
            <w:r w:rsidR="00B33F00">
              <w:rPr>
                <w:rFonts w:asciiTheme="minorHAnsi" w:eastAsiaTheme="minorEastAsia" w:hAnsiTheme="minorHAnsi" w:cstheme="minorBidi"/>
                <w:noProof/>
                <w:lang w:val="en-GB" w:eastAsia="en-GB"/>
              </w:rPr>
              <w:tab/>
            </w:r>
            <w:r w:rsidR="00B33F00" w:rsidRPr="00390406">
              <w:rPr>
                <w:rStyle w:val="Hyperlink"/>
                <w:noProof/>
                <w:lang w:val="en-GB"/>
              </w:rPr>
              <w:t>Research Grants and</w:t>
            </w:r>
            <w:r w:rsidR="00B33F00" w:rsidRPr="00390406">
              <w:rPr>
                <w:rStyle w:val="Hyperlink"/>
                <w:noProof/>
                <w:spacing w:val="-14"/>
                <w:lang w:val="en-GB"/>
              </w:rPr>
              <w:t xml:space="preserve"> </w:t>
            </w:r>
            <w:r w:rsidR="00B33F00" w:rsidRPr="00390406">
              <w:rPr>
                <w:rStyle w:val="Hyperlink"/>
                <w:noProof/>
                <w:lang w:val="en-GB"/>
              </w:rPr>
              <w:t>Contracts</w:t>
            </w:r>
            <w:r w:rsidR="00B33F00">
              <w:rPr>
                <w:noProof/>
                <w:webHidden/>
              </w:rPr>
              <w:tab/>
            </w:r>
            <w:r w:rsidR="00B33F00">
              <w:rPr>
                <w:noProof/>
                <w:webHidden/>
              </w:rPr>
              <w:fldChar w:fldCharType="begin"/>
            </w:r>
            <w:r w:rsidR="00B33F00">
              <w:rPr>
                <w:noProof/>
                <w:webHidden/>
              </w:rPr>
              <w:instrText xml:space="preserve"> PAGEREF _Toc98588725 \h </w:instrText>
            </w:r>
            <w:r w:rsidR="00B33F00">
              <w:rPr>
                <w:noProof/>
                <w:webHidden/>
              </w:rPr>
            </w:r>
            <w:r w:rsidR="00B33F00">
              <w:rPr>
                <w:noProof/>
                <w:webHidden/>
              </w:rPr>
              <w:fldChar w:fldCharType="separate"/>
            </w:r>
            <w:r w:rsidR="00B33F00">
              <w:rPr>
                <w:noProof/>
                <w:webHidden/>
              </w:rPr>
              <w:t>20</w:t>
            </w:r>
            <w:r w:rsidR="00B33F00">
              <w:rPr>
                <w:noProof/>
                <w:webHidden/>
              </w:rPr>
              <w:fldChar w:fldCharType="end"/>
            </w:r>
          </w:hyperlink>
        </w:p>
        <w:p w14:paraId="7D7E9350" w14:textId="153DD8C9"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26" w:history="1">
            <w:r w:rsidR="00B33F00" w:rsidRPr="00390406">
              <w:rPr>
                <w:rStyle w:val="Hyperlink"/>
                <w:noProof/>
                <w:spacing w:val="-2"/>
                <w:lang w:val="en-GB"/>
              </w:rPr>
              <w:t>3.7.1</w:t>
            </w:r>
            <w:r w:rsidR="00B33F00">
              <w:rPr>
                <w:rFonts w:asciiTheme="minorHAnsi" w:eastAsiaTheme="minorEastAsia" w:hAnsiTheme="minorHAnsi" w:cstheme="minorBidi"/>
                <w:noProof/>
                <w:lang w:val="en-GB" w:eastAsia="en-GB"/>
              </w:rPr>
              <w:tab/>
            </w:r>
            <w:r w:rsidR="00B33F00" w:rsidRPr="00390406">
              <w:rPr>
                <w:rStyle w:val="Hyperlink"/>
                <w:noProof/>
                <w:lang w:val="en-GB"/>
              </w:rPr>
              <w:t>General</w:t>
            </w:r>
            <w:r w:rsidR="00B33F00">
              <w:rPr>
                <w:noProof/>
                <w:webHidden/>
              </w:rPr>
              <w:tab/>
            </w:r>
            <w:r w:rsidR="00B33F00">
              <w:rPr>
                <w:noProof/>
                <w:webHidden/>
              </w:rPr>
              <w:fldChar w:fldCharType="begin"/>
            </w:r>
            <w:r w:rsidR="00B33F00">
              <w:rPr>
                <w:noProof/>
                <w:webHidden/>
              </w:rPr>
              <w:instrText xml:space="preserve"> PAGEREF _Toc98588726 \h </w:instrText>
            </w:r>
            <w:r w:rsidR="00B33F00">
              <w:rPr>
                <w:noProof/>
                <w:webHidden/>
              </w:rPr>
            </w:r>
            <w:r w:rsidR="00B33F00">
              <w:rPr>
                <w:noProof/>
                <w:webHidden/>
              </w:rPr>
              <w:fldChar w:fldCharType="separate"/>
            </w:r>
            <w:r w:rsidR="00B33F00">
              <w:rPr>
                <w:noProof/>
                <w:webHidden/>
              </w:rPr>
              <w:t>20</w:t>
            </w:r>
            <w:r w:rsidR="00B33F00">
              <w:rPr>
                <w:noProof/>
                <w:webHidden/>
              </w:rPr>
              <w:fldChar w:fldCharType="end"/>
            </w:r>
          </w:hyperlink>
        </w:p>
        <w:p w14:paraId="7BE661CA" w14:textId="75F8E1F0"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27" w:history="1">
            <w:r w:rsidR="00B33F00" w:rsidRPr="00390406">
              <w:rPr>
                <w:rStyle w:val="Hyperlink"/>
                <w:noProof/>
                <w:spacing w:val="-2"/>
              </w:rPr>
              <w:t>3.7.2</w:t>
            </w:r>
            <w:r w:rsidR="00B33F00">
              <w:rPr>
                <w:rFonts w:asciiTheme="minorHAnsi" w:eastAsiaTheme="minorEastAsia" w:hAnsiTheme="minorHAnsi" w:cstheme="minorBidi"/>
                <w:noProof/>
                <w:lang w:val="en-GB" w:eastAsia="en-GB"/>
              </w:rPr>
              <w:tab/>
            </w:r>
            <w:r w:rsidR="00B33F00" w:rsidRPr="00390406">
              <w:rPr>
                <w:rStyle w:val="Hyperlink"/>
                <w:noProof/>
              </w:rPr>
              <w:t>Additional Payments to Staff</w:t>
            </w:r>
            <w:r w:rsidR="00B33F00">
              <w:rPr>
                <w:noProof/>
                <w:webHidden/>
              </w:rPr>
              <w:tab/>
            </w:r>
            <w:r w:rsidR="00B33F00">
              <w:rPr>
                <w:noProof/>
                <w:webHidden/>
              </w:rPr>
              <w:fldChar w:fldCharType="begin"/>
            </w:r>
            <w:r w:rsidR="00B33F00">
              <w:rPr>
                <w:noProof/>
                <w:webHidden/>
              </w:rPr>
              <w:instrText xml:space="preserve"> PAGEREF _Toc98588727 \h </w:instrText>
            </w:r>
            <w:r w:rsidR="00B33F00">
              <w:rPr>
                <w:noProof/>
                <w:webHidden/>
              </w:rPr>
            </w:r>
            <w:r w:rsidR="00B33F00">
              <w:rPr>
                <w:noProof/>
                <w:webHidden/>
              </w:rPr>
              <w:fldChar w:fldCharType="separate"/>
            </w:r>
            <w:r w:rsidR="00B33F00">
              <w:rPr>
                <w:noProof/>
                <w:webHidden/>
              </w:rPr>
              <w:t>21</w:t>
            </w:r>
            <w:r w:rsidR="00B33F00">
              <w:rPr>
                <w:noProof/>
                <w:webHidden/>
              </w:rPr>
              <w:fldChar w:fldCharType="end"/>
            </w:r>
          </w:hyperlink>
        </w:p>
        <w:p w14:paraId="50427ACB" w14:textId="05F6C98F"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28" w:history="1">
            <w:r w:rsidR="00B33F00" w:rsidRPr="00390406">
              <w:rPr>
                <w:rStyle w:val="Hyperlink"/>
                <w:noProof/>
                <w:spacing w:val="-2"/>
              </w:rPr>
              <w:t>3.7.3</w:t>
            </w:r>
            <w:r w:rsidR="00B33F00">
              <w:rPr>
                <w:rFonts w:asciiTheme="minorHAnsi" w:eastAsiaTheme="minorEastAsia" w:hAnsiTheme="minorHAnsi" w:cstheme="minorBidi"/>
                <w:noProof/>
                <w:lang w:val="en-GB" w:eastAsia="en-GB"/>
              </w:rPr>
              <w:tab/>
            </w:r>
            <w:r w:rsidR="00B33F00" w:rsidRPr="00390406">
              <w:rPr>
                <w:rStyle w:val="Hyperlink"/>
                <w:noProof/>
              </w:rPr>
              <w:t>Private Consultancies and Other Paid Work</w:t>
            </w:r>
            <w:r w:rsidR="00B33F00">
              <w:rPr>
                <w:noProof/>
                <w:webHidden/>
              </w:rPr>
              <w:tab/>
            </w:r>
            <w:r w:rsidR="00B33F00">
              <w:rPr>
                <w:noProof/>
                <w:webHidden/>
              </w:rPr>
              <w:fldChar w:fldCharType="begin"/>
            </w:r>
            <w:r w:rsidR="00B33F00">
              <w:rPr>
                <w:noProof/>
                <w:webHidden/>
              </w:rPr>
              <w:instrText xml:space="preserve"> PAGEREF _Toc98588728 \h </w:instrText>
            </w:r>
            <w:r w:rsidR="00B33F00">
              <w:rPr>
                <w:noProof/>
                <w:webHidden/>
              </w:rPr>
            </w:r>
            <w:r w:rsidR="00B33F00">
              <w:rPr>
                <w:noProof/>
                <w:webHidden/>
              </w:rPr>
              <w:fldChar w:fldCharType="separate"/>
            </w:r>
            <w:r w:rsidR="00B33F00">
              <w:rPr>
                <w:noProof/>
                <w:webHidden/>
              </w:rPr>
              <w:t>21</w:t>
            </w:r>
            <w:r w:rsidR="00B33F00">
              <w:rPr>
                <w:noProof/>
                <w:webHidden/>
              </w:rPr>
              <w:fldChar w:fldCharType="end"/>
            </w:r>
          </w:hyperlink>
        </w:p>
        <w:p w14:paraId="216D93B1" w14:textId="693860CB"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29" w:history="1">
            <w:r w:rsidR="00B33F00" w:rsidRPr="00390406">
              <w:rPr>
                <w:rStyle w:val="Hyperlink"/>
                <w:noProof/>
                <w:spacing w:val="-2"/>
              </w:rPr>
              <w:t>3.7.4</w:t>
            </w:r>
            <w:r w:rsidR="00B33F00">
              <w:rPr>
                <w:rFonts w:asciiTheme="minorHAnsi" w:eastAsiaTheme="minorEastAsia" w:hAnsiTheme="minorHAnsi" w:cstheme="minorBidi"/>
                <w:noProof/>
                <w:lang w:val="en-GB" w:eastAsia="en-GB"/>
              </w:rPr>
              <w:tab/>
            </w:r>
            <w:r w:rsidR="00B33F00" w:rsidRPr="00390406">
              <w:rPr>
                <w:rStyle w:val="Hyperlink"/>
                <w:noProof/>
              </w:rPr>
              <w:t>Intellectual Property Rights and Patents</w:t>
            </w:r>
            <w:r w:rsidR="00B33F00">
              <w:rPr>
                <w:noProof/>
                <w:webHidden/>
              </w:rPr>
              <w:tab/>
            </w:r>
            <w:r w:rsidR="00B33F00">
              <w:rPr>
                <w:noProof/>
                <w:webHidden/>
              </w:rPr>
              <w:fldChar w:fldCharType="begin"/>
            </w:r>
            <w:r w:rsidR="00B33F00">
              <w:rPr>
                <w:noProof/>
                <w:webHidden/>
              </w:rPr>
              <w:instrText xml:space="preserve"> PAGEREF _Toc98588729 \h </w:instrText>
            </w:r>
            <w:r w:rsidR="00B33F00">
              <w:rPr>
                <w:noProof/>
                <w:webHidden/>
              </w:rPr>
            </w:r>
            <w:r w:rsidR="00B33F00">
              <w:rPr>
                <w:noProof/>
                <w:webHidden/>
              </w:rPr>
              <w:fldChar w:fldCharType="separate"/>
            </w:r>
            <w:r w:rsidR="00B33F00">
              <w:rPr>
                <w:noProof/>
                <w:webHidden/>
              </w:rPr>
              <w:t>21</w:t>
            </w:r>
            <w:r w:rsidR="00B33F00">
              <w:rPr>
                <w:noProof/>
                <w:webHidden/>
              </w:rPr>
              <w:fldChar w:fldCharType="end"/>
            </w:r>
          </w:hyperlink>
        </w:p>
        <w:p w14:paraId="03C7ADE5" w14:textId="26D66999" w:rsidR="00B33F00" w:rsidRDefault="00B426C1">
          <w:pPr>
            <w:pStyle w:val="TOC2"/>
            <w:tabs>
              <w:tab w:val="left" w:pos="1920"/>
              <w:tab w:val="right" w:leader="dot" w:pos="8560"/>
            </w:tabs>
            <w:rPr>
              <w:rFonts w:asciiTheme="minorHAnsi" w:eastAsiaTheme="minorEastAsia" w:hAnsiTheme="minorHAnsi" w:cstheme="minorBidi"/>
              <w:noProof/>
              <w:lang w:val="en-GB" w:eastAsia="en-GB"/>
            </w:rPr>
          </w:pPr>
          <w:hyperlink w:anchor="_Toc98588730" w:history="1">
            <w:r w:rsidR="00B33F00" w:rsidRPr="00390406">
              <w:rPr>
                <w:rStyle w:val="Hyperlink"/>
                <w:noProof/>
                <w:spacing w:val="-1"/>
                <w:lang w:val="en-GB"/>
              </w:rPr>
              <w:t>3.8</w:t>
            </w:r>
            <w:r w:rsidR="00B33F00">
              <w:rPr>
                <w:rFonts w:asciiTheme="minorHAnsi" w:eastAsiaTheme="minorEastAsia" w:hAnsiTheme="minorHAnsi" w:cstheme="minorBidi"/>
                <w:noProof/>
                <w:lang w:val="en-GB" w:eastAsia="en-GB"/>
              </w:rPr>
              <w:tab/>
            </w:r>
            <w:r w:rsidR="00B33F00" w:rsidRPr="00390406">
              <w:rPr>
                <w:rStyle w:val="Hyperlink"/>
                <w:noProof/>
                <w:lang w:val="en-GB"/>
              </w:rPr>
              <w:t>Enterprise</w:t>
            </w:r>
            <w:r w:rsidR="00B33F00" w:rsidRPr="00390406">
              <w:rPr>
                <w:rStyle w:val="Hyperlink"/>
                <w:noProof/>
                <w:spacing w:val="-10"/>
                <w:lang w:val="en-GB"/>
              </w:rPr>
              <w:t xml:space="preserve"> </w:t>
            </w:r>
            <w:r w:rsidR="00B33F00" w:rsidRPr="00390406">
              <w:rPr>
                <w:rStyle w:val="Hyperlink"/>
                <w:noProof/>
                <w:lang w:val="en-GB"/>
              </w:rPr>
              <w:t>Activity</w:t>
            </w:r>
            <w:r w:rsidR="00B33F00">
              <w:rPr>
                <w:noProof/>
                <w:webHidden/>
              </w:rPr>
              <w:tab/>
            </w:r>
            <w:r w:rsidR="00B33F00">
              <w:rPr>
                <w:noProof/>
                <w:webHidden/>
              </w:rPr>
              <w:fldChar w:fldCharType="begin"/>
            </w:r>
            <w:r w:rsidR="00B33F00">
              <w:rPr>
                <w:noProof/>
                <w:webHidden/>
              </w:rPr>
              <w:instrText xml:space="preserve"> PAGEREF _Toc98588730 \h </w:instrText>
            </w:r>
            <w:r w:rsidR="00B33F00">
              <w:rPr>
                <w:noProof/>
                <w:webHidden/>
              </w:rPr>
            </w:r>
            <w:r w:rsidR="00B33F00">
              <w:rPr>
                <w:noProof/>
                <w:webHidden/>
              </w:rPr>
              <w:fldChar w:fldCharType="separate"/>
            </w:r>
            <w:r w:rsidR="00B33F00">
              <w:rPr>
                <w:noProof/>
                <w:webHidden/>
              </w:rPr>
              <w:t>22</w:t>
            </w:r>
            <w:r w:rsidR="00B33F00">
              <w:rPr>
                <w:noProof/>
                <w:webHidden/>
              </w:rPr>
              <w:fldChar w:fldCharType="end"/>
            </w:r>
          </w:hyperlink>
        </w:p>
        <w:p w14:paraId="1E66CD56" w14:textId="300CF67E"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31" w:history="1">
            <w:r w:rsidR="00B33F00" w:rsidRPr="00390406">
              <w:rPr>
                <w:rStyle w:val="Hyperlink"/>
                <w:noProof/>
                <w:spacing w:val="-2"/>
                <w:lang w:val="en-GB"/>
              </w:rPr>
              <w:t>3.8.1</w:t>
            </w:r>
            <w:r w:rsidR="00B33F00">
              <w:rPr>
                <w:rFonts w:asciiTheme="minorHAnsi" w:eastAsiaTheme="minorEastAsia" w:hAnsiTheme="minorHAnsi" w:cstheme="minorBidi"/>
                <w:noProof/>
                <w:lang w:val="en-GB" w:eastAsia="en-GB"/>
              </w:rPr>
              <w:tab/>
            </w:r>
            <w:r w:rsidR="00B33F00" w:rsidRPr="00390406">
              <w:rPr>
                <w:rStyle w:val="Hyperlink"/>
                <w:noProof/>
                <w:lang w:val="en-GB"/>
              </w:rPr>
              <w:t>General</w:t>
            </w:r>
            <w:r w:rsidR="00B33F00">
              <w:rPr>
                <w:noProof/>
                <w:webHidden/>
              </w:rPr>
              <w:tab/>
            </w:r>
            <w:r w:rsidR="00B33F00">
              <w:rPr>
                <w:noProof/>
                <w:webHidden/>
              </w:rPr>
              <w:fldChar w:fldCharType="begin"/>
            </w:r>
            <w:r w:rsidR="00B33F00">
              <w:rPr>
                <w:noProof/>
                <w:webHidden/>
              </w:rPr>
              <w:instrText xml:space="preserve"> PAGEREF _Toc98588731 \h </w:instrText>
            </w:r>
            <w:r w:rsidR="00B33F00">
              <w:rPr>
                <w:noProof/>
                <w:webHidden/>
              </w:rPr>
            </w:r>
            <w:r w:rsidR="00B33F00">
              <w:rPr>
                <w:noProof/>
                <w:webHidden/>
              </w:rPr>
              <w:fldChar w:fldCharType="separate"/>
            </w:r>
            <w:r w:rsidR="00B33F00">
              <w:rPr>
                <w:noProof/>
                <w:webHidden/>
              </w:rPr>
              <w:t>22</w:t>
            </w:r>
            <w:r w:rsidR="00B33F00">
              <w:rPr>
                <w:noProof/>
                <w:webHidden/>
              </w:rPr>
              <w:fldChar w:fldCharType="end"/>
            </w:r>
          </w:hyperlink>
        </w:p>
        <w:p w14:paraId="68E016FC" w14:textId="40F25659"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32" w:history="1">
            <w:r w:rsidR="00B33F00" w:rsidRPr="00390406">
              <w:rPr>
                <w:rStyle w:val="Hyperlink"/>
                <w:noProof/>
                <w:spacing w:val="-2"/>
                <w:lang w:val="en-GB"/>
              </w:rPr>
              <w:t>3.8.2</w:t>
            </w:r>
            <w:r w:rsidR="00B33F00">
              <w:rPr>
                <w:rFonts w:asciiTheme="minorHAnsi" w:eastAsiaTheme="minorEastAsia" w:hAnsiTheme="minorHAnsi" w:cstheme="minorBidi"/>
                <w:noProof/>
                <w:lang w:val="en-GB" w:eastAsia="en-GB"/>
              </w:rPr>
              <w:tab/>
            </w:r>
            <w:r w:rsidR="00B33F00" w:rsidRPr="00390406">
              <w:rPr>
                <w:rStyle w:val="Hyperlink"/>
                <w:noProof/>
                <w:lang w:val="en-GB"/>
              </w:rPr>
              <w:t>Enterprise</w:t>
            </w:r>
            <w:r w:rsidR="00B33F00" w:rsidRPr="00390406">
              <w:rPr>
                <w:rStyle w:val="Hyperlink"/>
                <w:noProof/>
                <w:spacing w:val="-5"/>
                <w:lang w:val="en-GB"/>
              </w:rPr>
              <w:t xml:space="preserve"> </w:t>
            </w:r>
            <w:r w:rsidR="00B33F00" w:rsidRPr="00390406">
              <w:rPr>
                <w:rStyle w:val="Hyperlink"/>
                <w:noProof/>
                <w:lang w:val="en-GB"/>
              </w:rPr>
              <w:t>Targets</w:t>
            </w:r>
            <w:r w:rsidR="00B33F00">
              <w:rPr>
                <w:noProof/>
                <w:webHidden/>
              </w:rPr>
              <w:tab/>
            </w:r>
            <w:r w:rsidR="00B33F00">
              <w:rPr>
                <w:noProof/>
                <w:webHidden/>
              </w:rPr>
              <w:fldChar w:fldCharType="begin"/>
            </w:r>
            <w:r w:rsidR="00B33F00">
              <w:rPr>
                <w:noProof/>
                <w:webHidden/>
              </w:rPr>
              <w:instrText xml:space="preserve"> PAGEREF _Toc98588732 \h </w:instrText>
            </w:r>
            <w:r w:rsidR="00B33F00">
              <w:rPr>
                <w:noProof/>
                <w:webHidden/>
              </w:rPr>
            </w:r>
            <w:r w:rsidR="00B33F00">
              <w:rPr>
                <w:noProof/>
                <w:webHidden/>
              </w:rPr>
              <w:fldChar w:fldCharType="separate"/>
            </w:r>
            <w:r w:rsidR="00B33F00">
              <w:rPr>
                <w:noProof/>
                <w:webHidden/>
              </w:rPr>
              <w:t>22</w:t>
            </w:r>
            <w:r w:rsidR="00B33F00">
              <w:rPr>
                <w:noProof/>
                <w:webHidden/>
              </w:rPr>
              <w:fldChar w:fldCharType="end"/>
            </w:r>
          </w:hyperlink>
        </w:p>
        <w:p w14:paraId="77DEAAF8" w14:textId="1F3C3A2A"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33" w:history="1">
            <w:r w:rsidR="00B33F00" w:rsidRPr="00390406">
              <w:rPr>
                <w:rStyle w:val="Hyperlink"/>
                <w:noProof/>
                <w:spacing w:val="-2"/>
                <w:lang w:val="en-GB"/>
              </w:rPr>
              <w:t>3.8.3</w:t>
            </w:r>
            <w:r w:rsidR="00B33F00">
              <w:rPr>
                <w:rFonts w:asciiTheme="minorHAnsi" w:eastAsiaTheme="minorEastAsia" w:hAnsiTheme="minorHAnsi" w:cstheme="minorBidi"/>
                <w:noProof/>
                <w:lang w:val="en-GB" w:eastAsia="en-GB"/>
              </w:rPr>
              <w:tab/>
            </w:r>
            <w:r w:rsidR="00B33F00" w:rsidRPr="00390406">
              <w:rPr>
                <w:rStyle w:val="Hyperlink"/>
                <w:noProof/>
                <w:lang w:val="en-GB"/>
              </w:rPr>
              <w:t>Evaluation and</w:t>
            </w:r>
            <w:r w:rsidR="00B33F00" w:rsidRPr="00390406">
              <w:rPr>
                <w:rStyle w:val="Hyperlink"/>
                <w:noProof/>
                <w:spacing w:val="-6"/>
                <w:lang w:val="en-GB"/>
              </w:rPr>
              <w:t xml:space="preserve"> </w:t>
            </w:r>
            <w:r w:rsidR="00B33F00" w:rsidRPr="00390406">
              <w:rPr>
                <w:rStyle w:val="Hyperlink"/>
                <w:noProof/>
                <w:lang w:val="en-GB"/>
              </w:rPr>
              <w:t>Approval</w:t>
            </w:r>
            <w:r w:rsidR="00B33F00">
              <w:rPr>
                <w:noProof/>
                <w:webHidden/>
              </w:rPr>
              <w:tab/>
            </w:r>
            <w:r w:rsidR="00B33F00">
              <w:rPr>
                <w:noProof/>
                <w:webHidden/>
              </w:rPr>
              <w:fldChar w:fldCharType="begin"/>
            </w:r>
            <w:r w:rsidR="00B33F00">
              <w:rPr>
                <w:noProof/>
                <w:webHidden/>
              </w:rPr>
              <w:instrText xml:space="preserve"> PAGEREF _Toc98588733 \h </w:instrText>
            </w:r>
            <w:r w:rsidR="00B33F00">
              <w:rPr>
                <w:noProof/>
                <w:webHidden/>
              </w:rPr>
            </w:r>
            <w:r w:rsidR="00B33F00">
              <w:rPr>
                <w:noProof/>
                <w:webHidden/>
              </w:rPr>
              <w:fldChar w:fldCharType="separate"/>
            </w:r>
            <w:r w:rsidR="00B33F00">
              <w:rPr>
                <w:noProof/>
                <w:webHidden/>
              </w:rPr>
              <w:t>22</w:t>
            </w:r>
            <w:r w:rsidR="00B33F00">
              <w:rPr>
                <w:noProof/>
                <w:webHidden/>
              </w:rPr>
              <w:fldChar w:fldCharType="end"/>
            </w:r>
          </w:hyperlink>
        </w:p>
        <w:p w14:paraId="3451DBBD" w14:textId="37BD8042"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34" w:history="1">
            <w:r w:rsidR="00B33F00" w:rsidRPr="00390406">
              <w:rPr>
                <w:rStyle w:val="Hyperlink"/>
                <w:noProof/>
                <w:spacing w:val="-2"/>
                <w:lang w:val="en-GB"/>
              </w:rPr>
              <w:t>3.8.4</w:t>
            </w:r>
            <w:r w:rsidR="00B33F00">
              <w:rPr>
                <w:rFonts w:asciiTheme="minorHAnsi" w:eastAsiaTheme="minorEastAsia" w:hAnsiTheme="minorHAnsi" w:cstheme="minorBidi"/>
                <w:noProof/>
                <w:lang w:val="en-GB" w:eastAsia="en-GB"/>
              </w:rPr>
              <w:tab/>
            </w:r>
            <w:r w:rsidR="00B33F00" w:rsidRPr="00390406">
              <w:rPr>
                <w:rStyle w:val="Hyperlink"/>
                <w:noProof/>
                <w:lang w:val="en-GB"/>
              </w:rPr>
              <w:t>Short</w:t>
            </w:r>
            <w:r w:rsidR="00B33F00" w:rsidRPr="00390406">
              <w:rPr>
                <w:rStyle w:val="Hyperlink"/>
                <w:noProof/>
                <w:spacing w:val="-8"/>
                <w:lang w:val="en-GB"/>
              </w:rPr>
              <w:t xml:space="preserve"> </w:t>
            </w:r>
            <w:r w:rsidR="00B33F00" w:rsidRPr="00390406">
              <w:rPr>
                <w:rStyle w:val="Hyperlink"/>
                <w:noProof/>
                <w:lang w:val="en-GB"/>
              </w:rPr>
              <w:t>Courses</w:t>
            </w:r>
            <w:r w:rsidR="00B33F00">
              <w:rPr>
                <w:noProof/>
                <w:webHidden/>
              </w:rPr>
              <w:tab/>
            </w:r>
            <w:r w:rsidR="00B33F00">
              <w:rPr>
                <w:noProof/>
                <w:webHidden/>
              </w:rPr>
              <w:fldChar w:fldCharType="begin"/>
            </w:r>
            <w:r w:rsidR="00B33F00">
              <w:rPr>
                <w:noProof/>
                <w:webHidden/>
              </w:rPr>
              <w:instrText xml:space="preserve"> PAGEREF _Toc98588734 \h </w:instrText>
            </w:r>
            <w:r w:rsidR="00B33F00">
              <w:rPr>
                <w:noProof/>
                <w:webHidden/>
              </w:rPr>
            </w:r>
            <w:r w:rsidR="00B33F00">
              <w:rPr>
                <w:noProof/>
                <w:webHidden/>
              </w:rPr>
              <w:fldChar w:fldCharType="separate"/>
            </w:r>
            <w:r w:rsidR="00B33F00">
              <w:rPr>
                <w:noProof/>
                <w:webHidden/>
              </w:rPr>
              <w:t>23</w:t>
            </w:r>
            <w:r w:rsidR="00B33F00">
              <w:rPr>
                <w:noProof/>
                <w:webHidden/>
              </w:rPr>
              <w:fldChar w:fldCharType="end"/>
            </w:r>
          </w:hyperlink>
        </w:p>
        <w:p w14:paraId="4367AE03" w14:textId="713B0F5A"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35" w:history="1">
            <w:r w:rsidR="00B33F00" w:rsidRPr="00390406">
              <w:rPr>
                <w:rStyle w:val="Hyperlink"/>
                <w:noProof/>
                <w:spacing w:val="-2"/>
                <w:lang w:val="en-GB"/>
              </w:rPr>
              <w:t>3.8.5</w:t>
            </w:r>
            <w:r w:rsidR="00B33F00">
              <w:rPr>
                <w:rFonts w:asciiTheme="minorHAnsi" w:eastAsiaTheme="minorEastAsia" w:hAnsiTheme="minorHAnsi" w:cstheme="minorBidi"/>
                <w:noProof/>
                <w:lang w:val="en-GB" w:eastAsia="en-GB"/>
              </w:rPr>
              <w:tab/>
            </w:r>
            <w:r w:rsidR="00B33F00" w:rsidRPr="00390406">
              <w:rPr>
                <w:rStyle w:val="Hyperlink"/>
                <w:noProof/>
                <w:lang w:val="en-GB"/>
              </w:rPr>
              <w:t>Consultancy, Commercial Research and Services</w:t>
            </w:r>
            <w:r w:rsidR="00B33F00" w:rsidRPr="00390406">
              <w:rPr>
                <w:rStyle w:val="Hyperlink"/>
                <w:noProof/>
                <w:spacing w:val="-21"/>
                <w:lang w:val="en-GB"/>
              </w:rPr>
              <w:t xml:space="preserve"> </w:t>
            </w:r>
            <w:r w:rsidR="00B33F00" w:rsidRPr="00390406">
              <w:rPr>
                <w:rStyle w:val="Hyperlink"/>
                <w:noProof/>
                <w:lang w:val="en-GB"/>
              </w:rPr>
              <w:t>Rendered</w:t>
            </w:r>
            <w:r w:rsidR="00B33F00">
              <w:rPr>
                <w:noProof/>
                <w:webHidden/>
              </w:rPr>
              <w:tab/>
            </w:r>
            <w:r w:rsidR="00B33F00">
              <w:rPr>
                <w:noProof/>
                <w:webHidden/>
              </w:rPr>
              <w:fldChar w:fldCharType="begin"/>
            </w:r>
            <w:r w:rsidR="00B33F00">
              <w:rPr>
                <w:noProof/>
                <w:webHidden/>
              </w:rPr>
              <w:instrText xml:space="preserve"> PAGEREF _Toc98588735 \h </w:instrText>
            </w:r>
            <w:r w:rsidR="00B33F00">
              <w:rPr>
                <w:noProof/>
                <w:webHidden/>
              </w:rPr>
            </w:r>
            <w:r w:rsidR="00B33F00">
              <w:rPr>
                <w:noProof/>
                <w:webHidden/>
              </w:rPr>
              <w:fldChar w:fldCharType="separate"/>
            </w:r>
            <w:r w:rsidR="00B33F00">
              <w:rPr>
                <w:noProof/>
                <w:webHidden/>
              </w:rPr>
              <w:t>23</w:t>
            </w:r>
            <w:r w:rsidR="00B33F00">
              <w:rPr>
                <w:noProof/>
                <w:webHidden/>
              </w:rPr>
              <w:fldChar w:fldCharType="end"/>
            </w:r>
          </w:hyperlink>
        </w:p>
        <w:p w14:paraId="7B8B8672" w14:textId="6A613E68" w:rsidR="00B33F00" w:rsidRDefault="00B426C1">
          <w:pPr>
            <w:pStyle w:val="TOC1"/>
            <w:tabs>
              <w:tab w:val="right" w:leader="dot" w:pos="8560"/>
            </w:tabs>
            <w:rPr>
              <w:rFonts w:asciiTheme="minorHAnsi" w:eastAsiaTheme="minorEastAsia" w:hAnsiTheme="minorHAnsi" w:cstheme="minorBidi"/>
              <w:b w:val="0"/>
              <w:bCs w:val="0"/>
              <w:noProof/>
              <w:sz w:val="22"/>
              <w:szCs w:val="22"/>
              <w:lang w:val="en-GB" w:eastAsia="en-GB"/>
            </w:rPr>
          </w:pPr>
          <w:hyperlink w:anchor="_Toc98588736" w:history="1">
            <w:r w:rsidR="00B33F00" w:rsidRPr="00390406">
              <w:rPr>
                <w:rStyle w:val="Hyperlink"/>
                <w:noProof/>
                <w:spacing w:val="-2"/>
                <w:lang w:val="en-GB"/>
              </w:rPr>
              <w:t>4</w:t>
            </w:r>
            <w:r w:rsidR="00B33F00">
              <w:rPr>
                <w:rFonts w:asciiTheme="minorHAnsi" w:eastAsiaTheme="minorEastAsia" w:hAnsiTheme="minorHAnsi" w:cstheme="minorBidi"/>
                <w:b w:val="0"/>
                <w:bCs w:val="0"/>
                <w:noProof/>
                <w:sz w:val="22"/>
                <w:szCs w:val="22"/>
                <w:lang w:val="en-GB" w:eastAsia="en-GB"/>
              </w:rPr>
              <w:tab/>
            </w:r>
            <w:r w:rsidR="00B33F00" w:rsidRPr="00390406">
              <w:rPr>
                <w:rStyle w:val="Hyperlink"/>
                <w:noProof/>
                <w:lang w:val="en-GB"/>
              </w:rPr>
              <w:t>EXPENDITURE</w:t>
            </w:r>
            <w:r w:rsidR="00B33F00">
              <w:rPr>
                <w:noProof/>
                <w:webHidden/>
              </w:rPr>
              <w:tab/>
            </w:r>
            <w:r w:rsidR="00B33F00">
              <w:rPr>
                <w:noProof/>
                <w:webHidden/>
              </w:rPr>
              <w:fldChar w:fldCharType="begin"/>
            </w:r>
            <w:r w:rsidR="00B33F00">
              <w:rPr>
                <w:noProof/>
                <w:webHidden/>
              </w:rPr>
              <w:instrText xml:space="preserve"> PAGEREF _Toc98588736 \h </w:instrText>
            </w:r>
            <w:r w:rsidR="00B33F00">
              <w:rPr>
                <w:noProof/>
                <w:webHidden/>
              </w:rPr>
            </w:r>
            <w:r w:rsidR="00B33F00">
              <w:rPr>
                <w:noProof/>
                <w:webHidden/>
              </w:rPr>
              <w:fldChar w:fldCharType="separate"/>
            </w:r>
            <w:r w:rsidR="00B33F00">
              <w:rPr>
                <w:noProof/>
                <w:webHidden/>
              </w:rPr>
              <w:t>23</w:t>
            </w:r>
            <w:r w:rsidR="00B33F00">
              <w:rPr>
                <w:noProof/>
                <w:webHidden/>
              </w:rPr>
              <w:fldChar w:fldCharType="end"/>
            </w:r>
          </w:hyperlink>
        </w:p>
        <w:p w14:paraId="32B1D00E" w14:textId="255CC31C" w:rsidR="00B33F00" w:rsidRDefault="00B426C1">
          <w:pPr>
            <w:pStyle w:val="TOC2"/>
            <w:tabs>
              <w:tab w:val="left" w:pos="1920"/>
              <w:tab w:val="right" w:leader="dot" w:pos="8560"/>
            </w:tabs>
            <w:rPr>
              <w:rFonts w:asciiTheme="minorHAnsi" w:eastAsiaTheme="minorEastAsia" w:hAnsiTheme="minorHAnsi" w:cstheme="minorBidi"/>
              <w:noProof/>
              <w:lang w:val="en-GB" w:eastAsia="en-GB"/>
            </w:rPr>
          </w:pPr>
          <w:hyperlink w:anchor="_Toc98588737" w:history="1">
            <w:r w:rsidR="00B33F00" w:rsidRPr="00390406">
              <w:rPr>
                <w:rStyle w:val="Hyperlink"/>
                <w:noProof/>
                <w:spacing w:val="-1"/>
                <w:lang w:val="en-GB"/>
              </w:rPr>
              <w:t>4.1</w:t>
            </w:r>
            <w:r w:rsidR="00B33F00">
              <w:rPr>
                <w:rFonts w:asciiTheme="minorHAnsi" w:eastAsiaTheme="minorEastAsia" w:hAnsiTheme="minorHAnsi" w:cstheme="minorBidi"/>
                <w:noProof/>
                <w:lang w:val="en-GB" w:eastAsia="en-GB"/>
              </w:rPr>
              <w:tab/>
            </w:r>
            <w:r w:rsidR="00B33F00" w:rsidRPr="00390406">
              <w:rPr>
                <w:rStyle w:val="Hyperlink"/>
                <w:noProof/>
                <w:lang w:val="en-GB"/>
              </w:rPr>
              <w:t>Suppliers and</w:t>
            </w:r>
            <w:r w:rsidR="00B33F00" w:rsidRPr="00390406">
              <w:rPr>
                <w:rStyle w:val="Hyperlink"/>
                <w:noProof/>
                <w:spacing w:val="-12"/>
                <w:lang w:val="en-GB"/>
              </w:rPr>
              <w:t xml:space="preserve"> </w:t>
            </w:r>
            <w:r w:rsidR="00B33F00" w:rsidRPr="00390406">
              <w:rPr>
                <w:rStyle w:val="Hyperlink"/>
                <w:noProof/>
                <w:lang w:val="en-GB"/>
              </w:rPr>
              <w:t>Contractors</w:t>
            </w:r>
            <w:r w:rsidR="00B33F00">
              <w:rPr>
                <w:noProof/>
                <w:webHidden/>
              </w:rPr>
              <w:tab/>
            </w:r>
            <w:r w:rsidR="00B33F00">
              <w:rPr>
                <w:noProof/>
                <w:webHidden/>
              </w:rPr>
              <w:fldChar w:fldCharType="begin"/>
            </w:r>
            <w:r w:rsidR="00B33F00">
              <w:rPr>
                <w:noProof/>
                <w:webHidden/>
              </w:rPr>
              <w:instrText xml:space="preserve"> PAGEREF _Toc98588737 \h </w:instrText>
            </w:r>
            <w:r w:rsidR="00B33F00">
              <w:rPr>
                <w:noProof/>
                <w:webHidden/>
              </w:rPr>
            </w:r>
            <w:r w:rsidR="00B33F00">
              <w:rPr>
                <w:noProof/>
                <w:webHidden/>
              </w:rPr>
              <w:fldChar w:fldCharType="separate"/>
            </w:r>
            <w:r w:rsidR="00B33F00">
              <w:rPr>
                <w:noProof/>
                <w:webHidden/>
              </w:rPr>
              <w:t>23</w:t>
            </w:r>
            <w:r w:rsidR="00B33F00">
              <w:rPr>
                <w:noProof/>
                <w:webHidden/>
              </w:rPr>
              <w:fldChar w:fldCharType="end"/>
            </w:r>
          </w:hyperlink>
        </w:p>
        <w:p w14:paraId="6A8780AD" w14:textId="4FE4831C"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38" w:history="1">
            <w:r w:rsidR="00B33F00" w:rsidRPr="00390406">
              <w:rPr>
                <w:rStyle w:val="Hyperlink"/>
                <w:noProof/>
                <w:spacing w:val="-2"/>
                <w:lang w:val="en-GB"/>
              </w:rPr>
              <w:t>4.1.1</w:t>
            </w:r>
            <w:r w:rsidR="00B33F00">
              <w:rPr>
                <w:rFonts w:asciiTheme="minorHAnsi" w:eastAsiaTheme="minorEastAsia" w:hAnsiTheme="minorHAnsi" w:cstheme="minorBidi"/>
                <w:noProof/>
                <w:lang w:val="en-GB" w:eastAsia="en-GB"/>
              </w:rPr>
              <w:tab/>
            </w:r>
            <w:r w:rsidR="00B33F00" w:rsidRPr="00390406">
              <w:rPr>
                <w:rStyle w:val="Hyperlink"/>
                <w:noProof/>
                <w:lang w:val="en-GB"/>
              </w:rPr>
              <w:t>General</w:t>
            </w:r>
            <w:r w:rsidR="00B33F00">
              <w:rPr>
                <w:noProof/>
                <w:webHidden/>
              </w:rPr>
              <w:tab/>
            </w:r>
            <w:r w:rsidR="00B33F00">
              <w:rPr>
                <w:noProof/>
                <w:webHidden/>
              </w:rPr>
              <w:fldChar w:fldCharType="begin"/>
            </w:r>
            <w:r w:rsidR="00B33F00">
              <w:rPr>
                <w:noProof/>
                <w:webHidden/>
              </w:rPr>
              <w:instrText xml:space="preserve"> PAGEREF _Toc98588738 \h </w:instrText>
            </w:r>
            <w:r w:rsidR="00B33F00">
              <w:rPr>
                <w:noProof/>
                <w:webHidden/>
              </w:rPr>
            </w:r>
            <w:r w:rsidR="00B33F00">
              <w:rPr>
                <w:noProof/>
                <w:webHidden/>
              </w:rPr>
              <w:fldChar w:fldCharType="separate"/>
            </w:r>
            <w:r w:rsidR="00B33F00">
              <w:rPr>
                <w:noProof/>
                <w:webHidden/>
              </w:rPr>
              <w:t>23</w:t>
            </w:r>
            <w:r w:rsidR="00B33F00">
              <w:rPr>
                <w:noProof/>
                <w:webHidden/>
              </w:rPr>
              <w:fldChar w:fldCharType="end"/>
            </w:r>
          </w:hyperlink>
        </w:p>
        <w:p w14:paraId="6B6053A6" w14:textId="673D2390"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39" w:history="1">
            <w:r w:rsidR="00B33F00" w:rsidRPr="00390406">
              <w:rPr>
                <w:rStyle w:val="Hyperlink"/>
                <w:noProof/>
                <w:spacing w:val="-2"/>
                <w:lang w:val="en-GB"/>
              </w:rPr>
              <w:t>4.1.2</w:t>
            </w:r>
            <w:r w:rsidR="00B33F00">
              <w:rPr>
                <w:rFonts w:asciiTheme="minorHAnsi" w:eastAsiaTheme="minorEastAsia" w:hAnsiTheme="minorHAnsi" w:cstheme="minorBidi"/>
                <w:noProof/>
                <w:lang w:val="en-GB" w:eastAsia="en-GB"/>
              </w:rPr>
              <w:tab/>
            </w:r>
            <w:r w:rsidR="00B33F00" w:rsidRPr="00390406">
              <w:rPr>
                <w:rStyle w:val="Hyperlink"/>
                <w:noProof/>
                <w:lang w:val="en-GB"/>
              </w:rPr>
              <w:t>Authority</w:t>
            </w:r>
            <w:r w:rsidR="00B33F00">
              <w:rPr>
                <w:noProof/>
                <w:webHidden/>
              </w:rPr>
              <w:tab/>
            </w:r>
            <w:r w:rsidR="00B33F00">
              <w:rPr>
                <w:noProof/>
                <w:webHidden/>
              </w:rPr>
              <w:fldChar w:fldCharType="begin"/>
            </w:r>
            <w:r w:rsidR="00B33F00">
              <w:rPr>
                <w:noProof/>
                <w:webHidden/>
              </w:rPr>
              <w:instrText xml:space="preserve"> PAGEREF _Toc98588739 \h </w:instrText>
            </w:r>
            <w:r w:rsidR="00B33F00">
              <w:rPr>
                <w:noProof/>
                <w:webHidden/>
              </w:rPr>
            </w:r>
            <w:r w:rsidR="00B33F00">
              <w:rPr>
                <w:noProof/>
                <w:webHidden/>
              </w:rPr>
              <w:fldChar w:fldCharType="separate"/>
            </w:r>
            <w:r w:rsidR="00B33F00">
              <w:rPr>
                <w:noProof/>
                <w:webHidden/>
              </w:rPr>
              <w:t>23</w:t>
            </w:r>
            <w:r w:rsidR="00B33F00">
              <w:rPr>
                <w:noProof/>
                <w:webHidden/>
              </w:rPr>
              <w:fldChar w:fldCharType="end"/>
            </w:r>
          </w:hyperlink>
        </w:p>
        <w:p w14:paraId="6975E93C" w14:textId="08C78265"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40" w:history="1">
            <w:r w:rsidR="00B33F00" w:rsidRPr="00390406">
              <w:rPr>
                <w:rStyle w:val="Hyperlink"/>
                <w:noProof/>
                <w:spacing w:val="-2"/>
                <w:lang w:val="en-GB"/>
              </w:rPr>
              <w:t>4.1.3</w:t>
            </w:r>
            <w:r w:rsidR="00B33F00">
              <w:rPr>
                <w:rFonts w:asciiTheme="minorHAnsi" w:eastAsiaTheme="minorEastAsia" w:hAnsiTheme="minorHAnsi" w:cstheme="minorBidi"/>
                <w:noProof/>
                <w:lang w:val="en-GB" w:eastAsia="en-GB"/>
              </w:rPr>
              <w:tab/>
            </w:r>
            <w:r w:rsidR="00B33F00" w:rsidRPr="00390406">
              <w:rPr>
                <w:rStyle w:val="Hyperlink"/>
                <w:noProof/>
                <w:lang w:val="en-GB"/>
              </w:rPr>
              <w:t>Purchase</w:t>
            </w:r>
            <w:r w:rsidR="00B33F00" w:rsidRPr="00390406">
              <w:rPr>
                <w:rStyle w:val="Hyperlink"/>
                <w:noProof/>
                <w:spacing w:val="-6"/>
                <w:lang w:val="en-GB"/>
              </w:rPr>
              <w:t xml:space="preserve"> </w:t>
            </w:r>
            <w:r w:rsidR="00B33F00" w:rsidRPr="00390406">
              <w:rPr>
                <w:rStyle w:val="Hyperlink"/>
                <w:noProof/>
                <w:lang w:val="en-GB"/>
              </w:rPr>
              <w:t>Orders</w:t>
            </w:r>
            <w:r w:rsidR="00B33F00">
              <w:rPr>
                <w:noProof/>
                <w:webHidden/>
              </w:rPr>
              <w:tab/>
            </w:r>
            <w:r w:rsidR="00B33F00">
              <w:rPr>
                <w:noProof/>
                <w:webHidden/>
              </w:rPr>
              <w:fldChar w:fldCharType="begin"/>
            </w:r>
            <w:r w:rsidR="00B33F00">
              <w:rPr>
                <w:noProof/>
                <w:webHidden/>
              </w:rPr>
              <w:instrText xml:space="preserve"> PAGEREF _Toc98588740 \h </w:instrText>
            </w:r>
            <w:r w:rsidR="00B33F00">
              <w:rPr>
                <w:noProof/>
                <w:webHidden/>
              </w:rPr>
            </w:r>
            <w:r w:rsidR="00B33F00">
              <w:rPr>
                <w:noProof/>
                <w:webHidden/>
              </w:rPr>
              <w:fldChar w:fldCharType="separate"/>
            </w:r>
            <w:r w:rsidR="00B33F00">
              <w:rPr>
                <w:noProof/>
                <w:webHidden/>
              </w:rPr>
              <w:t>24</w:t>
            </w:r>
            <w:r w:rsidR="00B33F00">
              <w:rPr>
                <w:noProof/>
                <w:webHidden/>
              </w:rPr>
              <w:fldChar w:fldCharType="end"/>
            </w:r>
          </w:hyperlink>
        </w:p>
        <w:p w14:paraId="6B818C38" w14:textId="6F18EFB3"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41" w:history="1">
            <w:r w:rsidR="00B33F00" w:rsidRPr="00390406">
              <w:rPr>
                <w:rStyle w:val="Hyperlink"/>
                <w:noProof/>
                <w:spacing w:val="-2"/>
                <w:lang w:val="en-GB"/>
              </w:rPr>
              <w:t>4.1.4</w:t>
            </w:r>
            <w:r w:rsidR="00B33F00">
              <w:rPr>
                <w:rFonts w:asciiTheme="minorHAnsi" w:eastAsiaTheme="minorEastAsia" w:hAnsiTheme="minorHAnsi" w:cstheme="minorBidi"/>
                <w:noProof/>
                <w:lang w:val="en-GB" w:eastAsia="en-GB"/>
              </w:rPr>
              <w:tab/>
            </w:r>
            <w:r w:rsidR="00B33F00" w:rsidRPr="00390406">
              <w:rPr>
                <w:rStyle w:val="Hyperlink"/>
                <w:noProof/>
                <w:lang w:val="en-GB"/>
              </w:rPr>
              <w:t>Purchasing Cards</w:t>
            </w:r>
            <w:r w:rsidR="00B33F00">
              <w:rPr>
                <w:noProof/>
                <w:webHidden/>
              </w:rPr>
              <w:tab/>
            </w:r>
            <w:r w:rsidR="00B33F00">
              <w:rPr>
                <w:noProof/>
                <w:webHidden/>
              </w:rPr>
              <w:fldChar w:fldCharType="begin"/>
            </w:r>
            <w:r w:rsidR="00B33F00">
              <w:rPr>
                <w:noProof/>
                <w:webHidden/>
              </w:rPr>
              <w:instrText xml:space="preserve"> PAGEREF _Toc98588741 \h </w:instrText>
            </w:r>
            <w:r w:rsidR="00B33F00">
              <w:rPr>
                <w:noProof/>
                <w:webHidden/>
              </w:rPr>
            </w:r>
            <w:r w:rsidR="00B33F00">
              <w:rPr>
                <w:noProof/>
                <w:webHidden/>
              </w:rPr>
              <w:fldChar w:fldCharType="separate"/>
            </w:r>
            <w:r w:rsidR="00B33F00">
              <w:rPr>
                <w:noProof/>
                <w:webHidden/>
              </w:rPr>
              <w:t>24</w:t>
            </w:r>
            <w:r w:rsidR="00B33F00">
              <w:rPr>
                <w:noProof/>
                <w:webHidden/>
              </w:rPr>
              <w:fldChar w:fldCharType="end"/>
            </w:r>
          </w:hyperlink>
        </w:p>
        <w:p w14:paraId="63ED2FFC" w14:textId="0BA741A0"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42" w:history="1">
            <w:r w:rsidR="00B33F00" w:rsidRPr="00390406">
              <w:rPr>
                <w:rStyle w:val="Hyperlink"/>
                <w:noProof/>
                <w:spacing w:val="-2"/>
                <w:lang w:val="en-GB"/>
              </w:rPr>
              <w:t>4.1.5</w:t>
            </w:r>
            <w:r w:rsidR="00B33F00">
              <w:rPr>
                <w:rFonts w:asciiTheme="minorHAnsi" w:eastAsiaTheme="minorEastAsia" w:hAnsiTheme="minorHAnsi" w:cstheme="minorBidi"/>
                <w:noProof/>
                <w:lang w:val="en-GB" w:eastAsia="en-GB"/>
              </w:rPr>
              <w:tab/>
            </w:r>
            <w:r w:rsidR="00B33F00" w:rsidRPr="00390406">
              <w:rPr>
                <w:rStyle w:val="Hyperlink"/>
                <w:noProof/>
                <w:lang w:val="en-GB"/>
              </w:rPr>
              <w:t>Internal Accounting Adjustments and Recharges (General Ledger</w:t>
            </w:r>
            <w:r w:rsidR="00B33F00" w:rsidRPr="00390406">
              <w:rPr>
                <w:rStyle w:val="Hyperlink"/>
                <w:noProof/>
                <w:spacing w:val="-24"/>
                <w:lang w:val="en-GB"/>
              </w:rPr>
              <w:t xml:space="preserve"> </w:t>
            </w:r>
            <w:r w:rsidR="00B33F00" w:rsidRPr="00390406">
              <w:rPr>
                <w:rStyle w:val="Hyperlink"/>
                <w:noProof/>
                <w:lang w:val="en-GB"/>
              </w:rPr>
              <w:t>Transfers/Journals)</w:t>
            </w:r>
            <w:r w:rsidR="00B33F00">
              <w:rPr>
                <w:noProof/>
                <w:webHidden/>
              </w:rPr>
              <w:tab/>
            </w:r>
            <w:r w:rsidR="00B33F00">
              <w:rPr>
                <w:noProof/>
                <w:webHidden/>
              </w:rPr>
              <w:fldChar w:fldCharType="begin"/>
            </w:r>
            <w:r w:rsidR="00B33F00">
              <w:rPr>
                <w:noProof/>
                <w:webHidden/>
              </w:rPr>
              <w:instrText xml:space="preserve"> PAGEREF _Toc98588742 \h </w:instrText>
            </w:r>
            <w:r w:rsidR="00B33F00">
              <w:rPr>
                <w:noProof/>
                <w:webHidden/>
              </w:rPr>
            </w:r>
            <w:r w:rsidR="00B33F00">
              <w:rPr>
                <w:noProof/>
                <w:webHidden/>
              </w:rPr>
              <w:fldChar w:fldCharType="separate"/>
            </w:r>
            <w:r w:rsidR="00B33F00">
              <w:rPr>
                <w:noProof/>
                <w:webHidden/>
              </w:rPr>
              <w:t>25</w:t>
            </w:r>
            <w:r w:rsidR="00B33F00">
              <w:rPr>
                <w:noProof/>
                <w:webHidden/>
              </w:rPr>
              <w:fldChar w:fldCharType="end"/>
            </w:r>
          </w:hyperlink>
        </w:p>
        <w:p w14:paraId="1D56C944" w14:textId="51B30BC5"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43" w:history="1">
            <w:r w:rsidR="00B33F00" w:rsidRPr="00390406">
              <w:rPr>
                <w:rStyle w:val="Hyperlink"/>
                <w:noProof/>
                <w:spacing w:val="-2"/>
              </w:rPr>
              <w:t>4.1.6</w:t>
            </w:r>
            <w:r w:rsidR="00B33F00">
              <w:rPr>
                <w:rFonts w:asciiTheme="minorHAnsi" w:eastAsiaTheme="minorEastAsia" w:hAnsiTheme="minorHAnsi" w:cstheme="minorBidi"/>
                <w:noProof/>
                <w:lang w:val="en-GB" w:eastAsia="en-GB"/>
              </w:rPr>
              <w:tab/>
            </w:r>
            <w:r w:rsidR="00B33F00" w:rsidRPr="00390406">
              <w:rPr>
                <w:rStyle w:val="Hyperlink"/>
                <w:noProof/>
              </w:rPr>
              <w:t>Goods Receipting</w:t>
            </w:r>
            <w:r w:rsidR="00B33F00">
              <w:rPr>
                <w:noProof/>
                <w:webHidden/>
              </w:rPr>
              <w:tab/>
            </w:r>
            <w:r w:rsidR="00B33F00">
              <w:rPr>
                <w:noProof/>
                <w:webHidden/>
              </w:rPr>
              <w:fldChar w:fldCharType="begin"/>
            </w:r>
            <w:r w:rsidR="00B33F00">
              <w:rPr>
                <w:noProof/>
                <w:webHidden/>
              </w:rPr>
              <w:instrText xml:space="preserve"> PAGEREF _Toc98588743 \h </w:instrText>
            </w:r>
            <w:r w:rsidR="00B33F00">
              <w:rPr>
                <w:noProof/>
                <w:webHidden/>
              </w:rPr>
            </w:r>
            <w:r w:rsidR="00B33F00">
              <w:rPr>
                <w:noProof/>
                <w:webHidden/>
              </w:rPr>
              <w:fldChar w:fldCharType="separate"/>
            </w:r>
            <w:r w:rsidR="00B33F00">
              <w:rPr>
                <w:noProof/>
                <w:webHidden/>
              </w:rPr>
              <w:t>25</w:t>
            </w:r>
            <w:r w:rsidR="00B33F00">
              <w:rPr>
                <w:noProof/>
                <w:webHidden/>
              </w:rPr>
              <w:fldChar w:fldCharType="end"/>
            </w:r>
          </w:hyperlink>
        </w:p>
        <w:p w14:paraId="2573ECB4" w14:textId="1CC0A449"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44" w:history="1">
            <w:r w:rsidR="00B33F00" w:rsidRPr="00390406">
              <w:rPr>
                <w:rStyle w:val="Hyperlink"/>
                <w:noProof/>
                <w:spacing w:val="-2"/>
              </w:rPr>
              <w:t>4.1.7</w:t>
            </w:r>
            <w:r w:rsidR="00B33F00">
              <w:rPr>
                <w:rFonts w:asciiTheme="minorHAnsi" w:eastAsiaTheme="minorEastAsia" w:hAnsiTheme="minorHAnsi" w:cstheme="minorBidi"/>
                <w:noProof/>
                <w:lang w:val="en-GB" w:eastAsia="en-GB"/>
              </w:rPr>
              <w:tab/>
            </w:r>
            <w:r w:rsidR="00B33F00" w:rsidRPr="00390406">
              <w:rPr>
                <w:rStyle w:val="Hyperlink"/>
                <w:noProof/>
              </w:rPr>
              <w:t>Payment of Invoices</w:t>
            </w:r>
            <w:r w:rsidR="00B33F00">
              <w:rPr>
                <w:noProof/>
                <w:webHidden/>
              </w:rPr>
              <w:tab/>
            </w:r>
            <w:r w:rsidR="00B33F00">
              <w:rPr>
                <w:noProof/>
                <w:webHidden/>
              </w:rPr>
              <w:fldChar w:fldCharType="begin"/>
            </w:r>
            <w:r w:rsidR="00B33F00">
              <w:rPr>
                <w:noProof/>
                <w:webHidden/>
              </w:rPr>
              <w:instrText xml:space="preserve"> PAGEREF _Toc98588744 \h </w:instrText>
            </w:r>
            <w:r w:rsidR="00B33F00">
              <w:rPr>
                <w:noProof/>
                <w:webHidden/>
              </w:rPr>
            </w:r>
            <w:r w:rsidR="00B33F00">
              <w:rPr>
                <w:noProof/>
                <w:webHidden/>
              </w:rPr>
              <w:fldChar w:fldCharType="separate"/>
            </w:r>
            <w:r w:rsidR="00B33F00">
              <w:rPr>
                <w:noProof/>
                <w:webHidden/>
              </w:rPr>
              <w:t>25</w:t>
            </w:r>
            <w:r w:rsidR="00B33F00">
              <w:rPr>
                <w:noProof/>
                <w:webHidden/>
              </w:rPr>
              <w:fldChar w:fldCharType="end"/>
            </w:r>
          </w:hyperlink>
        </w:p>
        <w:p w14:paraId="6B4C754D" w14:textId="21614963"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45" w:history="1">
            <w:r w:rsidR="00B33F00" w:rsidRPr="00390406">
              <w:rPr>
                <w:rStyle w:val="Hyperlink"/>
                <w:noProof/>
                <w:spacing w:val="-2"/>
              </w:rPr>
              <w:t>4.1.8</w:t>
            </w:r>
            <w:r w:rsidR="00B33F00">
              <w:rPr>
                <w:rFonts w:asciiTheme="minorHAnsi" w:eastAsiaTheme="minorEastAsia" w:hAnsiTheme="minorHAnsi" w:cstheme="minorBidi"/>
                <w:noProof/>
                <w:lang w:val="en-GB" w:eastAsia="en-GB"/>
              </w:rPr>
              <w:tab/>
            </w:r>
            <w:r w:rsidR="00B33F00" w:rsidRPr="00390406">
              <w:rPr>
                <w:rStyle w:val="Hyperlink"/>
                <w:noProof/>
              </w:rPr>
              <w:t>Contracts</w:t>
            </w:r>
            <w:r w:rsidR="00B33F00">
              <w:rPr>
                <w:noProof/>
                <w:webHidden/>
              </w:rPr>
              <w:tab/>
            </w:r>
            <w:r w:rsidR="00B33F00">
              <w:rPr>
                <w:noProof/>
                <w:webHidden/>
              </w:rPr>
              <w:fldChar w:fldCharType="begin"/>
            </w:r>
            <w:r w:rsidR="00B33F00">
              <w:rPr>
                <w:noProof/>
                <w:webHidden/>
              </w:rPr>
              <w:instrText xml:space="preserve"> PAGEREF _Toc98588745 \h </w:instrText>
            </w:r>
            <w:r w:rsidR="00B33F00">
              <w:rPr>
                <w:noProof/>
                <w:webHidden/>
              </w:rPr>
            </w:r>
            <w:r w:rsidR="00B33F00">
              <w:rPr>
                <w:noProof/>
                <w:webHidden/>
              </w:rPr>
              <w:fldChar w:fldCharType="separate"/>
            </w:r>
            <w:r w:rsidR="00B33F00">
              <w:rPr>
                <w:noProof/>
                <w:webHidden/>
              </w:rPr>
              <w:t>26</w:t>
            </w:r>
            <w:r w:rsidR="00B33F00">
              <w:rPr>
                <w:noProof/>
                <w:webHidden/>
              </w:rPr>
              <w:fldChar w:fldCharType="end"/>
            </w:r>
          </w:hyperlink>
        </w:p>
        <w:p w14:paraId="6F3D08DA" w14:textId="68DD8838"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46" w:history="1">
            <w:r w:rsidR="00B33F00" w:rsidRPr="00390406">
              <w:rPr>
                <w:rStyle w:val="Hyperlink"/>
                <w:noProof/>
                <w:spacing w:val="-2"/>
                <w:lang w:val="en-GB"/>
              </w:rPr>
              <w:t>4.1.9</w:t>
            </w:r>
            <w:r w:rsidR="00B33F00">
              <w:rPr>
                <w:rFonts w:asciiTheme="minorHAnsi" w:eastAsiaTheme="minorEastAsia" w:hAnsiTheme="minorHAnsi" w:cstheme="minorBidi"/>
                <w:noProof/>
                <w:lang w:val="en-GB" w:eastAsia="en-GB"/>
              </w:rPr>
              <w:tab/>
            </w:r>
            <w:r w:rsidR="00B33F00" w:rsidRPr="00390406">
              <w:rPr>
                <w:rStyle w:val="Hyperlink"/>
                <w:noProof/>
                <w:lang w:val="en-GB"/>
              </w:rPr>
              <w:t>Direct Debits / Standing Orders</w:t>
            </w:r>
            <w:r w:rsidR="00B33F00">
              <w:rPr>
                <w:noProof/>
                <w:webHidden/>
              </w:rPr>
              <w:tab/>
            </w:r>
            <w:r w:rsidR="00B33F00">
              <w:rPr>
                <w:noProof/>
                <w:webHidden/>
              </w:rPr>
              <w:fldChar w:fldCharType="begin"/>
            </w:r>
            <w:r w:rsidR="00B33F00">
              <w:rPr>
                <w:noProof/>
                <w:webHidden/>
              </w:rPr>
              <w:instrText xml:space="preserve"> PAGEREF _Toc98588746 \h </w:instrText>
            </w:r>
            <w:r w:rsidR="00B33F00">
              <w:rPr>
                <w:noProof/>
                <w:webHidden/>
              </w:rPr>
            </w:r>
            <w:r w:rsidR="00B33F00">
              <w:rPr>
                <w:noProof/>
                <w:webHidden/>
              </w:rPr>
              <w:fldChar w:fldCharType="separate"/>
            </w:r>
            <w:r w:rsidR="00B33F00">
              <w:rPr>
                <w:noProof/>
                <w:webHidden/>
              </w:rPr>
              <w:t>27</w:t>
            </w:r>
            <w:r w:rsidR="00B33F00">
              <w:rPr>
                <w:noProof/>
                <w:webHidden/>
              </w:rPr>
              <w:fldChar w:fldCharType="end"/>
            </w:r>
          </w:hyperlink>
        </w:p>
        <w:p w14:paraId="13897308" w14:textId="70B305D0"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47" w:history="1">
            <w:r w:rsidR="00B33F00" w:rsidRPr="00390406">
              <w:rPr>
                <w:rStyle w:val="Hyperlink"/>
                <w:noProof/>
                <w:spacing w:val="-2"/>
                <w:lang w:val="en-GB"/>
              </w:rPr>
              <w:t>4.1.10</w:t>
            </w:r>
            <w:r w:rsidR="00B33F00">
              <w:rPr>
                <w:rFonts w:asciiTheme="minorHAnsi" w:eastAsiaTheme="minorEastAsia" w:hAnsiTheme="minorHAnsi" w:cstheme="minorBidi"/>
                <w:noProof/>
                <w:lang w:val="en-GB" w:eastAsia="en-GB"/>
              </w:rPr>
              <w:tab/>
            </w:r>
            <w:r w:rsidR="00B33F00" w:rsidRPr="00390406">
              <w:rPr>
                <w:rStyle w:val="Hyperlink"/>
                <w:noProof/>
                <w:lang w:val="en-GB"/>
              </w:rPr>
              <w:t>Leases</w:t>
            </w:r>
            <w:r w:rsidR="00B33F00">
              <w:rPr>
                <w:noProof/>
                <w:webHidden/>
              </w:rPr>
              <w:tab/>
            </w:r>
            <w:r w:rsidR="00B33F00">
              <w:rPr>
                <w:noProof/>
                <w:webHidden/>
              </w:rPr>
              <w:fldChar w:fldCharType="begin"/>
            </w:r>
            <w:r w:rsidR="00B33F00">
              <w:rPr>
                <w:noProof/>
                <w:webHidden/>
              </w:rPr>
              <w:instrText xml:space="preserve"> PAGEREF _Toc98588747 \h </w:instrText>
            </w:r>
            <w:r w:rsidR="00B33F00">
              <w:rPr>
                <w:noProof/>
                <w:webHidden/>
              </w:rPr>
            </w:r>
            <w:r w:rsidR="00B33F00">
              <w:rPr>
                <w:noProof/>
                <w:webHidden/>
              </w:rPr>
              <w:fldChar w:fldCharType="separate"/>
            </w:r>
            <w:r w:rsidR="00B33F00">
              <w:rPr>
                <w:noProof/>
                <w:webHidden/>
              </w:rPr>
              <w:t>27</w:t>
            </w:r>
            <w:r w:rsidR="00B33F00">
              <w:rPr>
                <w:noProof/>
                <w:webHidden/>
              </w:rPr>
              <w:fldChar w:fldCharType="end"/>
            </w:r>
          </w:hyperlink>
        </w:p>
        <w:p w14:paraId="1B0EB9AC" w14:textId="1CD623C5"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48" w:history="1">
            <w:r w:rsidR="00B33F00" w:rsidRPr="00390406">
              <w:rPr>
                <w:rStyle w:val="Hyperlink"/>
                <w:noProof/>
                <w:spacing w:val="-2"/>
                <w:lang w:val="en-GB"/>
              </w:rPr>
              <w:t>4.1.11</w:t>
            </w:r>
            <w:r w:rsidR="00B33F00">
              <w:rPr>
                <w:rFonts w:asciiTheme="minorHAnsi" w:eastAsiaTheme="minorEastAsia" w:hAnsiTheme="minorHAnsi" w:cstheme="minorBidi"/>
                <w:noProof/>
                <w:lang w:val="en-GB" w:eastAsia="en-GB"/>
              </w:rPr>
              <w:tab/>
            </w:r>
            <w:r w:rsidR="00B33F00" w:rsidRPr="00390406">
              <w:rPr>
                <w:rStyle w:val="Hyperlink"/>
                <w:noProof/>
                <w:lang w:val="en-GB"/>
              </w:rPr>
              <w:t>Hospitality</w:t>
            </w:r>
            <w:r w:rsidR="00B33F00">
              <w:rPr>
                <w:noProof/>
                <w:webHidden/>
              </w:rPr>
              <w:tab/>
            </w:r>
            <w:r w:rsidR="00B33F00">
              <w:rPr>
                <w:noProof/>
                <w:webHidden/>
              </w:rPr>
              <w:fldChar w:fldCharType="begin"/>
            </w:r>
            <w:r w:rsidR="00B33F00">
              <w:rPr>
                <w:noProof/>
                <w:webHidden/>
              </w:rPr>
              <w:instrText xml:space="preserve"> PAGEREF _Toc98588748 \h </w:instrText>
            </w:r>
            <w:r w:rsidR="00B33F00">
              <w:rPr>
                <w:noProof/>
                <w:webHidden/>
              </w:rPr>
            </w:r>
            <w:r w:rsidR="00B33F00">
              <w:rPr>
                <w:noProof/>
                <w:webHidden/>
              </w:rPr>
              <w:fldChar w:fldCharType="separate"/>
            </w:r>
            <w:r w:rsidR="00B33F00">
              <w:rPr>
                <w:noProof/>
                <w:webHidden/>
              </w:rPr>
              <w:t>27</w:t>
            </w:r>
            <w:r w:rsidR="00B33F00">
              <w:rPr>
                <w:noProof/>
                <w:webHidden/>
              </w:rPr>
              <w:fldChar w:fldCharType="end"/>
            </w:r>
          </w:hyperlink>
        </w:p>
        <w:p w14:paraId="1EF5C511" w14:textId="4B992FCE" w:rsidR="00B33F00" w:rsidRDefault="00B426C1">
          <w:pPr>
            <w:pStyle w:val="TOC2"/>
            <w:tabs>
              <w:tab w:val="left" w:pos="1920"/>
              <w:tab w:val="right" w:leader="dot" w:pos="8560"/>
            </w:tabs>
            <w:rPr>
              <w:rFonts w:asciiTheme="minorHAnsi" w:eastAsiaTheme="minorEastAsia" w:hAnsiTheme="minorHAnsi" w:cstheme="minorBidi"/>
              <w:noProof/>
              <w:lang w:val="en-GB" w:eastAsia="en-GB"/>
            </w:rPr>
          </w:pPr>
          <w:hyperlink w:anchor="_Toc98588749" w:history="1">
            <w:r w:rsidR="00B33F00" w:rsidRPr="00390406">
              <w:rPr>
                <w:rStyle w:val="Hyperlink"/>
                <w:noProof/>
                <w:spacing w:val="-1"/>
                <w:lang w:val="en-GB"/>
              </w:rPr>
              <w:t>4.2</w:t>
            </w:r>
            <w:r w:rsidR="00B33F00">
              <w:rPr>
                <w:rFonts w:asciiTheme="minorHAnsi" w:eastAsiaTheme="minorEastAsia" w:hAnsiTheme="minorHAnsi" w:cstheme="minorBidi"/>
                <w:noProof/>
                <w:lang w:val="en-GB" w:eastAsia="en-GB"/>
              </w:rPr>
              <w:tab/>
            </w:r>
            <w:r w:rsidR="00B33F00" w:rsidRPr="00390406">
              <w:rPr>
                <w:rStyle w:val="Hyperlink"/>
                <w:noProof/>
                <w:lang w:val="en-GB"/>
              </w:rPr>
              <w:t>Salaries and</w:t>
            </w:r>
            <w:r w:rsidR="00B33F00" w:rsidRPr="00390406">
              <w:rPr>
                <w:rStyle w:val="Hyperlink"/>
                <w:noProof/>
                <w:spacing w:val="-4"/>
                <w:lang w:val="en-GB"/>
              </w:rPr>
              <w:t xml:space="preserve"> </w:t>
            </w:r>
            <w:r w:rsidR="00B33F00" w:rsidRPr="00390406">
              <w:rPr>
                <w:rStyle w:val="Hyperlink"/>
                <w:noProof/>
                <w:lang w:val="en-GB"/>
              </w:rPr>
              <w:t>Wages</w:t>
            </w:r>
            <w:r w:rsidR="00B33F00">
              <w:rPr>
                <w:noProof/>
                <w:webHidden/>
              </w:rPr>
              <w:tab/>
            </w:r>
            <w:r w:rsidR="00B33F00">
              <w:rPr>
                <w:noProof/>
                <w:webHidden/>
              </w:rPr>
              <w:fldChar w:fldCharType="begin"/>
            </w:r>
            <w:r w:rsidR="00B33F00">
              <w:rPr>
                <w:noProof/>
                <w:webHidden/>
              </w:rPr>
              <w:instrText xml:space="preserve"> PAGEREF _Toc98588749 \h </w:instrText>
            </w:r>
            <w:r w:rsidR="00B33F00">
              <w:rPr>
                <w:noProof/>
                <w:webHidden/>
              </w:rPr>
            </w:r>
            <w:r w:rsidR="00B33F00">
              <w:rPr>
                <w:noProof/>
                <w:webHidden/>
              </w:rPr>
              <w:fldChar w:fldCharType="separate"/>
            </w:r>
            <w:r w:rsidR="00B33F00">
              <w:rPr>
                <w:noProof/>
                <w:webHidden/>
              </w:rPr>
              <w:t>27</w:t>
            </w:r>
            <w:r w:rsidR="00B33F00">
              <w:rPr>
                <w:noProof/>
                <w:webHidden/>
              </w:rPr>
              <w:fldChar w:fldCharType="end"/>
            </w:r>
          </w:hyperlink>
        </w:p>
        <w:p w14:paraId="5595DEE3" w14:textId="4BE5FD9D"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50" w:history="1">
            <w:r w:rsidR="00B33F00" w:rsidRPr="00390406">
              <w:rPr>
                <w:rStyle w:val="Hyperlink"/>
                <w:noProof/>
                <w:spacing w:val="-2"/>
                <w:lang w:val="en-GB"/>
              </w:rPr>
              <w:t>4.2.1</w:t>
            </w:r>
            <w:r w:rsidR="00B33F00">
              <w:rPr>
                <w:rFonts w:asciiTheme="minorHAnsi" w:eastAsiaTheme="minorEastAsia" w:hAnsiTheme="minorHAnsi" w:cstheme="minorBidi"/>
                <w:noProof/>
                <w:lang w:val="en-GB" w:eastAsia="en-GB"/>
              </w:rPr>
              <w:tab/>
            </w:r>
            <w:r w:rsidR="00B33F00" w:rsidRPr="00390406">
              <w:rPr>
                <w:rStyle w:val="Hyperlink"/>
                <w:noProof/>
                <w:lang w:val="en-GB"/>
              </w:rPr>
              <w:t>Payment of</w:t>
            </w:r>
            <w:r w:rsidR="00B33F00" w:rsidRPr="00390406">
              <w:rPr>
                <w:rStyle w:val="Hyperlink"/>
                <w:noProof/>
                <w:spacing w:val="-2"/>
                <w:lang w:val="en-GB"/>
              </w:rPr>
              <w:t xml:space="preserve"> </w:t>
            </w:r>
            <w:r w:rsidR="00B33F00" w:rsidRPr="00390406">
              <w:rPr>
                <w:rStyle w:val="Hyperlink"/>
                <w:noProof/>
                <w:lang w:val="en-GB"/>
              </w:rPr>
              <w:t>Staff</w:t>
            </w:r>
            <w:r w:rsidR="00B33F00">
              <w:rPr>
                <w:noProof/>
                <w:webHidden/>
              </w:rPr>
              <w:tab/>
            </w:r>
            <w:r w:rsidR="00B33F00">
              <w:rPr>
                <w:noProof/>
                <w:webHidden/>
              </w:rPr>
              <w:fldChar w:fldCharType="begin"/>
            </w:r>
            <w:r w:rsidR="00B33F00">
              <w:rPr>
                <w:noProof/>
                <w:webHidden/>
              </w:rPr>
              <w:instrText xml:space="preserve"> PAGEREF _Toc98588750 \h </w:instrText>
            </w:r>
            <w:r w:rsidR="00B33F00">
              <w:rPr>
                <w:noProof/>
                <w:webHidden/>
              </w:rPr>
            </w:r>
            <w:r w:rsidR="00B33F00">
              <w:rPr>
                <w:noProof/>
                <w:webHidden/>
              </w:rPr>
              <w:fldChar w:fldCharType="separate"/>
            </w:r>
            <w:r w:rsidR="00B33F00">
              <w:rPr>
                <w:noProof/>
                <w:webHidden/>
              </w:rPr>
              <w:t>27</w:t>
            </w:r>
            <w:r w:rsidR="00B33F00">
              <w:rPr>
                <w:noProof/>
                <w:webHidden/>
              </w:rPr>
              <w:fldChar w:fldCharType="end"/>
            </w:r>
          </w:hyperlink>
        </w:p>
        <w:p w14:paraId="71948FC4" w14:textId="264CCF85"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51" w:history="1">
            <w:r w:rsidR="00B33F00" w:rsidRPr="00390406">
              <w:rPr>
                <w:rStyle w:val="Hyperlink"/>
                <w:noProof/>
                <w:spacing w:val="-2"/>
                <w:lang w:val="en-GB"/>
              </w:rPr>
              <w:t>4.2.2</w:t>
            </w:r>
            <w:r w:rsidR="00B33F00">
              <w:rPr>
                <w:rFonts w:asciiTheme="minorHAnsi" w:eastAsiaTheme="minorEastAsia" w:hAnsiTheme="minorHAnsi" w:cstheme="minorBidi"/>
                <w:noProof/>
                <w:lang w:val="en-GB" w:eastAsia="en-GB"/>
              </w:rPr>
              <w:tab/>
            </w:r>
            <w:r w:rsidR="00B33F00" w:rsidRPr="00390406">
              <w:rPr>
                <w:rStyle w:val="Hyperlink"/>
                <w:noProof/>
                <w:lang w:val="en-GB"/>
              </w:rPr>
              <w:t>Appointment of</w:t>
            </w:r>
            <w:r w:rsidR="00B33F00" w:rsidRPr="00390406">
              <w:rPr>
                <w:rStyle w:val="Hyperlink"/>
                <w:noProof/>
                <w:spacing w:val="-4"/>
                <w:lang w:val="en-GB"/>
              </w:rPr>
              <w:t xml:space="preserve"> </w:t>
            </w:r>
            <w:r w:rsidR="00B33F00" w:rsidRPr="00390406">
              <w:rPr>
                <w:rStyle w:val="Hyperlink"/>
                <w:noProof/>
                <w:lang w:val="en-GB"/>
              </w:rPr>
              <w:t>Staff</w:t>
            </w:r>
            <w:r w:rsidR="00B33F00">
              <w:rPr>
                <w:noProof/>
                <w:webHidden/>
              </w:rPr>
              <w:tab/>
            </w:r>
            <w:r w:rsidR="00B33F00">
              <w:rPr>
                <w:noProof/>
                <w:webHidden/>
              </w:rPr>
              <w:fldChar w:fldCharType="begin"/>
            </w:r>
            <w:r w:rsidR="00B33F00">
              <w:rPr>
                <w:noProof/>
                <w:webHidden/>
              </w:rPr>
              <w:instrText xml:space="preserve"> PAGEREF _Toc98588751 \h </w:instrText>
            </w:r>
            <w:r w:rsidR="00B33F00">
              <w:rPr>
                <w:noProof/>
                <w:webHidden/>
              </w:rPr>
            </w:r>
            <w:r w:rsidR="00B33F00">
              <w:rPr>
                <w:noProof/>
                <w:webHidden/>
              </w:rPr>
              <w:fldChar w:fldCharType="separate"/>
            </w:r>
            <w:r w:rsidR="00B33F00">
              <w:rPr>
                <w:noProof/>
                <w:webHidden/>
              </w:rPr>
              <w:t>28</w:t>
            </w:r>
            <w:r w:rsidR="00B33F00">
              <w:rPr>
                <w:noProof/>
                <w:webHidden/>
              </w:rPr>
              <w:fldChar w:fldCharType="end"/>
            </w:r>
          </w:hyperlink>
        </w:p>
        <w:p w14:paraId="6B5C4238" w14:textId="77E5649C"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52" w:history="1">
            <w:r w:rsidR="00B33F00" w:rsidRPr="00390406">
              <w:rPr>
                <w:rStyle w:val="Hyperlink"/>
                <w:noProof/>
                <w:spacing w:val="-2"/>
              </w:rPr>
              <w:t>4.2.3</w:t>
            </w:r>
            <w:r w:rsidR="00B33F00">
              <w:rPr>
                <w:rFonts w:asciiTheme="minorHAnsi" w:eastAsiaTheme="minorEastAsia" w:hAnsiTheme="minorHAnsi" w:cstheme="minorBidi"/>
                <w:noProof/>
                <w:lang w:val="en-GB" w:eastAsia="en-GB"/>
              </w:rPr>
              <w:tab/>
            </w:r>
            <w:r w:rsidR="00B33F00" w:rsidRPr="00390406">
              <w:rPr>
                <w:rStyle w:val="Hyperlink"/>
                <w:noProof/>
              </w:rPr>
              <w:t>Casual Staff</w:t>
            </w:r>
            <w:r w:rsidR="00B33F00">
              <w:rPr>
                <w:noProof/>
                <w:webHidden/>
              </w:rPr>
              <w:tab/>
            </w:r>
            <w:r w:rsidR="00B33F00">
              <w:rPr>
                <w:noProof/>
                <w:webHidden/>
              </w:rPr>
              <w:fldChar w:fldCharType="begin"/>
            </w:r>
            <w:r w:rsidR="00B33F00">
              <w:rPr>
                <w:noProof/>
                <w:webHidden/>
              </w:rPr>
              <w:instrText xml:space="preserve"> PAGEREF _Toc98588752 \h </w:instrText>
            </w:r>
            <w:r w:rsidR="00B33F00">
              <w:rPr>
                <w:noProof/>
                <w:webHidden/>
              </w:rPr>
            </w:r>
            <w:r w:rsidR="00B33F00">
              <w:rPr>
                <w:noProof/>
                <w:webHidden/>
              </w:rPr>
              <w:fldChar w:fldCharType="separate"/>
            </w:r>
            <w:r w:rsidR="00B33F00">
              <w:rPr>
                <w:noProof/>
                <w:webHidden/>
              </w:rPr>
              <w:t>28</w:t>
            </w:r>
            <w:r w:rsidR="00B33F00">
              <w:rPr>
                <w:noProof/>
                <w:webHidden/>
              </w:rPr>
              <w:fldChar w:fldCharType="end"/>
            </w:r>
          </w:hyperlink>
        </w:p>
        <w:p w14:paraId="4D654D76" w14:textId="5B50462E"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53" w:history="1">
            <w:r w:rsidR="00B33F00" w:rsidRPr="00390406">
              <w:rPr>
                <w:rStyle w:val="Hyperlink"/>
                <w:noProof/>
                <w:spacing w:val="-2"/>
              </w:rPr>
              <w:t>4.2.4</w:t>
            </w:r>
            <w:r w:rsidR="00B33F00">
              <w:rPr>
                <w:rFonts w:asciiTheme="minorHAnsi" w:eastAsiaTheme="minorEastAsia" w:hAnsiTheme="minorHAnsi" w:cstheme="minorBidi"/>
                <w:noProof/>
                <w:lang w:val="en-GB" w:eastAsia="en-GB"/>
              </w:rPr>
              <w:tab/>
            </w:r>
            <w:r w:rsidR="00B33F00" w:rsidRPr="00390406">
              <w:rPr>
                <w:rStyle w:val="Hyperlink"/>
                <w:noProof/>
              </w:rPr>
              <w:t>Self Employed Staff/Consultancy Staff</w:t>
            </w:r>
            <w:r w:rsidR="00B33F00">
              <w:rPr>
                <w:noProof/>
                <w:webHidden/>
              </w:rPr>
              <w:tab/>
            </w:r>
            <w:r w:rsidR="00B33F00">
              <w:rPr>
                <w:noProof/>
                <w:webHidden/>
              </w:rPr>
              <w:fldChar w:fldCharType="begin"/>
            </w:r>
            <w:r w:rsidR="00B33F00">
              <w:rPr>
                <w:noProof/>
                <w:webHidden/>
              </w:rPr>
              <w:instrText xml:space="preserve"> PAGEREF _Toc98588753 \h </w:instrText>
            </w:r>
            <w:r w:rsidR="00B33F00">
              <w:rPr>
                <w:noProof/>
                <w:webHidden/>
              </w:rPr>
            </w:r>
            <w:r w:rsidR="00B33F00">
              <w:rPr>
                <w:noProof/>
                <w:webHidden/>
              </w:rPr>
              <w:fldChar w:fldCharType="separate"/>
            </w:r>
            <w:r w:rsidR="00B33F00">
              <w:rPr>
                <w:noProof/>
                <w:webHidden/>
              </w:rPr>
              <w:t>28</w:t>
            </w:r>
            <w:r w:rsidR="00B33F00">
              <w:rPr>
                <w:noProof/>
                <w:webHidden/>
              </w:rPr>
              <w:fldChar w:fldCharType="end"/>
            </w:r>
          </w:hyperlink>
        </w:p>
        <w:p w14:paraId="42599018" w14:textId="78E57584"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54" w:history="1">
            <w:r w:rsidR="00B33F00" w:rsidRPr="00390406">
              <w:rPr>
                <w:rStyle w:val="Hyperlink"/>
                <w:noProof/>
                <w:spacing w:val="-2"/>
              </w:rPr>
              <w:t>4.2.5</w:t>
            </w:r>
            <w:r w:rsidR="00B33F00">
              <w:rPr>
                <w:rFonts w:asciiTheme="minorHAnsi" w:eastAsiaTheme="minorEastAsia" w:hAnsiTheme="minorHAnsi" w:cstheme="minorBidi"/>
                <w:noProof/>
                <w:lang w:val="en-GB" w:eastAsia="en-GB"/>
              </w:rPr>
              <w:tab/>
            </w:r>
            <w:r w:rsidR="00B33F00" w:rsidRPr="00390406">
              <w:rPr>
                <w:rStyle w:val="Hyperlink"/>
                <w:noProof/>
              </w:rPr>
              <w:t>Superannuation</w:t>
            </w:r>
            <w:r w:rsidR="00B33F00">
              <w:rPr>
                <w:noProof/>
                <w:webHidden/>
              </w:rPr>
              <w:tab/>
            </w:r>
            <w:r w:rsidR="00B33F00">
              <w:rPr>
                <w:noProof/>
                <w:webHidden/>
              </w:rPr>
              <w:fldChar w:fldCharType="begin"/>
            </w:r>
            <w:r w:rsidR="00B33F00">
              <w:rPr>
                <w:noProof/>
                <w:webHidden/>
              </w:rPr>
              <w:instrText xml:space="preserve"> PAGEREF _Toc98588754 \h </w:instrText>
            </w:r>
            <w:r w:rsidR="00B33F00">
              <w:rPr>
                <w:noProof/>
                <w:webHidden/>
              </w:rPr>
            </w:r>
            <w:r w:rsidR="00B33F00">
              <w:rPr>
                <w:noProof/>
                <w:webHidden/>
              </w:rPr>
              <w:fldChar w:fldCharType="separate"/>
            </w:r>
            <w:r w:rsidR="00B33F00">
              <w:rPr>
                <w:noProof/>
                <w:webHidden/>
              </w:rPr>
              <w:t>29</w:t>
            </w:r>
            <w:r w:rsidR="00B33F00">
              <w:rPr>
                <w:noProof/>
                <w:webHidden/>
              </w:rPr>
              <w:fldChar w:fldCharType="end"/>
            </w:r>
          </w:hyperlink>
        </w:p>
        <w:p w14:paraId="00F9B599" w14:textId="59079C6C"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55" w:history="1">
            <w:r w:rsidR="00B33F00" w:rsidRPr="00390406">
              <w:rPr>
                <w:rStyle w:val="Hyperlink"/>
                <w:noProof/>
                <w:spacing w:val="-2"/>
                <w:lang w:val="en-GB"/>
              </w:rPr>
              <w:t>4.2.6</w:t>
            </w:r>
            <w:r w:rsidR="00B33F00">
              <w:rPr>
                <w:rFonts w:asciiTheme="minorHAnsi" w:eastAsiaTheme="minorEastAsia" w:hAnsiTheme="minorHAnsi" w:cstheme="minorBidi"/>
                <w:noProof/>
                <w:lang w:val="en-GB" w:eastAsia="en-GB"/>
              </w:rPr>
              <w:tab/>
            </w:r>
            <w:r w:rsidR="00B33F00" w:rsidRPr="00390406">
              <w:rPr>
                <w:rStyle w:val="Hyperlink"/>
                <w:noProof/>
                <w:lang w:val="en-GB"/>
              </w:rPr>
              <w:t>Staff</w:t>
            </w:r>
            <w:r w:rsidR="00B33F00" w:rsidRPr="00390406">
              <w:rPr>
                <w:rStyle w:val="Hyperlink"/>
                <w:noProof/>
                <w:spacing w:val="58"/>
                <w:lang w:val="en-GB"/>
              </w:rPr>
              <w:t xml:space="preserve"> </w:t>
            </w:r>
            <w:r w:rsidR="00B33F00" w:rsidRPr="00390406">
              <w:rPr>
                <w:rStyle w:val="Hyperlink"/>
                <w:noProof/>
                <w:lang w:val="en-GB"/>
              </w:rPr>
              <w:t>Expenses</w:t>
            </w:r>
            <w:r w:rsidR="00B33F00">
              <w:rPr>
                <w:noProof/>
                <w:webHidden/>
              </w:rPr>
              <w:tab/>
            </w:r>
            <w:r w:rsidR="00B33F00">
              <w:rPr>
                <w:noProof/>
                <w:webHidden/>
              </w:rPr>
              <w:fldChar w:fldCharType="begin"/>
            </w:r>
            <w:r w:rsidR="00B33F00">
              <w:rPr>
                <w:noProof/>
                <w:webHidden/>
              </w:rPr>
              <w:instrText xml:space="preserve"> PAGEREF _Toc98588755 \h </w:instrText>
            </w:r>
            <w:r w:rsidR="00B33F00">
              <w:rPr>
                <w:noProof/>
                <w:webHidden/>
              </w:rPr>
            </w:r>
            <w:r w:rsidR="00B33F00">
              <w:rPr>
                <w:noProof/>
                <w:webHidden/>
              </w:rPr>
              <w:fldChar w:fldCharType="separate"/>
            </w:r>
            <w:r w:rsidR="00B33F00">
              <w:rPr>
                <w:noProof/>
                <w:webHidden/>
              </w:rPr>
              <w:t>29</w:t>
            </w:r>
            <w:r w:rsidR="00B33F00">
              <w:rPr>
                <w:noProof/>
                <w:webHidden/>
              </w:rPr>
              <w:fldChar w:fldCharType="end"/>
            </w:r>
          </w:hyperlink>
        </w:p>
        <w:p w14:paraId="06B87000" w14:textId="658DDDE2" w:rsidR="00B33F00" w:rsidRDefault="00B426C1">
          <w:pPr>
            <w:pStyle w:val="TOC1"/>
            <w:tabs>
              <w:tab w:val="right" w:leader="dot" w:pos="8560"/>
            </w:tabs>
            <w:rPr>
              <w:rFonts w:asciiTheme="minorHAnsi" w:eastAsiaTheme="minorEastAsia" w:hAnsiTheme="minorHAnsi" w:cstheme="minorBidi"/>
              <w:b w:val="0"/>
              <w:bCs w:val="0"/>
              <w:noProof/>
              <w:sz w:val="22"/>
              <w:szCs w:val="22"/>
              <w:lang w:val="en-GB" w:eastAsia="en-GB"/>
            </w:rPr>
          </w:pPr>
          <w:hyperlink w:anchor="_Toc98588756" w:history="1">
            <w:r w:rsidR="00B33F00" w:rsidRPr="00390406">
              <w:rPr>
                <w:rStyle w:val="Hyperlink"/>
                <w:noProof/>
                <w:spacing w:val="-2"/>
                <w:lang w:val="en-GB"/>
              </w:rPr>
              <w:t>5</w:t>
            </w:r>
            <w:r w:rsidR="00B33F00">
              <w:rPr>
                <w:rFonts w:asciiTheme="minorHAnsi" w:eastAsiaTheme="minorEastAsia" w:hAnsiTheme="minorHAnsi" w:cstheme="minorBidi"/>
                <w:b w:val="0"/>
                <w:bCs w:val="0"/>
                <w:noProof/>
                <w:sz w:val="22"/>
                <w:szCs w:val="22"/>
                <w:lang w:val="en-GB" w:eastAsia="en-GB"/>
              </w:rPr>
              <w:tab/>
            </w:r>
            <w:r w:rsidR="00B33F00" w:rsidRPr="00390406">
              <w:rPr>
                <w:rStyle w:val="Hyperlink"/>
                <w:noProof/>
                <w:lang w:val="en-GB"/>
              </w:rPr>
              <w:t>ASSETS</w:t>
            </w:r>
            <w:r w:rsidR="00B33F00">
              <w:rPr>
                <w:noProof/>
                <w:webHidden/>
              </w:rPr>
              <w:tab/>
            </w:r>
            <w:r w:rsidR="00B33F00">
              <w:rPr>
                <w:noProof/>
                <w:webHidden/>
              </w:rPr>
              <w:fldChar w:fldCharType="begin"/>
            </w:r>
            <w:r w:rsidR="00B33F00">
              <w:rPr>
                <w:noProof/>
                <w:webHidden/>
              </w:rPr>
              <w:instrText xml:space="preserve"> PAGEREF _Toc98588756 \h </w:instrText>
            </w:r>
            <w:r w:rsidR="00B33F00">
              <w:rPr>
                <w:noProof/>
                <w:webHidden/>
              </w:rPr>
            </w:r>
            <w:r w:rsidR="00B33F00">
              <w:rPr>
                <w:noProof/>
                <w:webHidden/>
              </w:rPr>
              <w:fldChar w:fldCharType="separate"/>
            </w:r>
            <w:r w:rsidR="00B33F00">
              <w:rPr>
                <w:noProof/>
                <w:webHidden/>
              </w:rPr>
              <w:t>29</w:t>
            </w:r>
            <w:r w:rsidR="00B33F00">
              <w:rPr>
                <w:noProof/>
                <w:webHidden/>
              </w:rPr>
              <w:fldChar w:fldCharType="end"/>
            </w:r>
          </w:hyperlink>
        </w:p>
        <w:p w14:paraId="6CAD5311" w14:textId="5CE7A9BA" w:rsidR="00B33F00" w:rsidRDefault="00B426C1">
          <w:pPr>
            <w:pStyle w:val="TOC2"/>
            <w:tabs>
              <w:tab w:val="left" w:pos="1920"/>
              <w:tab w:val="right" w:leader="dot" w:pos="8560"/>
            </w:tabs>
            <w:rPr>
              <w:rFonts w:asciiTheme="minorHAnsi" w:eastAsiaTheme="minorEastAsia" w:hAnsiTheme="minorHAnsi" w:cstheme="minorBidi"/>
              <w:noProof/>
              <w:lang w:val="en-GB" w:eastAsia="en-GB"/>
            </w:rPr>
          </w:pPr>
          <w:hyperlink w:anchor="_Toc98588757" w:history="1">
            <w:r w:rsidR="00B33F00" w:rsidRPr="00390406">
              <w:rPr>
                <w:rStyle w:val="Hyperlink"/>
                <w:noProof/>
                <w:spacing w:val="-1"/>
                <w:lang w:val="en-GB"/>
              </w:rPr>
              <w:t>5.1</w:t>
            </w:r>
            <w:r w:rsidR="00B33F00">
              <w:rPr>
                <w:rFonts w:asciiTheme="minorHAnsi" w:eastAsiaTheme="minorEastAsia" w:hAnsiTheme="minorHAnsi" w:cstheme="minorBidi"/>
                <w:noProof/>
                <w:lang w:val="en-GB" w:eastAsia="en-GB"/>
              </w:rPr>
              <w:tab/>
            </w:r>
            <w:r w:rsidR="00B33F00" w:rsidRPr="00390406">
              <w:rPr>
                <w:rStyle w:val="Hyperlink"/>
                <w:noProof/>
                <w:lang w:val="en-GB"/>
              </w:rPr>
              <w:t>Acquisition of Land, Buildings, Fixed Plant, Vehicles and Machinery</w:t>
            </w:r>
            <w:r w:rsidR="00B33F00">
              <w:rPr>
                <w:noProof/>
                <w:webHidden/>
              </w:rPr>
              <w:tab/>
            </w:r>
            <w:r w:rsidR="00B33F00">
              <w:rPr>
                <w:noProof/>
                <w:webHidden/>
              </w:rPr>
              <w:fldChar w:fldCharType="begin"/>
            </w:r>
            <w:r w:rsidR="00B33F00">
              <w:rPr>
                <w:noProof/>
                <w:webHidden/>
              </w:rPr>
              <w:instrText xml:space="preserve"> PAGEREF _Toc98588757 \h </w:instrText>
            </w:r>
            <w:r w:rsidR="00B33F00">
              <w:rPr>
                <w:noProof/>
                <w:webHidden/>
              </w:rPr>
            </w:r>
            <w:r w:rsidR="00B33F00">
              <w:rPr>
                <w:noProof/>
                <w:webHidden/>
              </w:rPr>
              <w:fldChar w:fldCharType="separate"/>
            </w:r>
            <w:r w:rsidR="00B33F00">
              <w:rPr>
                <w:noProof/>
                <w:webHidden/>
              </w:rPr>
              <w:t>29</w:t>
            </w:r>
            <w:r w:rsidR="00B33F00">
              <w:rPr>
                <w:noProof/>
                <w:webHidden/>
              </w:rPr>
              <w:fldChar w:fldCharType="end"/>
            </w:r>
          </w:hyperlink>
        </w:p>
        <w:p w14:paraId="505898D1" w14:textId="45E20196" w:rsidR="00B33F00" w:rsidRDefault="00B426C1">
          <w:pPr>
            <w:pStyle w:val="TOC2"/>
            <w:tabs>
              <w:tab w:val="left" w:pos="1920"/>
              <w:tab w:val="right" w:leader="dot" w:pos="8560"/>
            </w:tabs>
            <w:rPr>
              <w:rFonts w:asciiTheme="minorHAnsi" w:eastAsiaTheme="minorEastAsia" w:hAnsiTheme="minorHAnsi" w:cstheme="minorBidi"/>
              <w:noProof/>
              <w:lang w:val="en-GB" w:eastAsia="en-GB"/>
            </w:rPr>
          </w:pPr>
          <w:hyperlink w:anchor="_Toc98588758" w:history="1">
            <w:r w:rsidR="00B33F00" w:rsidRPr="00390406">
              <w:rPr>
                <w:rStyle w:val="Hyperlink"/>
                <w:noProof/>
                <w:spacing w:val="-1"/>
                <w:lang w:val="en-GB"/>
              </w:rPr>
              <w:t>5.2</w:t>
            </w:r>
            <w:r w:rsidR="00B33F00">
              <w:rPr>
                <w:rFonts w:asciiTheme="minorHAnsi" w:eastAsiaTheme="minorEastAsia" w:hAnsiTheme="minorHAnsi" w:cstheme="minorBidi"/>
                <w:noProof/>
                <w:lang w:val="en-GB" w:eastAsia="en-GB"/>
              </w:rPr>
              <w:tab/>
            </w:r>
            <w:r w:rsidR="00B33F00" w:rsidRPr="00390406">
              <w:rPr>
                <w:rStyle w:val="Hyperlink"/>
                <w:noProof/>
                <w:lang w:val="en-GB"/>
              </w:rPr>
              <w:t>Security</w:t>
            </w:r>
            <w:r w:rsidR="00B33F00">
              <w:rPr>
                <w:noProof/>
                <w:webHidden/>
              </w:rPr>
              <w:tab/>
            </w:r>
            <w:r w:rsidR="00B33F00">
              <w:rPr>
                <w:noProof/>
                <w:webHidden/>
              </w:rPr>
              <w:fldChar w:fldCharType="begin"/>
            </w:r>
            <w:r w:rsidR="00B33F00">
              <w:rPr>
                <w:noProof/>
                <w:webHidden/>
              </w:rPr>
              <w:instrText xml:space="preserve"> PAGEREF _Toc98588758 \h </w:instrText>
            </w:r>
            <w:r w:rsidR="00B33F00">
              <w:rPr>
                <w:noProof/>
                <w:webHidden/>
              </w:rPr>
            </w:r>
            <w:r w:rsidR="00B33F00">
              <w:rPr>
                <w:noProof/>
                <w:webHidden/>
              </w:rPr>
              <w:fldChar w:fldCharType="separate"/>
            </w:r>
            <w:r w:rsidR="00B33F00">
              <w:rPr>
                <w:noProof/>
                <w:webHidden/>
              </w:rPr>
              <w:t>29</w:t>
            </w:r>
            <w:r w:rsidR="00B33F00">
              <w:rPr>
                <w:noProof/>
                <w:webHidden/>
              </w:rPr>
              <w:fldChar w:fldCharType="end"/>
            </w:r>
          </w:hyperlink>
        </w:p>
        <w:p w14:paraId="71EB5FDE" w14:textId="7D3E0E84"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59" w:history="1">
            <w:r w:rsidR="00B33F00" w:rsidRPr="00390406">
              <w:rPr>
                <w:rStyle w:val="Hyperlink"/>
                <w:noProof/>
                <w:spacing w:val="-2"/>
              </w:rPr>
              <w:t>5.2.1</w:t>
            </w:r>
            <w:r w:rsidR="00B33F00">
              <w:rPr>
                <w:rFonts w:asciiTheme="minorHAnsi" w:eastAsiaTheme="minorEastAsia" w:hAnsiTheme="minorHAnsi" w:cstheme="minorBidi"/>
                <w:noProof/>
                <w:lang w:val="en-GB" w:eastAsia="en-GB"/>
              </w:rPr>
              <w:tab/>
            </w:r>
            <w:r w:rsidR="00B33F00" w:rsidRPr="00390406">
              <w:rPr>
                <w:rStyle w:val="Hyperlink"/>
                <w:noProof/>
              </w:rPr>
              <w:t>Security of Documents</w:t>
            </w:r>
            <w:r w:rsidR="00B33F00">
              <w:rPr>
                <w:noProof/>
                <w:webHidden/>
              </w:rPr>
              <w:tab/>
            </w:r>
            <w:r w:rsidR="00B33F00">
              <w:rPr>
                <w:noProof/>
                <w:webHidden/>
              </w:rPr>
              <w:fldChar w:fldCharType="begin"/>
            </w:r>
            <w:r w:rsidR="00B33F00">
              <w:rPr>
                <w:noProof/>
                <w:webHidden/>
              </w:rPr>
              <w:instrText xml:space="preserve"> PAGEREF _Toc98588759 \h </w:instrText>
            </w:r>
            <w:r w:rsidR="00B33F00">
              <w:rPr>
                <w:noProof/>
                <w:webHidden/>
              </w:rPr>
            </w:r>
            <w:r w:rsidR="00B33F00">
              <w:rPr>
                <w:noProof/>
                <w:webHidden/>
              </w:rPr>
              <w:fldChar w:fldCharType="separate"/>
            </w:r>
            <w:r w:rsidR="00B33F00">
              <w:rPr>
                <w:noProof/>
                <w:webHidden/>
              </w:rPr>
              <w:t>30</w:t>
            </w:r>
            <w:r w:rsidR="00B33F00">
              <w:rPr>
                <w:noProof/>
                <w:webHidden/>
              </w:rPr>
              <w:fldChar w:fldCharType="end"/>
            </w:r>
          </w:hyperlink>
        </w:p>
        <w:p w14:paraId="6DC9AE99" w14:textId="7D88EC42"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60" w:history="1">
            <w:r w:rsidR="00B33F00" w:rsidRPr="00390406">
              <w:rPr>
                <w:rStyle w:val="Hyperlink"/>
                <w:noProof/>
                <w:spacing w:val="-2"/>
              </w:rPr>
              <w:t>5.2.2</w:t>
            </w:r>
            <w:r w:rsidR="00B33F00">
              <w:rPr>
                <w:rFonts w:asciiTheme="minorHAnsi" w:eastAsiaTheme="minorEastAsia" w:hAnsiTheme="minorHAnsi" w:cstheme="minorBidi"/>
                <w:noProof/>
                <w:lang w:val="en-GB" w:eastAsia="en-GB"/>
              </w:rPr>
              <w:tab/>
            </w:r>
            <w:r w:rsidR="00B33F00" w:rsidRPr="00390406">
              <w:rPr>
                <w:rStyle w:val="Hyperlink"/>
                <w:noProof/>
              </w:rPr>
              <w:t>Physical Security of Assets</w:t>
            </w:r>
            <w:r w:rsidR="00B33F00">
              <w:rPr>
                <w:noProof/>
                <w:webHidden/>
              </w:rPr>
              <w:tab/>
            </w:r>
            <w:r w:rsidR="00B33F00">
              <w:rPr>
                <w:noProof/>
                <w:webHidden/>
              </w:rPr>
              <w:fldChar w:fldCharType="begin"/>
            </w:r>
            <w:r w:rsidR="00B33F00">
              <w:rPr>
                <w:noProof/>
                <w:webHidden/>
              </w:rPr>
              <w:instrText xml:space="preserve"> PAGEREF _Toc98588760 \h </w:instrText>
            </w:r>
            <w:r w:rsidR="00B33F00">
              <w:rPr>
                <w:noProof/>
                <w:webHidden/>
              </w:rPr>
            </w:r>
            <w:r w:rsidR="00B33F00">
              <w:rPr>
                <w:noProof/>
                <w:webHidden/>
              </w:rPr>
              <w:fldChar w:fldCharType="separate"/>
            </w:r>
            <w:r w:rsidR="00B33F00">
              <w:rPr>
                <w:noProof/>
                <w:webHidden/>
              </w:rPr>
              <w:t>30</w:t>
            </w:r>
            <w:r w:rsidR="00B33F00">
              <w:rPr>
                <w:noProof/>
                <w:webHidden/>
              </w:rPr>
              <w:fldChar w:fldCharType="end"/>
            </w:r>
          </w:hyperlink>
        </w:p>
        <w:p w14:paraId="6D3C1399" w14:textId="24C68D89"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61" w:history="1">
            <w:r w:rsidR="00B33F00" w:rsidRPr="00390406">
              <w:rPr>
                <w:rStyle w:val="Hyperlink"/>
                <w:noProof/>
                <w:spacing w:val="-2"/>
              </w:rPr>
              <w:t>5.2.3</w:t>
            </w:r>
            <w:r w:rsidR="00B33F00">
              <w:rPr>
                <w:rFonts w:asciiTheme="minorHAnsi" w:eastAsiaTheme="minorEastAsia" w:hAnsiTheme="minorHAnsi" w:cstheme="minorBidi"/>
                <w:noProof/>
                <w:lang w:val="en-GB" w:eastAsia="en-GB"/>
              </w:rPr>
              <w:tab/>
            </w:r>
            <w:r w:rsidR="00B33F00" w:rsidRPr="00390406">
              <w:rPr>
                <w:rStyle w:val="Hyperlink"/>
                <w:noProof/>
              </w:rPr>
              <w:t>Data Security</w:t>
            </w:r>
            <w:r w:rsidR="00B33F00">
              <w:rPr>
                <w:noProof/>
                <w:webHidden/>
              </w:rPr>
              <w:tab/>
            </w:r>
            <w:r w:rsidR="00B33F00">
              <w:rPr>
                <w:noProof/>
                <w:webHidden/>
              </w:rPr>
              <w:fldChar w:fldCharType="begin"/>
            </w:r>
            <w:r w:rsidR="00B33F00">
              <w:rPr>
                <w:noProof/>
                <w:webHidden/>
              </w:rPr>
              <w:instrText xml:space="preserve"> PAGEREF _Toc98588761 \h </w:instrText>
            </w:r>
            <w:r w:rsidR="00B33F00">
              <w:rPr>
                <w:noProof/>
                <w:webHidden/>
              </w:rPr>
            </w:r>
            <w:r w:rsidR="00B33F00">
              <w:rPr>
                <w:noProof/>
                <w:webHidden/>
              </w:rPr>
              <w:fldChar w:fldCharType="separate"/>
            </w:r>
            <w:r w:rsidR="00B33F00">
              <w:rPr>
                <w:noProof/>
                <w:webHidden/>
              </w:rPr>
              <w:t>30</w:t>
            </w:r>
            <w:r w:rsidR="00B33F00">
              <w:rPr>
                <w:noProof/>
                <w:webHidden/>
              </w:rPr>
              <w:fldChar w:fldCharType="end"/>
            </w:r>
          </w:hyperlink>
        </w:p>
        <w:p w14:paraId="34C8C3B4" w14:textId="79551321" w:rsidR="00B33F00" w:rsidRDefault="00B426C1">
          <w:pPr>
            <w:pStyle w:val="TOC2"/>
            <w:tabs>
              <w:tab w:val="left" w:pos="1920"/>
              <w:tab w:val="right" w:leader="dot" w:pos="8560"/>
            </w:tabs>
            <w:rPr>
              <w:rFonts w:asciiTheme="minorHAnsi" w:eastAsiaTheme="minorEastAsia" w:hAnsiTheme="minorHAnsi" w:cstheme="minorBidi"/>
              <w:noProof/>
              <w:lang w:val="en-GB" w:eastAsia="en-GB"/>
            </w:rPr>
          </w:pPr>
          <w:hyperlink w:anchor="_Toc98588762" w:history="1">
            <w:r w:rsidR="00B33F00" w:rsidRPr="00390406">
              <w:rPr>
                <w:rStyle w:val="Hyperlink"/>
                <w:noProof/>
                <w:spacing w:val="-1"/>
                <w:lang w:val="en-GB"/>
              </w:rPr>
              <w:t>5.3</w:t>
            </w:r>
            <w:r w:rsidR="00B33F00">
              <w:rPr>
                <w:rFonts w:asciiTheme="minorHAnsi" w:eastAsiaTheme="minorEastAsia" w:hAnsiTheme="minorHAnsi" w:cstheme="minorBidi"/>
                <w:noProof/>
                <w:lang w:val="en-GB" w:eastAsia="en-GB"/>
              </w:rPr>
              <w:tab/>
            </w:r>
            <w:r w:rsidR="00B33F00" w:rsidRPr="00390406">
              <w:rPr>
                <w:rStyle w:val="Hyperlink"/>
                <w:noProof/>
                <w:lang w:val="en-GB"/>
              </w:rPr>
              <w:t>Inventories, Stocks and</w:t>
            </w:r>
            <w:r w:rsidR="00B33F00" w:rsidRPr="00390406">
              <w:rPr>
                <w:rStyle w:val="Hyperlink"/>
                <w:noProof/>
                <w:spacing w:val="-15"/>
                <w:lang w:val="en-GB"/>
              </w:rPr>
              <w:t xml:space="preserve"> </w:t>
            </w:r>
            <w:r w:rsidR="00B33F00" w:rsidRPr="00390406">
              <w:rPr>
                <w:rStyle w:val="Hyperlink"/>
                <w:noProof/>
                <w:lang w:val="en-GB"/>
              </w:rPr>
              <w:t>Stores</w:t>
            </w:r>
            <w:r w:rsidR="00B33F00">
              <w:rPr>
                <w:noProof/>
                <w:webHidden/>
              </w:rPr>
              <w:tab/>
            </w:r>
            <w:r w:rsidR="00B33F00">
              <w:rPr>
                <w:noProof/>
                <w:webHidden/>
              </w:rPr>
              <w:fldChar w:fldCharType="begin"/>
            </w:r>
            <w:r w:rsidR="00B33F00">
              <w:rPr>
                <w:noProof/>
                <w:webHidden/>
              </w:rPr>
              <w:instrText xml:space="preserve"> PAGEREF _Toc98588762 \h </w:instrText>
            </w:r>
            <w:r w:rsidR="00B33F00">
              <w:rPr>
                <w:noProof/>
                <w:webHidden/>
              </w:rPr>
            </w:r>
            <w:r w:rsidR="00B33F00">
              <w:rPr>
                <w:noProof/>
                <w:webHidden/>
              </w:rPr>
              <w:fldChar w:fldCharType="separate"/>
            </w:r>
            <w:r w:rsidR="00B33F00">
              <w:rPr>
                <w:noProof/>
                <w:webHidden/>
              </w:rPr>
              <w:t>30</w:t>
            </w:r>
            <w:r w:rsidR="00B33F00">
              <w:rPr>
                <w:noProof/>
                <w:webHidden/>
              </w:rPr>
              <w:fldChar w:fldCharType="end"/>
            </w:r>
          </w:hyperlink>
        </w:p>
        <w:p w14:paraId="15089241" w14:textId="40245DF1" w:rsidR="00B33F00" w:rsidRDefault="00B426C1">
          <w:pPr>
            <w:pStyle w:val="TOC2"/>
            <w:tabs>
              <w:tab w:val="left" w:pos="1920"/>
              <w:tab w:val="right" w:leader="dot" w:pos="8560"/>
            </w:tabs>
            <w:rPr>
              <w:rFonts w:asciiTheme="minorHAnsi" w:eastAsiaTheme="minorEastAsia" w:hAnsiTheme="minorHAnsi" w:cstheme="minorBidi"/>
              <w:noProof/>
              <w:lang w:val="en-GB" w:eastAsia="en-GB"/>
            </w:rPr>
          </w:pPr>
          <w:hyperlink w:anchor="_Toc98588763" w:history="1">
            <w:r w:rsidR="00B33F00" w:rsidRPr="00390406">
              <w:rPr>
                <w:rStyle w:val="Hyperlink"/>
                <w:noProof/>
                <w:spacing w:val="-1"/>
                <w:lang w:val="en-GB"/>
              </w:rPr>
              <w:t>5.4</w:t>
            </w:r>
            <w:r w:rsidR="00B33F00">
              <w:rPr>
                <w:rFonts w:asciiTheme="minorHAnsi" w:eastAsiaTheme="minorEastAsia" w:hAnsiTheme="minorHAnsi" w:cstheme="minorBidi"/>
                <w:noProof/>
                <w:lang w:val="en-GB" w:eastAsia="en-GB"/>
              </w:rPr>
              <w:tab/>
            </w:r>
            <w:r w:rsidR="00B33F00" w:rsidRPr="00390406">
              <w:rPr>
                <w:rStyle w:val="Hyperlink"/>
                <w:noProof/>
                <w:lang w:val="en-GB"/>
              </w:rPr>
              <w:t>Risk</w:t>
            </w:r>
            <w:r w:rsidR="00B33F00" w:rsidRPr="00390406">
              <w:rPr>
                <w:rStyle w:val="Hyperlink"/>
                <w:noProof/>
                <w:spacing w:val="-7"/>
                <w:lang w:val="en-GB"/>
              </w:rPr>
              <w:t xml:space="preserve"> </w:t>
            </w:r>
            <w:r w:rsidR="00B33F00" w:rsidRPr="00390406">
              <w:rPr>
                <w:rStyle w:val="Hyperlink"/>
                <w:noProof/>
                <w:lang w:val="en-GB"/>
              </w:rPr>
              <w:t>Management</w:t>
            </w:r>
            <w:r w:rsidR="00B33F00">
              <w:rPr>
                <w:noProof/>
                <w:webHidden/>
              </w:rPr>
              <w:tab/>
            </w:r>
            <w:r w:rsidR="00B33F00">
              <w:rPr>
                <w:noProof/>
                <w:webHidden/>
              </w:rPr>
              <w:fldChar w:fldCharType="begin"/>
            </w:r>
            <w:r w:rsidR="00B33F00">
              <w:rPr>
                <w:noProof/>
                <w:webHidden/>
              </w:rPr>
              <w:instrText xml:space="preserve"> PAGEREF _Toc98588763 \h </w:instrText>
            </w:r>
            <w:r w:rsidR="00B33F00">
              <w:rPr>
                <w:noProof/>
                <w:webHidden/>
              </w:rPr>
            </w:r>
            <w:r w:rsidR="00B33F00">
              <w:rPr>
                <w:noProof/>
                <w:webHidden/>
              </w:rPr>
              <w:fldChar w:fldCharType="separate"/>
            </w:r>
            <w:r w:rsidR="00B33F00">
              <w:rPr>
                <w:noProof/>
                <w:webHidden/>
              </w:rPr>
              <w:t>30</w:t>
            </w:r>
            <w:r w:rsidR="00B33F00">
              <w:rPr>
                <w:noProof/>
                <w:webHidden/>
              </w:rPr>
              <w:fldChar w:fldCharType="end"/>
            </w:r>
          </w:hyperlink>
        </w:p>
        <w:p w14:paraId="04DF947E" w14:textId="049129B0"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64" w:history="1">
            <w:r w:rsidR="00B33F00" w:rsidRPr="00390406">
              <w:rPr>
                <w:rStyle w:val="Hyperlink"/>
                <w:noProof/>
                <w:spacing w:val="-2"/>
              </w:rPr>
              <w:t>5.4.1</w:t>
            </w:r>
            <w:r w:rsidR="00B33F00">
              <w:rPr>
                <w:rFonts w:asciiTheme="minorHAnsi" w:eastAsiaTheme="minorEastAsia" w:hAnsiTheme="minorHAnsi" w:cstheme="minorBidi"/>
                <w:noProof/>
                <w:lang w:val="en-GB" w:eastAsia="en-GB"/>
              </w:rPr>
              <w:tab/>
            </w:r>
            <w:r w:rsidR="00B33F00" w:rsidRPr="00390406">
              <w:rPr>
                <w:rStyle w:val="Hyperlink"/>
                <w:noProof/>
              </w:rPr>
              <w:t>The Identification of Risk</w:t>
            </w:r>
            <w:r w:rsidR="00B33F00">
              <w:rPr>
                <w:noProof/>
                <w:webHidden/>
              </w:rPr>
              <w:tab/>
            </w:r>
            <w:r w:rsidR="00B33F00">
              <w:rPr>
                <w:noProof/>
                <w:webHidden/>
              </w:rPr>
              <w:fldChar w:fldCharType="begin"/>
            </w:r>
            <w:r w:rsidR="00B33F00">
              <w:rPr>
                <w:noProof/>
                <w:webHidden/>
              </w:rPr>
              <w:instrText xml:space="preserve"> PAGEREF _Toc98588764 \h </w:instrText>
            </w:r>
            <w:r w:rsidR="00B33F00">
              <w:rPr>
                <w:noProof/>
                <w:webHidden/>
              </w:rPr>
            </w:r>
            <w:r w:rsidR="00B33F00">
              <w:rPr>
                <w:noProof/>
                <w:webHidden/>
              </w:rPr>
              <w:fldChar w:fldCharType="separate"/>
            </w:r>
            <w:r w:rsidR="00B33F00">
              <w:rPr>
                <w:noProof/>
                <w:webHidden/>
              </w:rPr>
              <w:t>30</w:t>
            </w:r>
            <w:r w:rsidR="00B33F00">
              <w:rPr>
                <w:noProof/>
                <w:webHidden/>
              </w:rPr>
              <w:fldChar w:fldCharType="end"/>
            </w:r>
          </w:hyperlink>
        </w:p>
        <w:p w14:paraId="10506730" w14:textId="29B59263"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65" w:history="1">
            <w:r w:rsidR="00B33F00" w:rsidRPr="00390406">
              <w:rPr>
                <w:rStyle w:val="Hyperlink"/>
                <w:noProof/>
                <w:spacing w:val="-2"/>
              </w:rPr>
              <w:t>5.4.2</w:t>
            </w:r>
            <w:r w:rsidR="00B33F00">
              <w:rPr>
                <w:rFonts w:asciiTheme="minorHAnsi" w:eastAsiaTheme="minorEastAsia" w:hAnsiTheme="minorHAnsi" w:cstheme="minorBidi"/>
                <w:noProof/>
                <w:lang w:val="en-GB" w:eastAsia="en-GB"/>
              </w:rPr>
              <w:tab/>
            </w:r>
            <w:r w:rsidR="00B33F00" w:rsidRPr="00390406">
              <w:rPr>
                <w:rStyle w:val="Hyperlink"/>
                <w:noProof/>
              </w:rPr>
              <w:t>Insuring Against Risk</w:t>
            </w:r>
            <w:r w:rsidR="00B33F00">
              <w:rPr>
                <w:noProof/>
                <w:webHidden/>
              </w:rPr>
              <w:tab/>
            </w:r>
            <w:r w:rsidR="00B33F00">
              <w:rPr>
                <w:noProof/>
                <w:webHidden/>
              </w:rPr>
              <w:fldChar w:fldCharType="begin"/>
            </w:r>
            <w:r w:rsidR="00B33F00">
              <w:rPr>
                <w:noProof/>
                <w:webHidden/>
              </w:rPr>
              <w:instrText xml:space="preserve"> PAGEREF _Toc98588765 \h </w:instrText>
            </w:r>
            <w:r w:rsidR="00B33F00">
              <w:rPr>
                <w:noProof/>
                <w:webHidden/>
              </w:rPr>
            </w:r>
            <w:r w:rsidR="00B33F00">
              <w:rPr>
                <w:noProof/>
                <w:webHidden/>
              </w:rPr>
              <w:fldChar w:fldCharType="separate"/>
            </w:r>
            <w:r w:rsidR="00B33F00">
              <w:rPr>
                <w:noProof/>
                <w:webHidden/>
              </w:rPr>
              <w:t>31</w:t>
            </w:r>
            <w:r w:rsidR="00B33F00">
              <w:rPr>
                <w:noProof/>
                <w:webHidden/>
              </w:rPr>
              <w:fldChar w:fldCharType="end"/>
            </w:r>
          </w:hyperlink>
        </w:p>
        <w:p w14:paraId="779365DD" w14:textId="3A83AB4E" w:rsidR="00B33F00" w:rsidRDefault="00B426C1">
          <w:pPr>
            <w:pStyle w:val="TOC2"/>
            <w:tabs>
              <w:tab w:val="left" w:pos="1920"/>
              <w:tab w:val="right" w:leader="dot" w:pos="8560"/>
            </w:tabs>
            <w:rPr>
              <w:rFonts w:asciiTheme="minorHAnsi" w:eastAsiaTheme="minorEastAsia" w:hAnsiTheme="minorHAnsi" w:cstheme="minorBidi"/>
              <w:noProof/>
              <w:lang w:val="en-GB" w:eastAsia="en-GB"/>
            </w:rPr>
          </w:pPr>
          <w:hyperlink w:anchor="_Toc98588766" w:history="1">
            <w:r w:rsidR="00B33F00" w:rsidRPr="00390406">
              <w:rPr>
                <w:rStyle w:val="Hyperlink"/>
                <w:noProof/>
                <w:spacing w:val="-1"/>
                <w:lang w:val="en-GB"/>
              </w:rPr>
              <w:t>5.5</w:t>
            </w:r>
            <w:r w:rsidR="00B33F00">
              <w:rPr>
                <w:rFonts w:asciiTheme="minorHAnsi" w:eastAsiaTheme="minorEastAsia" w:hAnsiTheme="minorHAnsi" w:cstheme="minorBidi"/>
                <w:noProof/>
                <w:lang w:val="en-GB" w:eastAsia="en-GB"/>
              </w:rPr>
              <w:tab/>
            </w:r>
            <w:r w:rsidR="00B33F00" w:rsidRPr="00390406">
              <w:rPr>
                <w:rStyle w:val="Hyperlink"/>
                <w:noProof/>
                <w:lang w:val="en-GB"/>
              </w:rPr>
              <w:t>Disposal of</w:t>
            </w:r>
            <w:r w:rsidR="00B33F00" w:rsidRPr="00390406">
              <w:rPr>
                <w:rStyle w:val="Hyperlink"/>
                <w:noProof/>
                <w:spacing w:val="-10"/>
                <w:lang w:val="en-GB"/>
              </w:rPr>
              <w:t xml:space="preserve"> </w:t>
            </w:r>
            <w:r w:rsidR="00B33F00" w:rsidRPr="00390406">
              <w:rPr>
                <w:rStyle w:val="Hyperlink"/>
                <w:noProof/>
                <w:lang w:val="en-GB"/>
              </w:rPr>
              <w:t>Assets</w:t>
            </w:r>
            <w:r w:rsidR="00B33F00">
              <w:rPr>
                <w:noProof/>
                <w:webHidden/>
              </w:rPr>
              <w:tab/>
            </w:r>
            <w:r w:rsidR="00B33F00">
              <w:rPr>
                <w:noProof/>
                <w:webHidden/>
              </w:rPr>
              <w:fldChar w:fldCharType="begin"/>
            </w:r>
            <w:r w:rsidR="00B33F00">
              <w:rPr>
                <w:noProof/>
                <w:webHidden/>
              </w:rPr>
              <w:instrText xml:space="preserve"> PAGEREF _Toc98588766 \h </w:instrText>
            </w:r>
            <w:r w:rsidR="00B33F00">
              <w:rPr>
                <w:noProof/>
                <w:webHidden/>
              </w:rPr>
            </w:r>
            <w:r w:rsidR="00B33F00">
              <w:rPr>
                <w:noProof/>
                <w:webHidden/>
              </w:rPr>
              <w:fldChar w:fldCharType="separate"/>
            </w:r>
            <w:r w:rsidR="00B33F00">
              <w:rPr>
                <w:noProof/>
                <w:webHidden/>
              </w:rPr>
              <w:t>31</w:t>
            </w:r>
            <w:r w:rsidR="00B33F00">
              <w:rPr>
                <w:noProof/>
                <w:webHidden/>
              </w:rPr>
              <w:fldChar w:fldCharType="end"/>
            </w:r>
          </w:hyperlink>
        </w:p>
        <w:p w14:paraId="6CB7CFC9" w14:textId="4D80224E" w:rsidR="00B33F00" w:rsidRDefault="00B426C1">
          <w:pPr>
            <w:pStyle w:val="TOC2"/>
            <w:tabs>
              <w:tab w:val="left" w:pos="1920"/>
              <w:tab w:val="right" w:leader="dot" w:pos="8560"/>
            </w:tabs>
            <w:rPr>
              <w:rFonts w:asciiTheme="minorHAnsi" w:eastAsiaTheme="minorEastAsia" w:hAnsiTheme="minorHAnsi" w:cstheme="minorBidi"/>
              <w:noProof/>
              <w:lang w:val="en-GB" w:eastAsia="en-GB"/>
            </w:rPr>
          </w:pPr>
          <w:hyperlink w:anchor="_Toc98588767" w:history="1">
            <w:r w:rsidR="00B33F00" w:rsidRPr="00390406">
              <w:rPr>
                <w:rStyle w:val="Hyperlink"/>
                <w:noProof/>
                <w:spacing w:val="-1"/>
                <w:lang w:val="en-GB"/>
              </w:rPr>
              <w:t>5.6</w:t>
            </w:r>
            <w:r w:rsidR="00B33F00">
              <w:rPr>
                <w:rFonts w:asciiTheme="minorHAnsi" w:eastAsiaTheme="minorEastAsia" w:hAnsiTheme="minorHAnsi" w:cstheme="minorBidi"/>
                <w:noProof/>
                <w:lang w:val="en-GB" w:eastAsia="en-GB"/>
              </w:rPr>
              <w:tab/>
            </w:r>
            <w:r w:rsidR="00B33F00" w:rsidRPr="00390406">
              <w:rPr>
                <w:rStyle w:val="Hyperlink"/>
                <w:noProof/>
                <w:lang w:val="en-GB"/>
              </w:rPr>
              <w:t>Treasury Management (Investments and</w:t>
            </w:r>
            <w:r w:rsidR="00B33F00" w:rsidRPr="00390406">
              <w:rPr>
                <w:rStyle w:val="Hyperlink"/>
                <w:noProof/>
                <w:spacing w:val="-15"/>
                <w:lang w:val="en-GB"/>
              </w:rPr>
              <w:t xml:space="preserve"> </w:t>
            </w:r>
            <w:r w:rsidR="00B33F00" w:rsidRPr="00390406">
              <w:rPr>
                <w:rStyle w:val="Hyperlink"/>
                <w:noProof/>
                <w:lang w:val="en-GB"/>
              </w:rPr>
              <w:t>Borrowings)</w:t>
            </w:r>
            <w:r w:rsidR="00B33F00">
              <w:rPr>
                <w:noProof/>
                <w:webHidden/>
              </w:rPr>
              <w:tab/>
            </w:r>
            <w:r w:rsidR="00B33F00">
              <w:rPr>
                <w:noProof/>
                <w:webHidden/>
              </w:rPr>
              <w:fldChar w:fldCharType="begin"/>
            </w:r>
            <w:r w:rsidR="00B33F00">
              <w:rPr>
                <w:noProof/>
                <w:webHidden/>
              </w:rPr>
              <w:instrText xml:space="preserve"> PAGEREF _Toc98588767 \h </w:instrText>
            </w:r>
            <w:r w:rsidR="00B33F00">
              <w:rPr>
                <w:noProof/>
                <w:webHidden/>
              </w:rPr>
            </w:r>
            <w:r w:rsidR="00B33F00">
              <w:rPr>
                <w:noProof/>
                <w:webHidden/>
              </w:rPr>
              <w:fldChar w:fldCharType="separate"/>
            </w:r>
            <w:r w:rsidR="00B33F00">
              <w:rPr>
                <w:noProof/>
                <w:webHidden/>
              </w:rPr>
              <w:t>31</w:t>
            </w:r>
            <w:r w:rsidR="00B33F00">
              <w:rPr>
                <w:noProof/>
                <w:webHidden/>
              </w:rPr>
              <w:fldChar w:fldCharType="end"/>
            </w:r>
          </w:hyperlink>
        </w:p>
        <w:p w14:paraId="62AB3FA3" w14:textId="73D464AB" w:rsidR="00B33F00" w:rsidRDefault="00B426C1">
          <w:pPr>
            <w:pStyle w:val="TOC2"/>
            <w:tabs>
              <w:tab w:val="left" w:pos="1920"/>
              <w:tab w:val="right" w:leader="dot" w:pos="8560"/>
            </w:tabs>
            <w:rPr>
              <w:rFonts w:asciiTheme="minorHAnsi" w:eastAsiaTheme="minorEastAsia" w:hAnsiTheme="minorHAnsi" w:cstheme="minorBidi"/>
              <w:noProof/>
              <w:lang w:val="en-GB" w:eastAsia="en-GB"/>
            </w:rPr>
          </w:pPr>
          <w:hyperlink w:anchor="_Toc98588768" w:history="1">
            <w:r w:rsidR="00B33F00" w:rsidRPr="00390406">
              <w:rPr>
                <w:rStyle w:val="Hyperlink"/>
                <w:noProof/>
                <w:spacing w:val="-1"/>
                <w:lang w:val="en-GB"/>
              </w:rPr>
              <w:t>5.7</w:t>
            </w:r>
            <w:r w:rsidR="00B33F00">
              <w:rPr>
                <w:rFonts w:asciiTheme="minorHAnsi" w:eastAsiaTheme="minorEastAsia" w:hAnsiTheme="minorHAnsi" w:cstheme="minorBidi"/>
                <w:noProof/>
                <w:lang w:val="en-GB" w:eastAsia="en-GB"/>
              </w:rPr>
              <w:tab/>
            </w:r>
            <w:r w:rsidR="00B33F00" w:rsidRPr="00390406">
              <w:rPr>
                <w:rStyle w:val="Hyperlink"/>
                <w:noProof/>
                <w:lang w:val="en-GB"/>
              </w:rPr>
              <w:t>Subsidiaries and Affiliated</w:t>
            </w:r>
            <w:r w:rsidR="00B33F00" w:rsidRPr="00390406">
              <w:rPr>
                <w:rStyle w:val="Hyperlink"/>
                <w:noProof/>
                <w:spacing w:val="-14"/>
                <w:lang w:val="en-GB"/>
              </w:rPr>
              <w:t xml:space="preserve"> </w:t>
            </w:r>
            <w:r w:rsidR="00B33F00" w:rsidRPr="00390406">
              <w:rPr>
                <w:rStyle w:val="Hyperlink"/>
                <w:noProof/>
                <w:lang w:val="en-GB"/>
              </w:rPr>
              <w:t>Bodies</w:t>
            </w:r>
            <w:r w:rsidR="00B33F00">
              <w:rPr>
                <w:noProof/>
                <w:webHidden/>
              </w:rPr>
              <w:tab/>
            </w:r>
            <w:r w:rsidR="00B33F00">
              <w:rPr>
                <w:noProof/>
                <w:webHidden/>
              </w:rPr>
              <w:fldChar w:fldCharType="begin"/>
            </w:r>
            <w:r w:rsidR="00B33F00">
              <w:rPr>
                <w:noProof/>
                <w:webHidden/>
              </w:rPr>
              <w:instrText xml:space="preserve"> PAGEREF _Toc98588768 \h </w:instrText>
            </w:r>
            <w:r w:rsidR="00B33F00">
              <w:rPr>
                <w:noProof/>
                <w:webHidden/>
              </w:rPr>
            </w:r>
            <w:r w:rsidR="00B33F00">
              <w:rPr>
                <w:noProof/>
                <w:webHidden/>
              </w:rPr>
              <w:fldChar w:fldCharType="separate"/>
            </w:r>
            <w:r w:rsidR="00B33F00">
              <w:rPr>
                <w:noProof/>
                <w:webHidden/>
              </w:rPr>
              <w:t>32</w:t>
            </w:r>
            <w:r w:rsidR="00B33F00">
              <w:rPr>
                <w:noProof/>
                <w:webHidden/>
              </w:rPr>
              <w:fldChar w:fldCharType="end"/>
            </w:r>
          </w:hyperlink>
        </w:p>
        <w:p w14:paraId="5EB54686" w14:textId="272C8EDF"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69" w:history="1">
            <w:r w:rsidR="00B33F00" w:rsidRPr="00390406">
              <w:rPr>
                <w:rStyle w:val="Hyperlink"/>
                <w:noProof/>
                <w:spacing w:val="-2"/>
              </w:rPr>
              <w:t>5.7.1</w:t>
            </w:r>
            <w:r w:rsidR="00B33F00">
              <w:rPr>
                <w:rFonts w:asciiTheme="minorHAnsi" w:eastAsiaTheme="minorEastAsia" w:hAnsiTheme="minorHAnsi" w:cstheme="minorBidi"/>
                <w:noProof/>
                <w:lang w:val="en-GB" w:eastAsia="en-GB"/>
              </w:rPr>
              <w:tab/>
            </w:r>
            <w:r w:rsidR="00B33F00" w:rsidRPr="00390406">
              <w:rPr>
                <w:rStyle w:val="Hyperlink"/>
                <w:noProof/>
              </w:rPr>
              <w:t>Subsidiary Companies</w:t>
            </w:r>
            <w:r w:rsidR="00B33F00">
              <w:rPr>
                <w:noProof/>
                <w:webHidden/>
              </w:rPr>
              <w:tab/>
            </w:r>
            <w:r w:rsidR="00B33F00">
              <w:rPr>
                <w:noProof/>
                <w:webHidden/>
              </w:rPr>
              <w:fldChar w:fldCharType="begin"/>
            </w:r>
            <w:r w:rsidR="00B33F00">
              <w:rPr>
                <w:noProof/>
                <w:webHidden/>
              </w:rPr>
              <w:instrText xml:space="preserve"> PAGEREF _Toc98588769 \h </w:instrText>
            </w:r>
            <w:r w:rsidR="00B33F00">
              <w:rPr>
                <w:noProof/>
                <w:webHidden/>
              </w:rPr>
            </w:r>
            <w:r w:rsidR="00B33F00">
              <w:rPr>
                <w:noProof/>
                <w:webHidden/>
              </w:rPr>
              <w:fldChar w:fldCharType="separate"/>
            </w:r>
            <w:r w:rsidR="00B33F00">
              <w:rPr>
                <w:noProof/>
                <w:webHidden/>
              </w:rPr>
              <w:t>32</w:t>
            </w:r>
            <w:r w:rsidR="00B33F00">
              <w:rPr>
                <w:noProof/>
                <w:webHidden/>
              </w:rPr>
              <w:fldChar w:fldCharType="end"/>
            </w:r>
          </w:hyperlink>
        </w:p>
        <w:p w14:paraId="6B5F7B9D" w14:textId="261BABB7" w:rsidR="00B33F00" w:rsidRDefault="00B426C1">
          <w:pPr>
            <w:pStyle w:val="TOC3"/>
            <w:tabs>
              <w:tab w:val="left" w:pos="1920"/>
              <w:tab w:val="right" w:leader="dot" w:pos="8560"/>
            </w:tabs>
            <w:rPr>
              <w:rFonts w:asciiTheme="minorHAnsi" w:eastAsiaTheme="minorEastAsia" w:hAnsiTheme="minorHAnsi" w:cstheme="minorBidi"/>
              <w:noProof/>
              <w:lang w:val="en-GB" w:eastAsia="en-GB"/>
            </w:rPr>
          </w:pPr>
          <w:hyperlink w:anchor="_Toc98588770" w:history="1">
            <w:r w:rsidR="00B33F00" w:rsidRPr="00390406">
              <w:rPr>
                <w:rStyle w:val="Hyperlink"/>
                <w:noProof/>
                <w:spacing w:val="-2"/>
              </w:rPr>
              <w:t>5.7.2</w:t>
            </w:r>
            <w:r w:rsidR="00B33F00">
              <w:rPr>
                <w:rFonts w:asciiTheme="minorHAnsi" w:eastAsiaTheme="minorEastAsia" w:hAnsiTheme="minorHAnsi" w:cstheme="minorBidi"/>
                <w:noProof/>
                <w:lang w:val="en-GB" w:eastAsia="en-GB"/>
              </w:rPr>
              <w:tab/>
            </w:r>
            <w:r w:rsidR="00B33F00" w:rsidRPr="00390406">
              <w:rPr>
                <w:rStyle w:val="Hyperlink"/>
                <w:noProof/>
              </w:rPr>
              <w:t>Students’ Union</w:t>
            </w:r>
            <w:r w:rsidR="00B33F00">
              <w:rPr>
                <w:noProof/>
                <w:webHidden/>
              </w:rPr>
              <w:tab/>
            </w:r>
            <w:r w:rsidR="00B33F00">
              <w:rPr>
                <w:noProof/>
                <w:webHidden/>
              </w:rPr>
              <w:fldChar w:fldCharType="begin"/>
            </w:r>
            <w:r w:rsidR="00B33F00">
              <w:rPr>
                <w:noProof/>
                <w:webHidden/>
              </w:rPr>
              <w:instrText xml:space="preserve"> PAGEREF _Toc98588770 \h </w:instrText>
            </w:r>
            <w:r w:rsidR="00B33F00">
              <w:rPr>
                <w:noProof/>
                <w:webHidden/>
              </w:rPr>
            </w:r>
            <w:r w:rsidR="00B33F00">
              <w:rPr>
                <w:noProof/>
                <w:webHidden/>
              </w:rPr>
              <w:fldChar w:fldCharType="separate"/>
            </w:r>
            <w:r w:rsidR="00B33F00">
              <w:rPr>
                <w:noProof/>
                <w:webHidden/>
              </w:rPr>
              <w:t>32</w:t>
            </w:r>
            <w:r w:rsidR="00B33F00">
              <w:rPr>
                <w:noProof/>
                <w:webHidden/>
              </w:rPr>
              <w:fldChar w:fldCharType="end"/>
            </w:r>
          </w:hyperlink>
        </w:p>
        <w:p w14:paraId="49161651" w14:textId="074E2F8A" w:rsidR="00B33F00" w:rsidRDefault="00B426C1">
          <w:pPr>
            <w:pStyle w:val="TOC2"/>
            <w:tabs>
              <w:tab w:val="left" w:pos="1920"/>
              <w:tab w:val="right" w:leader="dot" w:pos="8560"/>
            </w:tabs>
            <w:rPr>
              <w:rFonts w:asciiTheme="minorHAnsi" w:eastAsiaTheme="minorEastAsia" w:hAnsiTheme="minorHAnsi" w:cstheme="minorBidi"/>
              <w:noProof/>
              <w:lang w:val="en-GB" w:eastAsia="en-GB"/>
            </w:rPr>
          </w:pPr>
          <w:hyperlink w:anchor="_Toc98588771" w:history="1">
            <w:r w:rsidR="00B33F00" w:rsidRPr="00390406">
              <w:rPr>
                <w:rStyle w:val="Hyperlink"/>
                <w:noProof/>
                <w:spacing w:val="-1"/>
                <w:lang w:val="en-GB"/>
              </w:rPr>
              <w:t>5.8</w:t>
            </w:r>
            <w:r w:rsidR="00B33F00">
              <w:rPr>
                <w:rFonts w:asciiTheme="minorHAnsi" w:eastAsiaTheme="minorEastAsia" w:hAnsiTheme="minorHAnsi" w:cstheme="minorBidi"/>
                <w:noProof/>
                <w:lang w:val="en-GB" w:eastAsia="en-GB"/>
              </w:rPr>
              <w:tab/>
            </w:r>
            <w:r w:rsidR="00B33F00" w:rsidRPr="00390406">
              <w:rPr>
                <w:rStyle w:val="Hyperlink"/>
                <w:noProof/>
                <w:lang w:val="en-GB"/>
              </w:rPr>
              <w:t>Trust</w:t>
            </w:r>
            <w:r w:rsidR="00B33F00" w:rsidRPr="00390406">
              <w:rPr>
                <w:rStyle w:val="Hyperlink"/>
                <w:noProof/>
                <w:spacing w:val="-4"/>
                <w:lang w:val="en-GB"/>
              </w:rPr>
              <w:t xml:space="preserve"> </w:t>
            </w:r>
            <w:r w:rsidR="00B33F00" w:rsidRPr="00390406">
              <w:rPr>
                <w:rStyle w:val="Hyperlink"/>
                <w:noProof/>
                <w:lang w:val="en-GB"/>
              </w:rPr>
              <w:t>Funds</w:t>
            </w:r>
            <w:r w:rsidR="00B33F00">
              <w:rPr>
                <w:noProof/>
                <w:webHidden/>
              </w:rPr>
              <w:tab/>
            </w:r>
            <w:r w:rsidR="00B33F00">
              <w:rPr>
                <w:noProof/>
                <w:webHidden/>
              </w:rPr>
              <w:fldChar w:fldCharType="begin"/>
            </w:r>
            <w:r w:rsidR="00B33F00">
              <w:rPr>
                <w:noProof/>
                <w:webHidden/>
              </w:rPr>
              <w:instrText xml:space="preserve"> PAGEREF _Toc98588771 \h </w:instrText>
            </w:r>
            <w:r w:rsidR="00B33F00">
              <w:rPr>
                <w:noProof/>
                <w:webHidden/>
              </w:rPr>
            </w:r>
            <w:r w:rsidR="00B33F00">
              <w:rPr>
                <w:noProof/>
                <w:webHidden/>
              </w:rPr>
              <w:fldChar w:fldCharType="separate"/>
            </w:r>
            <w:r w:rsidR="00B33F00">
              <w:rPr>
                <w:noProof/>
                <w:webHidden/>
              </w:rPr>
              <w:t>33</w:t>
            </w:r>
            <w:r w:rsidR="00B33F00">
              <w:rPr>
                <w:noProof/>
                <w:webHidden/>
              </w:rPr>
              <w:fldChar w:fldCharType="end"/>
            </w:r>
          </w:hyperlink>
        </w:p>
        <w:p w14:paraId="6F630AFF" w14:textId="396D266C" w:rsidR="00B33F00" w:rsidRDefault="00B426C1">
          <w:pPr>
            <w:pStyle w:val="TOC2"/>
            <w:tabs>
              <w:tab w:val="left" w:pos="1920"/>
              <w:tab w:val="right" w:leader="dot" w:pos="8560"/>
            </w:tabs>
            <w:rPr>
              <w:rFonts w:asciiTheme="minorHAnsi" w:eastAsiaTheme="minorEastAsia" w:hAnsiTheme="minorHAnsi" w:cstheme="minorBidi"/>
              <w:noProof/>
              <w:lang w:val="en-GB" w:eastAsia="en-GB"/>
            </w:rPr>
          </w:pPr>
          <w:hyperlink w:anchor="_Toc98588772" w:history="1">
            <w:r w:rsidR="00B33F00" w:rsidRPr="00390406">
              <w:rPr>
                <w:rStyle w:val="Hyperlink"/>
                <w:noProof/>
                <w:spacing w:val="-1"/>
                <w:lang w:val="en-GB"/>
              </w:rPr>
              <w:t>5.9</w:t>
            </w:r>
            <w:r w:rsidR="00B33F00">
              <w:rPr>
                <w:rFonts w:asciiTheme="minorHAnsi" w:eastAsiaTheme="minorEastAsia" w:hAnsiTheme="minorHAnsi" w:cstheme="minorBidi"/>
                <w:noProof/>
                <w:lang w:val="en-GB" w:eastAsia="en-GB"/>
              </w:rPr>
              <w:tab/>
            </w:r>
            <w:r w:rsidR="00B33F00" w:rsidRPr="00390406">
              <w:rPr>
                <w:rStyle w:val="Hyperlink"/>
                <w:noProof/>
                <w:lang w:val="en-GB"/>
              </w:rPr>
              <w:t>Borrowing, Lending and Securitisation of</w:t>
            </w:r>
            <w:r w:rsidR="00B33F00" w:rsidRPr="00390406">
              <w:rPr>
                <w:rStyle w:val="Hyperlink"/>
                <w:noProof/>
                <w:spacing w:val="-22"/>
                <w:lang w:val="en-GB"/>
              </w:rPr>
              <w:t xml:space="preserve"> </w:t>
            </w:r>
            <w:r w:rsidR="00B33F00" w:rsidRPr="00390406">
              <w:rPr>
                <w:rStyle w:val="Hyperlink"/>
                <w:noProof/>
                <w:lang w:val="en-GB"/>
              </w:rPr>
              <w:t>Assets</w:t>
            </w:r>
            <w:r w:rsidR="00B33F00">
              <w:rPr>
                <w:noProof/>
                <w:webHidden/>
              </w:rPr>
              <w:tab/>
            </w:r>
            <w:r w:rsidR="00B33F00">
              <w:rPr>
                <w:noProof/>
                <w:webHidden/>
              </w:rPr>
              <w:fldChar w:fldCharType="begin"/>
            </w:r>
            <w:r w:rsidR="00B33F00">
              <w:rPr>
                <w:noProof/>
                <w:webHidden/>
              </w:rPr>
              <w:instrText xml:space="preserve"> PAGEREF _Toc98588772 \h </w:instrText>
            </w:r>
            <w:r w:rsidR="00B33F00">
              <w:rPr>
                <w:noProof/>
                <w:webHidden/>
              </w:rPr>
            </w:r>
            <w:r w:rsidR="00B33F00">
              <w:rPr>
                <w:noProof/>
                <w:webHidden/>
              </w:rPr>
              <w:fldChar w:fldCharType="separate"/>
            </w:r>
            <w:r w:rsidR="00B33F00">
              <w:rPr>
                <w:noProof/>
                <w:webHidden/>
              </w:rPr>
              <w:t>33</w:t>
            </w:r>
            <w:r w:rsidR="00B33F00">
              <w:rPr>
                <w:noProof/>
                <w:webHidden/>
              </w:rPr>
              <w:fldChar w:fldCharType="end"/>
            </w:r>
          </w:hyperlink>
        </w:p>
        <w:p w14:paraId="45A9D637" w14:textId="210548E8" w:rsidR="00B33F00" w:rsidRDefault="00B426C1">
          <w:pPr>
            <w:pStyle w:val="TOC1"/>
            <w:tabs>
              <w:tab w:val="right" w:leader="dot" w:pos="8560"/>
            </w:tabs>
            <w:rPr>
              <w:rFonts w:asciiTheme="minorHAnsi" w:eastAsiaTheme="minorEastAsia" w:hAnsiTheme="minorHAnsi" w:cstheme="minorBidi"/>
              <w:b w:val="0"/>
              <w:bCs w:val="0"/>
              <w:noProof/>
              <w:sz w:val="22"/>
              <w:szCs w:val="22"/>
              <w:lang w:val="en-GB" w:eastAsia="en-GB"/>
            </w:rPr>
          </w:pPr>
          <w:hyperlink w:anchor="_Toc98588773" w:history="1">
            <w:r w:rsidR="00B33F00" w:rsidRPr="00390406">
              <w:rPr>
                <w:rStyle w:val="Hyperlink"/>
                <w:noProof/>
                <w:spacing w:val="-2"/>
                <w:lang w:val="en-GB"/>
              </w:rPr>
              <w:t>6</w:t>
            </w:r>
            <w:r w:rsidR="00B33F00">
              <w:rPr>
                <w:rFonts w:asciiTheme="minorHAnsi" w:eastAsiaTheme="minorEastAsia" w:hAnsiTheme="minorHAnsi" w:cstheme="minorBidi"/>
                <w:b w:val="0"/>
                <w:bCs w:val="0"/>
                <w:noProof/>
                <w:sz w:val="22"/>
                <w:szCs w:val="22"/>
                <w:lang w:val="en-GB" w:eastAsia="en-GB"/>
              </w:rPr>
              <w:tab/>
            </w:r>
            <w:r w:rsidR="00B33F00" w:rsidRPr="00390406">
              <w:rPr>
                <w:rStyle w:val="Hyperlink"/>
                <w:noProof/>
                <w:lang w:val="en-GB"/>
              </w:rPr>
              <w:t>CORPORATE</w:t>
            </w:r>
            <w:r w:rsidR="00B33F00" w:rsidRPr="00390406">
              <w:rPr>
                <w:rStyle w:val="Hyperlink"/>
                <w:noProof/>
                <w:spacing w:val="-12"/>
                <w:lang w:val="en-GB"/>
              </w:rPr>
              <w:t xml:space="preserve"> </w:t>
            </w:r>
            <w:r w:rsidR="00B33F00" w:rsidRPr="00390406">
              <w:rPr>
                <w:rStyle w:val="Hyperlink"/>
                <w:noProof/>
                <w:lang w:val="en-GB"/>
              </w:rPr>
              <w:t>ISSUES</w:t>
            </w:r>
            <w:r w:rsidR="00B33F00">
              <w:rPr>
                <w:noProof/>
                <w:webHidden/>
              </w:rPr>
              <w:tab/>
            </w:r>
            <w:r w:rsidR="00B33F00">
              <w:rPr>
                <w:noProof/>
                <w:webHidden/>
              </w:rPr>
              <w:fldChar w:fldCharType="begin"/>
            </w:r>
            <w:r w:rsidR="00B33F00">
              <w:rPr>
                <w:noProof/>
                <w:webHidden/>
              </w:rPr>
              <w:instrText xml:space="preserve"> PAGEREF _Toc98588773 \h </w:instrText>
            </w:r>
            <w:r w:rsidR="00B33F00">
              <w:rPr>
                <w:noProof/>
                <w:webHidden/>
              </w:rPr>
            </w:r>
            <w:r w:rsidR="00B33F00">
              <w:rPr>
                <w:noProof/>
                <w:webHidden/>
              </w:rPr>
              <w:fldChar w:fldCharType="separate"/>
            </w:r>
            <w:r w:rsidR="00B33F00">
              <w:rPr>
                <w:noProof/>
                <w:webHidden/>
              </w:rPr>
              <w:t>33</w:t>
            </w:r>
            <w:r w:rsidR="00B33F00">
              <w:rPr>
                <w:noProof/>
                <w:webHidden/>
              </w:rPr>
              <w:fldChar w:fldCharType="end"/>
            </w:r>
          </w:hyperlink>
        </w:p>
        <w:p w14:paraId="1F8BE64E" w14:textId="21D249BC" w:rsidR="00B33F00" w:rsidRDefault="00B426C1">
          <w:pPr>
            <w:pStyle w:val="TOC2"/>
            <w:tabs>
              <w:tab w:val="left" w:pos="1920"/>
              <w:tab w:val="right" w:leader="dot" w:pos="8560"/>
            </w:tabs>
            <w:rPr>
              <w:rFonts w:asciiTheme="minorHAnsi" w:eastAsiaTheme="minorEastAsia" w:hAnsiTheme="minorHAnsi" w:cstheme="minorBidi"/>
              <w:noProof/>
              <w:lang w:val="en-GB" w:eastAsia="en-GB"/>
            </w:rPr>
          </w:pPr>
          <w:hyperlink w:anchor="_Toc98588774" w:history="1">
            <w:r w:rsidR="00B33F00" w:rsidRPr="00390406">
              <w:rPr>
                <w:rStyle w:val="Hyperlink"/>
                <w:noProof/>
                <w:spacing w:val="-1"/>
                <w:lang w:val="en-GB"/>
              </w:rPr>
              <w:t>6.1</w:t>
            </w:r>
            <w:r w:rsidR="00B33F00">
              <w:rPr>
                <w:rFonts w:asciiTheme="minorHAnsi" w:eastAsiaTheme="minorEastAsia" w:hAnsiTheme="minorHAnsi" w:cstheme="minorBidi"/>
                <w:noProof/>
                <w:lang w:val="en-GB" w:eastAsia="en-GB"/>
              </w:rPr>
              <w:tab/>
            </w:r>
            <w:r w:rsidR="00B33F00" w:rsidRPr="00390406">
              <w:rPr>
                <w:rStyle w:val="Hyperlink"/>
                <w:noProof/>
                <w:lang w:val="en-GB"/>
              </w:rPr>
              <w:t>Taxation</w:t>
            </w:r>
            <w:r w:rsidR="00B33F00">
              <w:rPr>
                <w:noProof/>
                <w:webHidden/>
              </w:rPr>
              <w:tab/>
            </w:r>
            <w:r w:rsidR="00D1645B">
              <w:rPr>
                <w:noProof/>
                <w:webHidden/>
              </w:rPr>
              <w:t xml:space="preserve">                                                                                             </w:t>
            </w:r>
            <w:r w:rsidR="00B33F00">
              <w:rPr>
                <w:noProof/>
                <w:webHidden/>
              </w:rPr>
              <w:fldChar w:fldCharType="begin"/>
            </w:r>
            <w:r w:rsidR="00B33F00">
              <w:rPr>
                <w:noProof/>
                <w:webHidden/>
              </w:rPr>
              <w:instrText xml:space="preserve"> PAGEREF _Toc98588774 \h </w:instrText>
            </w:r>
            <w:r w:rsidR="00B33F00">
              <w:rPr>
                <w:noProof/>
                <w:webHidden/>
              </w:rPr>
            </w:r>
            <w:r w:rsidR="00B33F00">
              <w:rPr>
                <w:noProof/>
                <w:webHidden/>
              </w:rPr>
              <w:fldChar w:fldCharType="separate"/>
            </w:r>
            <w:r w:rsidR="00B33F00">
              <w:rPr>
                <w:noProof/>
                <w:webHidden/>
              </w:rPr>
              <w:t>33</w:t>
            </w:r>
            <w:r w:rsidR="00B33F00">
              <w:rPr>
                <w:noProof/>
                <w:webHidden/>
              </w:rPr>
              <w:fldChar w:fldCharType="end"/>
            </w:r>
          </w:hyperlink>
        </w:p>
        <w:p w14:paraId="550F0E82" w14:textId="36303043" w:rsidR="00B33F00" w:rsidRDefault="00B426C1">
          <w:pPr>
            <w:pStyle w:val="TOC2"/>
            <w:tabs>
              <w:tab w:val="left" w:pos="1920"/>
              <w:tab w:val="right" w:leader="dot" w:pos="8560"/>
            </w:tabs>
            <w:rPr>
              <w:rFonts w:asciiTheme="minorHAnsi" w:eastAsiaTheme="minorEastAsia" w:hAnsiTheme="minorHAnsi" w:cstheme="minorBidi"/>
              <w:noProof/>
              <w:lang w:val="en-GB" w:eastAsia="en-GB"/>
            </w:rPr>
          </w:pPr>
          <w:hyperlink w:anchor="_Toc98588775" w:history="1">
            <w:r w:rsidR="00B33F00" w:rsidRPr="00390406">
              <w:rPr>
                <w:rStyle w:val="Hyperlink"/>
                <w:noProof/>
                <w:spacing w:val="-1"/>
                <w:lang w:val="en-GB"/>
              </w:rPr>
              <w:t>6.2</w:t>
            </w:r>
            <w:r w:rsidR="00B33F00">
              <w:rPr>
                <w:rFonts w:asciiTheme="minorHAnsi" w:eastAsiaTheme="minorEastAsia" w:hAnsiTheme="minorHAnsi" w:cstheme="minorBidi"/>
                <w:noProof/>
                <w:lang w:val="en-GB" w:eastAsia="en-GB"/>
              </w:rPr>
              <w:tab/>
            </w:r>
            <w:r w:rsidR="00B33F00" w:rsidRPr="00390406">
              <w:rPr>
                <w:rStyle w:val="Hyperlink"/>
                <w:noProof/>
                <w:lang w:val="en-GB"/>
              </w:rPr>
              <w:t>Legal</w:t>
            </w:r>
            <w:r w:rsidR="00B33F00" w:rsidRPr="00390406">
              <w:rPr>
                <w:rStyle w:val="Hyperlink"/>
                <w:noProof/>
                <w:spacing w:val="-11"/>
                <w:lang w:val="en-GB"/>
              </w:rPr>
              <w:t xml:space="preserve"> </w:t>
            </w:r>
            <w:r w:rsidR="00B33F00" w:rsidRPr="00390406">
              <w:rPr>
                <w:rStyle w:val="Hyperlink"/>
                <w:noProof/>
                <w:lang w:val="en-GB"/>
              </w:rPr>
              <w:t>Advice</w:t>
            </w:r>
            <w:r w:rsidR="00B33F00">
              <w:rPr>
                <w:noProof/>
                <w:webHidden/>
              </w:rPr>
              <w:tab/>
            </w:r>
            <w:r w:rsidR="00B33F00">
              <w:rPr>
                <w:noProof/>
                <w:webHidden/>
              </w:rPr>
              <w:fldChar w:fldCharType="begin"/>
            </w:r>
            <w:r w:rsidR="00B33F00">
              <w:rPr>
                <w:noProof/>
                <w:webHidden/>
              </w:rPr>
              <w:instrText xml:space="preserve"> PAGEREF _Toc98588775 \h </w:instrText>
            </w:r>
            <w:r w:rsidR="00B33F00">
              <w:rPr>
                <w:noProof/>
                <w:webHidden/>
              </w:rPr>
            </w:r>
            <w:r w:rsidR="00B33F00">
              <w:rPr>
                <w:noProof/>
                <w:webHidden/>
              </w:rPr>
              <w:fldChar w:fldCharType="separate"/>
            </w:r>
            <w:r w:rsidR="00B33F00">
              <w:rPr>
                <w:noProof/>
                <w:webHidden/>
              </w:rPr>
              <w:t>34</w:t>
            </w:r>
            <w:r w:rsidR="00B33F00">
              <w:rPr>
                <w:noProof/>
                <w:webHidden/>
              </w:rPr>
              <w:fldChar w:fldCharType="end"/>
            </w:r>
          </w:hyperlink>
        </w:p>
        <w:p w14:paraId="3DAC78B4" w14:textId="6EAB9A9C" w:rsidR="00B33F00" w:rsidRDefault="00B426C1">
          <w:pPr>
            <w:pStyle w:val="TOC2"/>
            <w:tabs>
              <w:tab w:val="left" w:pos="1920"/>
              <w:tab w:val="right" w:leader="dot" w:pos="8560"/>
            </w:tabs>
            <w:rPr>
              <w:rFonts w:asciiTheme="minorHAnsi" w:eastAsiaTheme="minorEastAsia" w:hAnsiTheme="minorHAnsi" w:cstheme="minorBidi"/>
              <w:noProof/>
              <w:lang w:val="en-GB" w:eastAsia="en-GB"/>
            </w:rPr>
          </w:pPr>
          <w:hyperlink w:anchor="_Toc98588776" w:history="1">
            <w:r w:rsidR="00B33F00" w:rsidRPr="00390406">
              <w:rPr>
                <w:rStyle w:val="Hyperlink"/>
                <w:noProof/>
                <w:spacing w:val="-1"/>
                <w:lang w:val="en-GB"/>
              </w:rPr>
              <w:t>6.3</w:t>
            </w:r>
            <w:r w:rsidR="00B33F00">
              <w:rPr>
                <w:rFonts w:asciiTheme="minorHAnsi" w:eastAsiaTheme="minorEastAsia" w:hAnsiTheme="minorHAnsi" w:cstheme="minorBidi"/>
                <w:noProof/>
                <w:lang w:val="en-GB" w:eastAsia="en-GB"/>
              </w:rPr>
              <w:tab/>
            </w:r>
            <w:r w:rsidR="00B33F00" w:rsidRPr="00390406">
              <w:rPr>
                <w:rStyle w:val="Hyperlink"/>
                <w:noProof/>
                <w:lang w:val="en-GB"/>
              </w:rPr>
              <w:t>Fraud and</w:t>
            </w:r>
            <w:r w:rsidR="00B33F00" w:rsidRPr="00390406">
              <w:rPr>
                <w:rStyle w:val="Hyperlink"/>
                <w:noProof/>
                <w:spacing w:val="-8"/>
                <w:lang w:val="en-GB"/>
              </w:rPr>
              <w:t xml:space="preserve"> </w:t>
            </w:r>
            <w:r w:rsidR="00B33F00" w:rsidRPr="00390406">
              <w:rPr>
                <w:rStyle w:val="Hyperlink"/>
                <w:noProof/>
                <w:lang w:val="en-GB"/>
              </w:rPr>
              <w:t>Irregularity</w:t>
            </w:r>
            <w:r w:rsidR="00B33F00">
              <w:rPr>
                <w:noProof/>
                <w:webHidden/>
              </w:rPr>
              <w:tab/>
            </w:r>
            <w:r w:rsidR="00B33F00">
              <w:rPr>
                <w:noProof/>
                <w:webHidden/>
              </w:rPr>
              <w:fldChar w:fldCharType="begin"/>
            </w:r>
            <w:r w:rsidR="00B33F00">
              <w:rPr>
                <w:noProof/>
                <w:webHidden/>
              </w:rPr>
              <w:instrText xml:space="preserve"> PAGEREF _Toc98588776 \h </w:instrText>
            </w:r>
            <w:r w:rsidR="00B33F00">
              <w:rPr>
                <w:noProof/>
                <w:webHidden/>
              </w:rPr>
            </w:r>
            <w:r w:rsidR="00B33F00">
              <w:rPr>
                <w:noProof/>
                <w:webHidden/>
              </w:rPr>
              <w:fldChar w:fldCharType="separate"/>
            </w:r>
            <w:r w:rsidR="00B33F00">
              <w:rPr>
                <w:noProof/>
                <w:webHidden/>
              </w:rPr>
              <w:t>34</w:t>
            </w:r>
            <w:r w:rsidR="00B33F00">
              <w:rPr>
                <w:noProof/>
                <w:webHidden/>
              </w:rPr>
              <w:fldChar w:fldCharType="end"/>
            </w:r>
          </w:hyperlink>
        </w:p>
        <w:p w14:paraId="38919647" w14:textId="75BFB3F1" w:rsidR="00DC1863" w:rsidRDefault="00DC1863">
          <w:r>
            <w:rPr>
              <w:b/>
              <w:bCs/>
              <w:noProof/>
            </w:rPr>
            <w:fldChar w:fldCharType="end"/>
          </w:r>
        </w:p>
      </w:sdtContent>
    </w:sdt>
    <w:p w14:paraId="51E16F08" w14:textId="16544801" w:rsidR="004310A3" w:rsidRDefault="004310A3"/>
    <w:p w14:paraId="2B1E1D96" w14:textId="77777777" w:rsidR="00560266" w:rsidRDefault="00363F3E">
      <w:pPr>
        <w:spacing w:before="339"/>
        <w:ind w:left="140"/>
        <w:rPr>
          <w:b/>
          <w:sz w:val="28"/>
        </w:rPr>
      </w:pPr>
      <w:r>
        <w:rPr>
          <w:b/>
          <w:sz w:val="28"/>
        </w:rPr>
        <w:t>Appendices</w:t>
      </w:r>
    </w:p>
    <w:p w14:paraId="3D61CD72" w14:textId="77777777" w:rsidR="00560266" w:rsidRDefault="00560266">
      <w:pPr>
        <w:pStyle w:val="BodyText"/>
        <w:spacing w:before="8"/>
        <w:rPr>
          <w:b/>
        </w:rPr>
      </w:pPr>
    </w:p>
    <w:tbl>
      <w:tblPr>
        <w:tblW w:w="0" w:type="auto"/>
        <w:tblInd w:w="10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287"/>
        <w:gridCol w:w="6525"/>
        <w:gridCol w:w="385"/>
      </w:tblGrid>
      <w:tr w:rsidR="00560266" w14:paraId="6D37B9BC" w14:textId="77777777">
        <w:trPr>
          <w:trHeight w:hRule="exact" w:val="476"/>
        </w:trPr>
        <w:tc>
          <w:tcPr>
            <w:tcW w:w="1287" w:type="dxa"/>
          </w:tcPr>
          <w:p w14:paraId="6C1372F7" w14:textId="77777777" w:rsidR="00560266" w:rsidRDefault="00363F3E">
            <w:pPr>
              <w:pStyle w:val="TableParagraph"/>
              <w:spacing w:before="63" w:line="240" w:lineRule="auto"/>
              <w:ind w:left="35"/>
            </w:pPr>
            <w:r>
              <w:t>Appendix A</w:t>
            </w:r>
          </w:p>
        </w:tc>
        <w:tc>
          <w:tcPr>
            <w:tcW w:w="6525" w:type="dxa"/>
          </w:tcPr>
          <w:p w14:paraId="412E64CB" w14:textId="77777777" w:rsidR="00560266" w:rsidRDefault="00363F3E">
            <w:pPr>
              <w:pStyle w:val="TableParagraph"/>
              <w:spacing w:before="63" w:line="240" w:lineRule="auto"/>
              <w:ind w:left="188"/>
            </w:pPr>
            <w:r>
              <w:t>Responsibilities of Finance and General Purposes Committee</w:t>
            </w:r>
          </w:p>
        </w:tc>
        <w:tc>
          <w:tcPr>
            <w:tcW w:w="385" w:type="dxa"/>
          </w:tcPr>
          <w:p w14:paraId="2BDD8B5A" w14:textId="483F28DF" w:rsidR="00560266" w:rsidRDefault="00363F3E">
            <w:pPr>
              <w:pStyle w:val="TableParagraph"/>
              <w:spacing w:before="63" w:line="240" w:lineRule="auto"/>
              <w:ind w:left="10" w:right="18"/>
              <w:jc w:val="center"/>
            </w:pPr>
            <w:r>
              <w:t>3</w:t>
            </w:r>
            <w:r w:rsidR="00067650">
              <w:t>5</w:t>
            </w:r>
          </w:p>
        </w:tc>
      </w:tr>
      <w:tr w:rsidR="00560266" w14:paraId="62A20EB0" w14:textId="77777777">
        <w:trPr>
          <w:trHeight w:hRule="exact" w:val="532"/>
        </w:trPr>
        <w:tc>
          <w:tcPr>
            <w:tcW w:w="1287" w:type="dxa"/>
          </w:tcPr>
          <w:p w14:paraId="0DDD4A6D" w14:textId="77777777" w:rsidR="00560266" w:rsidRDefault="00363F3E">
            <w:pPr>
              <w:pStyle w:val="TableParagraph"/>
              <w:spacing w:before="117" w:line="240" w:lineRule="auto"/>
              <w:ind w:left="35"/>
            </w:pPr>
            <w:r>
              <w:t>Appendix B</w:t>
            </w:r>
          </w:p>
        </w:tc>
        <w:tc>
          <w:tcPr>
            <w:tcW w:w="6525" w:type="dxa"/>
          </w:tcPr>
          <w:p w14:paraId="7D7CE513" w14:textId="77777777" w:rsidR="00560266" w:rsidRDefault="00363F3E">
            <w:pPr>
              <w:pStyle w:val="TableParagraph"/>
              <w:spacing w:before="117" w:line="240" w:lineRule="auto"/>
              <w:ind w:left="187"/>
            </w:pPr>
            <w:r>
              <w:t>Responsibilities of Audit Committee</w:t>
            </w:r>
          </w:p>
        </w:tc>
        <w:tc>
          <w:tcPr>
            <w:tcW w:w="385" w:type="dxa"/>
          </w:tcPr>
          <w:p w14:paraId="3B6D13EC" w14:textId="0D40A134" w:rsidR="00560266" w:rsidRDefault="00363F3E" w:rsidP="00422FC4">
            <w:pPr>
              <w:pStyle w:val="TableParagraph"/>
              <w:spacing w:before="117" w:line="240" w:lineRule="auto"/>
              <w:ind w:left="85" w:right="18"/>
            </w:pPr>
            <w:r>
              <w:t>3</w:t>
            </w:r>
            <w:r w:rsidR="00067650">
              <w:t>6</w:t>
            </w:r>
          </w:p>
        </w:tc>
      </w:tr>
      <w:tr w:rsidR="00560266" w14:paraId="47ACEF5A" w14:textId="77777777">
        <w:trPr>
          <w:trHeight w:hRule="exact" w:val="532"/>
        </w:trPr>
        <w:tc>
          <w:tcPr>
            <w:tcW w:w="1287" w:type="dxa"/>
          </w:tcPr>
          <w:p w14:paraId="7E1A5A7D" w14:textId="77777777" w:rsidR="00560266" w:rsidRDefault="00363F3E">
            <w:pPr>
              <w:pStyle w:val="TableParagraph"/>
              <w:spacing w:before="119" w:line="240" w:lineRule="auto"/>
              <w:ind w:left="35"/>
            </w:pPr>
            <w:r>
              <w:t>Appendix C</w:t>
            </w:r>
          </w:p>
        </w:tc>
        <w:tc>
          <w:tcPr>
            <w:tcW w:w="6525" w:type="dxa"/>
          </w:tcPr>
          <w:p w14:paraId="540E6478" w14:textId="77777777" w:rsidR="00560266" w:rsidRDefault="00363F3E">
            <w:pPr>
              <w:pStyle w:val="TableParagraph"/>
              <w:spacing w:before="119" w:line="240" w:lineRule="auto"/>
              <w:ind w:left="189"/>
            </w:pPr>
            <w:r>
              <w:t>Internal Audit</w:t>
            </w:r>
          </w:p>
        </w:tc>
        <w:tc>
          <w:tcPr>
            <w:tcW w:w="385" w:type="dxa"/>
          </w:tcPr>
          <w:p w14:paraId="6B4A7751" w14:textId="3F14D7E3" w:rsidR="00560266" w:rsidRDefault="00067650" w:rsidP="0021166E">
            <w:pPr>
              <w:pStyle w:val="TableParagraph"/>
              <w:spacing w:before="119" w:line="240" w:lineRule="auto"/>
              <w:ind w:left="48" w:right="17"/>
              <w:jc w:val="center"/>
            </w:pPr>
            <w:r>
              <w:t>3</w:t>
            </w:r>
            <w:r w:rsidR="00B92710">
              <w:t>7</w:t>
            </w:r>
          </w:p>
          <w:p w14:paraId="4731418F" w14:textId="5563A8AA" w:rsidR="00FA3E99" w:rsidRDefault="00FA3E99" w:rsidP="00FA3E99">
            <w:pPr>
              <w:pStyle w:val="TableParagraph"/>
              <w:spacing w:before="119" w:line="240" w:lineRule="auto"/>
              <w:ind w:left="48" w:right="17"/>
            </w:pPr>
          </w:p>
        </w:tc>
      </w:tr>
      <w:tr w:rsidR="00560266" w14:paraId="495EFCA4" w14:textId="77777777">
        <w:trPr>
          <w:trHeight w:hRule="exact" w:val="476"/>
        </w:trPr>
        <w:tc>
          <w:tcPr>
            <w:tcW w:w="1287" w:type="dxa"/>
          </w:tcPr>
          <w:p w14:paraId="506738D2" w14:textId="13D068AA" w:rsidR="00560266" w:rsidRDefault="00FA3E99">
            <w:pPr>
              <w:pStyle w:val="TableParagraph"/>
              <w:spacing w:before="117" w:line="240" w:lineRule="auto"/>
              <w:ind w:left="35"/>
            </w:pPr>
            <w:r>
              <w:t>Appendix D</w:t>
            </w:r>
          </w:p>
        </w:tc>
        <w:tc>
          <w:tcPr>
            <w:tcW w:w="6525" w:type="dxa"/>
          </w:tcPr>
          <w:p w14:paraId="22FBA410" w14:textId="5495232A" w:rsidR="00560266" w:rsidRDefault="00FA3E99">
            <w:pPr>
              <w:pStyle w:val="TableParagraph"/>
              <w:spacing w:before="117" w:line="240" w:lineRule="auto"/>
              <w:ind w:left="137"/>
            </w:pPr>
            <w:r>
              <w:t>External Audit</w:t>
            </w:r>
          </w:p>
        </w:tc>
        <w:tc>
          <w:tcPr>
            <w:tcW w:w="385" w:type="dxa"/>
          </w:tcPr>
          <w:p w14:paraId="2AD1B023" w14:textId="435BD4CF" w:rsidR="00560266" w:rsidRDefault="00067650">
            <w:pPr>
              <w:pStyle w:val="TableParagraph"/>
              <w:spacing w:before="117" w:line="240" w:lineRule="auto"/>
              <w:ind w:left="25" w:right="18"/>
              <w:jc w:val="center"/>
            </w:pPr>
            <w:r>
              <w:t>3</w:t>
            </w:r>
            <w:r w:rsidR="00B92710">
              <w:t>8</w:t>
            </w:r>
          </w:p>
        </w:tc>
      </w:tr>
    </w:tbl>
    <w:p w14:paraId="22EEF51C" w14:textId="77777777" w:rsidR="00560266" w:rsidRDefault="00560266">
      <w:pPr>
        <w:jc w:val="center"/>
      </w:pPr>
    </w:p>
    <w:p w14:paraId="2A237868" w14:textId="34A686A7" w:rsidR="00124E3C" w:rsidRDefault="00124E3C" w:rsidP="00572113">
      <w:pPr>
        <w:ind w:firstLine="120"/>
      </w:pPr>
      <w:r>
        <w:t>Appendix E</w:t>
      </w:r>
      <w:r>
        <w:tab/>
        <w:t>OfS Regulatory Framework</w:t>
      </w:r>
      <w:r w:rsidR="00715ED7">
        <w:tab/>
      </w:r>
      <w:r w:rsidR="00715ED7">
        <w:tab/>
      </w:r>
      <w:r w:rsidR="00715ED7">
        <w:tab/>
      </w:r>
      <w:r w:rsidR="00715ED7">
        <w:tab/>
      </w:r>
      <w:r w:rsidR="00715ED7">
        <w:tab/>
      </w:r>
      <w:r w:rsidR="00715ED7">
        <w:tab/>
        <w:t xml:space="preserve"> </w:t>
      </w:r>
      <w:r w:rsidR="00B92710">
        <w:t>39</w:t>
      </w:r>
    </w:p>
    <w:p w14:paraId="5C0EF5D2" w14:textId="22762984" w:rsidR="00422FC4" w:rsidRDefault="00422FC4" w:rsidP="00572113">
      <w:pPr>
        <w:ind w:firstLine="120"/>
        <w:sectPr w:rsidR="00422FC4">
          <w:pgSz w:w="11910" w:h="16840"/>
          <w:pgMar w:top="1380" w:right="1680" w:bottom="920" w:left="1660" w:header="0" w:footer="735" w:gutter="0"/>
          <w:cols w:space="720"/>
        </w:sectPr>
      </w:pPr>
    </w:p>
    <w:p w14:paraId="44F955C0" w14:textId="7555EB85" w:rsidR="00560266" w:rsidRDefault="00363F3E" w:rsidP="00DC1863">
      <w:pPr>
        <w:pStyle w:val="Heading1"/>
        <w:rPr>
          <w:lang w:val="en-GB"/>
        </w:rPr>
      </w:pPr>
      <w:bookmarkStart w:id="1" w:name="_Toc98588676"/>
      <w:r w:rsidRPr="00363F3E">
        <w:rPr>
          <w:lang w:val="en-GB"/>
        </w:rPr>
        <w:lastRenderedPageBreak/>
        <w:t>INTRODUCTION</w:t>
      </w:r>
      <w:bookmarkEnd w:id="1"/>
    </w:p>
    <w:p w14:paraId="7C394F3D" w14:textId="77777777" w:rsidR="00DC1863" w:rsidRPr="00363F3E" w:rsidRDefault="00DC1863" w:rsidP="00DC1863">
      <w:pPr>
        <w:pStyle w:val="Heading1"/>
        <w:numPr>
          <w:ilvl w:val="0"/>
          <w:numId w:val="0"/>
        </w:numPr>
        <w:rPr>
          <w:lang w:val="en-GB"/>
        </w:rPr>
      </w:pPr>
    </w:p>
    <w:p w14:paraId="2C5B8623" w14:textId="77777777" w:rsidR="00560266" w:rsidRPr="00363F3E" w:rsidRDefault="00363F3E" w:rsidP="00DC1863">
      <w:pPr>
        <w:pStyle w:val="Heading2"/>
        <w:rPr>
          <w:lang w:val="en-GB"/>
        </w:rPr>
      </w:pPr>
      <w:bookmarkStart w:id="2" w:name="_Toc98588677"/>
      <w:r w:rsidRPr="00363F3E">
        <w:rPr>
          <w:lang w:val="en-GB"/>
        </w:rPr>
        <w:t>Background</w:t>
      </w:r>
      <w:bookmarkEnd w:id="2"/>
    </w:p>
    <w:p w14:paraId="4E35A8F5" w14:textId="77777777" w:rsidR="00560266" w:rsidRPr="00363F3E" w:rsidRDefault="00560266">
      <w:pPr>
        <w:pStyle w:val="BodyText"/>
        <w:rPr>
          <w:b/>
          <w:sz w:val="20"/>
          <w:lang w:val="en-GB"/>
        </w:rPr>
      </w:pPr>
    </w:p>
    <w:p w14:paraId="7B9F9A57" w14:textId="77777777" w:rsidR="00560266" w:rsidRPr="00DC1863" w:rsidRDefault="00363F3E" w:rsidP="001B1724">
      <w:pPr>
        <w:jc w:val="both"/>
        <w:rPr>
          <w:lang w:val="en-GB"/>
        </w:rPr>
      </w:pPr>
      <w:r w:rsidRPr="00DC1863">
        <w:rPr>
          <w:lang w:val="en-GB"/>
        </w:rPr>
        <w:t>The University is a company limited by guarantee, not having a share capital. Its structure of governance is laid down in the Memorandum and Articles of Association and Articles of Government which can be amended only with the approval of the Privy Council. The University is accountable through its University Council which has responsibility for the University’s management and administration. The registered number is</w:t>
      </w:r>
      <w:r w:rsidRPr="00DC1863">
        <w:rPr>
          <w:spacing w:val="-9"/>
          <w:lang w:val="en-GB"/>
        </w:rPr>
        <w:t xml:space="preserve"> </w:t>
      </w:r>
      <w:r w:rsidRPr="00DC1863">
        <w:rPr>
          <w:lang w:val="en-GB"/>
        </w:rPr>
        <w:t>3285547.</w:t>
      </w:r>
    </w:p>
    <w:p w14:paraId="34F0E58E" w14:textId="77777777" w:rsidR="00560266" w:rsidRPr="00DC1863" w:rsidRDefault="00560266" w:rsidP="001B1724">
      <w:pPr>
        <w:jc w:val="both"/>
        <w:rPr>
          <w:sz w:val="19"/>
          <w:lang w:val="en-GB"/>
        </w:rPr>
      </w:pPr>
    </w:p>
    <w:p w14:paraId="18A34C6F" w14:textId="77777777" w:rsidR="00560266" w:rsidRPr="00DC1863" w:rsidRDefault="00363F3E" w:rsidP="001B1724">
      <w:pPr>
        <w:jc w:val="both"/>
        <w:rPr>
          <w:lang w:val="en-GB"/>
        </w:rPr>
      </w:pPr>
      <w:r w:rsidRPr="00DC1863">
        <w:rPr>
          <w:lang w:val="en-GB"/>
        </w:rPr>
        <w:t>The University is a registered charity and as such is a Charity within the meaning of Section 506(i) of the Taxes Act 1988. The registered number is</w:t>
      </w:r>
      <w:r w:rsidRPr="00DC1863">
        <w:rPr>
          <w:spacing w:val="-9"/>
          <w:lang w:val="en-GB"/>
        </w:rPr>
        <w:t xml:space="preserve"> </w:t>
      </w:r>
      <w:r w:rsidRPr="00DC1863">
        <w:rPr>
          <w:lang w:val="en-GB"/>
        </w:rPr>
        <w:t>1060579.</w:t>
      </w:r>
    </w:p>
    <w:p w14:paraId="4BB7FB9D" w14:textId="77777777" w:rsidR="00560266" w:rsidRPr="00DC1863" w:rsidRDefault="00560266" w:rsidP="001B1724">
      <w:pPr>
        <w:jc w:val="both"/>
        <w:rPr>
          <w:sz w:val="20"/>
          <w:lang w:val="en-GB"/>
        </w:rPr>
      </w:pPr>
    </w:p>
    <w:p w14:paraId="4DA8199B" w14:textId="42795AF6" w:rsidR="00BB029A" w:rsidRPr="00DC1863" w:rsidRDefault="00363F3E" w:rsidP="001B1724">
      <w:pPr>
        <w:jc w:val="both"/>
        <w:rPr>
          <w:lang w:val="en-GB"/>
        </w:rPr>
      </w:pPr>
      <w:r w:rsidRPr="00DC1863">
        <w:rPr>
          <w:lang w:val="en-GB"/>
        </w:rPr>
        <w:t xml:space="preserve">The </w:t>
      </w:r>
      <w:r w:rsidR="00BB029A" w:rsidRPr="00DC1863">
        <w:rPr>
          <w:lang w:val="en-GB"/>
        </w:rPr>
        <w:t>Office for Students (“OfS”) Regulatory Framework</w:t>
      </w:r>
      <w:r w:rsidR="00EF7C8B" w:rsidRPr="00DC1863">
        <w:rPr>
          <w:lang w:val="en-GB"/>
        </w:rPr>
        <w:t xml:space="preserve"> for higher education in England required under Section 75 of the Higher Education</w:t>
      </w:r>
      <w:r w:rsidR="00BB029A" w:rsidRPr="00DC1863">
        <w:rPr>
          <w:lang w:val="en-GB"/>
        </w:rPr>
        <w:t xml:space="preserve"> </w:t>
      </w:r>
      <w:r w:rsidR="00EF7C8B" w:rsidRPr="00DC1863">
        <w:rPr>
          <w:lang w:val="en-GB"/>
        </w:rPr>
        <w:t xml:space="preserve">and Research Act 2017 (HERA) </w:t>
      </w:r>
      <w:r w:rsidR="00BB029A" w:rsidRPr="00DC1863">
        <w:rPr>
          <w:lang w:val="en-GB"/>
        </w:rPr>
        <w:t xml:space="preserve">identifies the </w:t>
      </w:r>
      <w:r w:rsidR="00E666BC" w:rsidRPr="00DC1863">
        <w:rPr>
          <w:lang w:val="en-GB"/>
        </w:rPr>
        <w:t xml:space="preserve">ongoing </w:t>
      </w:r>
      <w:r w:rsidR="00423870" w:rsidRPr="00DC1863">
        <w:rPr>
          <w:lang w:val="en-GB"/>
        </w:rPr>
        <w:t xml:space="preserve">conditions of </w:t>
      </w:r>
      <w:r w:rsidR="00642537" w:rsidRPr="00DC1863">
        <w:rPr>
          <w:lang w:val="en-GB"/>
        </w:rPr>
        <w:t>registration</w:t>
      </w:r>
      <w:r w:rsidRPr="00DC1863">
        <w:rPr>
          <w:lang w:val="en-GB"/>
        </w:rPr>
        <w:t xml:space="preserve"> between the </w:t>
      </w:r>
      <w:r w:rsidR="00BB029A" w:rsidRPr="00DC1863">
        <w:rPr>
          <w:lang w:val="en-GB"/>
        </w:rPr>
        <w:t xml:space="preserve">OfS </w:t>
      </w:r>
      <w:r w:rsidRPr="00DC1863">
        <w:rPr>
          <w:lang w:val="en-GB"/>
        </w:rPr>
        <w:t>and the University</w:t>
      </w:r>
      <w:r w:rsidR="00BB029A" w:rsidRPr="00DC1863">
        <w:rPr>
          <w:lang w:val="en-GB"/>
        </w:rPr>
        <w:t xml:space="preserve">.  </w:t>
      </w:r>
      <w:r w:rsidRPr="00DC1863">
        <w:rPr>
          <w:lang w:val="en-GB"/>
        </w:rPr>
        <w:t xml:space="preserve"> The University Council is responsible for ensuring that </w:t>
      </w:r>
      <w:r w:rsidR="00BB029A" w:rsidRPr="00DC1863">
        <w:rPr>
          <w:lang w:val="en-GB"/>
        </w:rPr>
        <w:t>the</w:t>
      </w:r>
      <w:r w:rsidR="003236A1" w:rsidRPr="00DC1863">
        <w:rPr>
          <w:lang w:val="en-GB"/>
        </w:rPr>
        <w:t xml:space="preserve"> five</w:t>
      </w:r>
      <w:r w:rsidR="00124E3C" w:rsidRPr="00DC1863">
        <w:rPr>
          <w:lang w:val="en-GB"/>
        </w:rPr>
        <w:t xml:space="preserve"> components of the framework </w:t>
      </w:r>
      <w:r w:rsidRPr="00DC1863">
        <w:rPr>
          <w:lang w:val="en-GB"/>
        </w:rPr>
        <w:t xml:space="preserve">conditions </w:t>
      </w:r>
      <w:r w:rsidR="00BB029A" w:rsidRPr="00DC1863">
        <w:rPr>
          <w:lang w:val="en-GB"/>
        </w:rPr>
        <w:t xml:space="preserve">are </w:t>
      </w:r>
      <w:r w:rsidRPr="00DC1863">
        <w:rPr>
          <w:lang w:val="en-GB"/>
        </w:rPr>
        <w:t xml:space="preserve">met. As part of this process the University must adhere to </w:t>
      </w:r>
      <w:r w:rsidR="009D3C02" w:rsidRPr="00DC1863">
        <w:rPr>
          <w:lang w:val="en-GB"/>
        </w:rPr>
        <w:t>OfS</w:t>
      </w:r>
      <w:r w:rsidR="00BB029A" w:rsidRPr="00DC1863">
        <w:rPr>
          <w:lang w:val="en-GB"/>
        </w:rPr>
        <w:t>’s</w:t>
      </w:r>
      <w:r w:rsidR="00BB029A" w:rsidRPr="00DC1863">
        <w:t xml:space="preserve"> four primary regulatory objectives:</w:t>
      </w:r>
    </w:p>
    <w:p w14:paraId="44EB1C2F" w14:textId="77777777" w:rsidR="00BB029A" w:rsidRDefault="00BB029A" w:rsidP="006625A3"/>
    <w:p w14:paraId="6EC8EBE6" w14:textId="4167FED5" w:rsidR="00BB029A" w:rsidRPr="00BB029A" w:rsidRDefault="00BB029A" w:rsidP="006625A3">
      <w:pPr>
        <w:ind w:left="720"/>
        <w:rPr>
          <w:lang w:val="en-GB"/>
        </w:rPr>
      </w:pPr>
      <w:r>
        <w:t>All students, from all backgrounds, and with the ability and desire to undertake higher education:</w:t>
      </w:r>
    </w:p>
    <w:p w14:paraId="4920FD40" w14:textId="08957DFC" w:rsidR="00BB029A" w:rsidRDefault="00BB029A" w:rsidP="006625A3">
      <w:pPr>
        <w:ind w:left="1440"/>
      </w:pPr>
      <w:r>
        <w:t xml:space="preserve">1. Are supported to access, succeed in, and progress from, higher education. </w:t>
      </w:r>
    </w:p>
    <w:p w14:paraId="4EDB1F78" w14:textId="74001479" w:rsidR="00BB029A" w:rsidRDefault="00BB029A" w:rsidP="006625A3">
      <w:pPr>
        <w:ind w:left="1440"/>
      </w:pPr>
      <w:r>
        <w:t xml:space="preserve">2. Receive a </w:t>
      </w:r>
      <w:r w:rsidR="00E60E56">
        <w:t>high-quality</w:t>
      </w:r>
      <w:r>
        <w:t xml:space="preserve"> academic experience, and their interests are protected while they study or in the event of provider, campus or course closure. </w:t>
      </w:r>
    </w:p>
    <w:p w14:paraId="58E3173F" w14:textId="77777777" w:rsidR="00BB029A" w:rsidRDefault="00BB029A" w:rsidP="006625A3">
      <w:pPr>
        <w:ind w:left="1440"/>
      </w:pPr>
      <w:r>
        <w:t xml:space="preserve">3. Are able to progress into employment or further study, and their qualifications hold their value over time. </w:t>
      </w:r>
    </w:p>
    <w:p w14:paraId="2C2B1DB2" w14:textId="205FBA78" w:rsidR="00BB029A" w:rsidRDefault="00BB029A" w:rsidP="006625A3">
      <w:pPr>
        <w:ind w:left="1440"/>
      </w:pPr>
      <w:r>
        <w:t xml:space="preserve">4. Receive value for money. </w:t>
      </w:r>
      <w:r w:rsidR="00973070">
        <w:t xml:space="preserve"> </w:t>
      </w:r>
    </w:p>
    <w:p w14:paraId="13814F9C" w14:textId="62D7C81F" w:rsidR="00973070" w:rsidRDefault="00973070" w:rsidP="006625A3"/>
    <w:p w14:paraId="0B252CCD" w14:textId="7C04EC7E" w:rsidR="00973070" w:rsidRDefault="00973070" w:rsidP="006625A3">
      <w:r>
        <w:t xml:space="preserve">The regulatory framework is designed </w:t>
      </w:r>
      <w:r w:rsidR="00913AEC">
        <w:t>to mitigate the risk that these primary objectives are not met.</w:t>
      </w:r>
    </w:p>
    <w:p w14:paraId="7AB12465" w14:textId="77777777" w:rsidR="00BB029A" w:rsidRDefault="00BB029A" w:rsidP="006625A3">
      <w:pPr>
        <w:rPr>
          <w:lang w:val="en-GB"/>
        </w:rPr>
      </w:pPr>
    </w:p>
    <w:p w14:paraId="6C3CA633" w14:textId="78BB3481" w:rsidR="00560266" w:rsidRPr="00BB029A" w:rsidRDefault="00363F3E" w:rsidP="006625A3">
      <w:pPr>
        <w:rPr>
          <w:lang w:val="en-GB"/>
        </w:rPr>
      </w:pPr>
      <w:r w:rsidRPr="00BB029A">
        <w:rPr>
          <w:lang w:val="en-GB"/>
        </w:rPr>
        <w:t>The Financial Regulations of the University form part of the overall system of</w:t>
      </w:r>
      <w:r w:rsidRPr="00BB029A">
        <w:rPr>
          <w:spacing w:val="-14"/>
          <w:lang w:val="en-GB"/>
        </w:rPr>
        <w:t xml:space="preserve"> </w:t>
      </w:r>
      <w:r w:rsidRPr="00BB029A">
        <w:rPr>
          <w:lang w:val="en-GB"/>
        </w:rPr>
        <w:t>accountability</w:t>
      </w:r>
      <w:r w:rsidR="00BB029A">
        <w:rPr>
          <w:lang w:val="en-GB"/>
        </w:rPr>
        <w:t xml:space="preserve"> and value for money</w:t>
      </w:r>
      <w:r w:rsidRPr="00BB029A">
        <w:rPr>
          <w:lang w:val="en-GB"/>
        </w:rPr>
        <w:t>.</w:t>
      </w:r>
    </w:p>
    <w:p w14:paraId="6DC0EF81" w14:textId="77777777" w:rsidR="00560266" w:rsidRPr="00363F3E" w:rsidRDefault="00560266">
      <w:pPr>
        <w:pStyle w:val="BodyText"/>
        <w:spacing w:before="10"/>
        <w:rPr>
          <w:sz w:val="19"/>
          <w:lang w:val="en-GB"/>
        </w:rPr>
      </w:pPr>
    </w:p>
    <w:p w14:paraId="1DB1272B" w14:textId="11CD211A" w:rsidR="00560266" w:rsidRPr="00363F3E" w:rsidRDefault="00363F3E" w:rsidP="00D82A91">
      <w:pPr>
        <w:pStyle w:val="Heading2"/>
        <w:ind w:left="578" w:hanging="578"/>
        <w:rPr>
          <w:lang w:val="en-GB"/>
        </w:rPr>
      </w:pPr>
      <w:bookmarkStart w:id="3" w:name="_Toc98588678"/>
      <w:r w:rsidRPr="00363F3E">
        <w:rPr>
          <w:lang w:val="en-GB"/>
        </w:rPr>
        <w:t>Scope</w:t>
      </w:r>
      <w:bookmarkEnd w:id="3"/>
      <w:r w:rsidR="003651D9">
        <w:rPr>
          <w:lang w:val="en-GB"/>
        </w:rPr>
        <w:t xml:space="preserve">                    </w:t>
      </w:r>
    </w:p>
    <w:p w14:paraId="3038677A" w14:textId="77777777" w:rsidR="00560266" w:rsidRPr="00363F3E" w:rsidRDefault="00560266">
      <w:pPr>
        <w:pStyle w:val="BodyText"/>
        <w:rPr>
          <w:b/>
          <w:sz w:val="20"/>
          <w:lang w:val="en-GB"/>
        </w:rPr>
      </w:pPr>
    </w:p>
    <w:p w14:paraId="7EE67867" w14:textId="4F863B95" w:rsidR="00560266" w:rsidRPr="00363F3E" w:rsidRDefault="00363F3E" w:rsidP="00AA28E8">
      <w:pPr>
        <w:rPr>
          <w:lang w:val="en-GB"/>
        </w:rPr>
      </w:pPr>
      <w:r w:rsidRPr="00363F3E">
        <w:rPr>
          <w:lang w:val="en-GB"/>
        </w:rPr>
        <w:t>These Regulations apply to all University income</w:t>
      </w:r>
      <w:r w:rsidR="00642537">
        <w:rPr>
          <w:lang w:val="en-GB"/>
        </w:rPr>
        <w:t>, expenditure</w:t>
      </w:r>
      <w:r w:rsidRPr="00363F3E">
        <w:rPr>
          <w:lang w:val="en-GB"/>
        </w:rPr>
        <w:t xml:space="preserve"> and business</w:t>
      </w:r>
      <w:r w:rsidR="00642537">
        <w:rPr>
          <w:lang w:val="en-GB"/>
        </w:rPr>
        <w:t xml:space="preserve"> transactions</w:t>
      </w:r>
      <w:r w:rsidRPr="00363F3E">
        <w:rPr>
          <w:lang w:val="en-GB"/>
        </w:rPr>
        <w:t xml:space="preserve">, all </w:t>
      </w:r>
      <w:r w:rsidR="00495837">
        <w:rPr>
          <w:lang w:val="en-GB"/>
        </w:rPr>
        <w:t xml:space="preserve">University </w:t>
      </w:r>
      <w:r w:rsidRPr="00363F3E">
        <w:rPr>
          <w:lang w:val="en-GB"/>
        </w:rPr>
        <w:t>staff</w:t>
      </w:r>
      <w:r w:rsidR="001D76EB">
        <w:rPr>
          <w:lang w:val="en-GB"/>
        </w:rPr>
        <w:t xml:space="preserve"> and</w:t>
      </w:r>
      <w:r w:rsidRPr="00363F3E">
        <w:rPr>
          <w:lang w:val="en-GB"/>
        </w:rPr>
        <w:t xml:space="preserve"> all University </w:t>
      </w:r>
      <w:r w:rsidR="00913AEC">
        <w:rPr>
          <w:lang w:val="en-GB"/>
        </w:rPr>
        <w:t xml:space="preserve">schools and </w:t>
      </w:r>
      <w:r w:rsidRPr="00363F3E">
        <w:rPr>
          <w:lang w:val="en-GB"/>
        </w:rPr>
        <w:t>departments.</w:t>
      </w:r>
      <w:r w:rsidR="001B1724">
        <w:rPr>
          <w:lang w:val="en-GB"/>
        </w:rPr>
        <w:t xml:space="preserve">  These regulations will be reviewed every three years as a minimum.</w:t>
      </w:r>
    </w:p>
    <w:p w14:paraId="6AA5F363" w14:textId="77777777" w:rsidR="00560266" w:rsidRPr="00363F3E" w:rsidRDefault="00560266">
      <w:pPr>
        <w:pStyle w:val="BodyText"/>
        <w:spacing w:before="11"/>
        <w:rPr>
          <w:sz w:val="19"/>
          <w:lang w:val="en-GB"/>
        </w:rPr>
      </w:pPr>
    </w:p>
    <w:p w14:paraId="7B77136C" w14:textId="77777777" w:rsidR="00560266" w:rsidRPr="00363F3E" w:rsidRDefault="00363F3E" w:rsidP="00D82A91">
      <w:pPr>
        <w:pStyle w:val="Heading2"/>
        <w:ind w:left="578" w:hanging="578"/>
        <w:rPr>
          <w:lang w:val="en-GB"/>
        </w:rPr>
      </w:pPr>
      <w:bookmarkStart w:id="4" w:name="_Toc98588679"/>
      <w:r w:rsidRPr="00363F3E">
        <w:rPr>
          <w:lang w:val="en-GB"/>
        </w:rPr>
        <w:t>Code of</w:t>
      </w:r>
      <w:r w:rsidRPr="00363F3E">
        <w:rPr>
          <w:spacing w:val="-7"/>
          <w:lang w:val="en-GB"/>
        </w:rPr>
        <w:t xml:space="preserve"> </w:t>
      </w:r>
      <w:r w:rsidRPr="00363F3E">
        <w:rPr>
          <w:lang w:val="en-GB"/>
        </w:rPr>
        <w:t>Conduct</w:t>
      </w:r>
      <w:bookmarkEnd w:id="4"/>
    </w:p>
    <w:p w14:paraId="22311D1C" w14:textId="77777777" w:rsidR="00560266" w:rsidRPr="00363F3E" w:rsidRDefault="00560266">
      <w:pPr>
        <w:pStyle w:val="BodyText"/>
        <w:rPr>
          <w:b/>
          <w:sz w:val="20"/>
          <w:lang w:val="en-GB"/>
        </w:rPr>
      </w:pPr>
    </w:p>
    <w:p w14:paraId="51366CD9" w14:textId="3CDDBD97" w:rsidR="00560266" w:rsidRPr="00363F3E" w:rsidRDefault="00363F3E" w:rsidP="00AA28E8">
      <w:pPr>
        <w:rPr>
          <w:lang w:val="en-GB"/>
        </w:rPr>
      </w:pPr>
      <w:r w:rsidRPr="00363F3E">
        <w:rPr>
          <w:lang w:val="en-GB"/>
        </w:rPr>
        <w:t xml:space="preserve">University business </w:t>
      </w:r>
      <w:r w:rsidR="000A14A7">
        <w:rPr>
          <w:lang w:val="en-GB"/>
        </w:rPr>
        <w:t>must</w:t>
      </w:r>
      <w:r w:rsidRPr="00363F3E">
        <w:rPr>
          <w:lang w:val="en-GB"/>
        </w:rPr>
        <w:t xml:space="preserve"> be conducted in accordance with the following fundamental</w:t>
      </w:r>
      <w:r w:rsidRPr="00363F3E">
        <w:rPr>
          <w:spacing w:val="-11"/>
          <w:lang w:val="en-GB"/>
        </w:rPr>
        <w:t xml:space="preserve"> </w:t>
      </w:r>
      <w:r w:rsidRPr="00363F3E">
        <w:rPr>
          <w:lang w:val="en-GB"/>
        </w:rPr>
        <w:t>principles:</w:t>
      </w:r>
    </w:p>
    <w:p w14:paraId="2FFAAB15" w14:textId="77777777" w:rsidR="00560266" w:rsidRPr="00363F3E" w:rsidRDefault="00560266">
      <w:pPr>
        <w:pStyle w:val="BodyText"/>
        <w:rPr>
          <w:sz w:val="20"/>
          <w:lang w:val="en-GB"/>
        </w:rPr>
      </w:pPr>
    </w:p>
    <w:p w14:paraId="3E820DD6" w14:textId="01ADA37F" w:rsidR="00560266" w:rsidRPr="00E22486" w:rsidRDefault="00E22486" w:rsidP="00E22486">
      <w:pPr>
        <w:pStyle w:val="Heading4"/>
        <w:numPr>
          <w:ilvl w:val="0"/>
          <w:numId w:val="0"/>
        </w:numPr>
        <w:ind w:left="720"/>
        <w:rPr>
          <w:rFonts w:ascii="Tahoma" w:hAnsi="Tahoma" w:cs="Tahoma"/>
          <w:i w:val="0"/>
          <w:color w:val="auto"/>
          <w:lang w:val="en-GB"/>
        </w:rPr>
      </w:pPr>
      <w:r w:rsidRPr="00E22486">
        <w:rPr>
          <w:rFonts w:ascii="Tahoma" w:hAnsi="Tahoma" w:cs="Tahoma"/>
          <w:i w:val="0"/>
          <w:color w:val="auto"/>
          <w:lang w:val="en-GB"/>
        </w:rPr>
        <w:t xml:space="preserve">1. </w:t>
      </w:r>
      <w:r w:rsidR="00363F3E" w:rsidRPr="00E22486">
        <w:rPr>
          <w:rFonts w:ascii="Tahoma" w:hAnsi="Tahoma" w:cs="Tahoma"/>
          <w:i w:val="0"/>
          <w:color w:val="auto"/>
          <w:lang w:val="en-GB"/>
        </w:rPr>
        <w:t>probity and</w:t>
      </w:r>
      <w:r w:rsidR="00363F3E" w:rsidRPr="00E22486">
        <w:rPr>
          <w:rFonts w:ascii="Tahoma" w:hAnsi="Tahoma" w:cs="Tahoma"/>
          <w:i w:val="0"/>
          <w:color w:val="auto"/>
          <w:spacing w:val="-3"/>
          <w:lang w:val="en-GB"/>
        </w:rPr>
        <w:t xml:space="preserve"> </w:t>
      </w:r>
      <w:r w:rsidR="00363F3E" w:rsidRPr="00E22486">
        <w:rPr>
          <w:rFonts w:ascii="Tahoma" w:hAnsi="Tahoma" w:cs="Tahoma"/>
          <w:i w:val="0"/>
          <w:color w:val="auto"/>
          <w:lang w:val="en-GB"/>
        </w:rPr>
        <w:t>propriety</w:t>
      </w:r>
    </w:p>
    <w:p w14:paraId="1E598FFA" w14:textId="77777777" w:rsidR="00560266" w:rsidRPr="00E22486" w:rsidRDefault="00560266" w:rsidP="00E22486">
      <w:pPr>
        <w:pStyle w:val="BodyText"/>
        <w:spacing w:before="7"/>
        <w:ind w:left="720"/>
        <w:rPr>
          <w:sz w:val="19"/>
          <w:lang w:val="en-GB"/>
        </w:rPr>
      </w:pPr>
    </w:p>
    <w:p w14:paraId="6CF53D5D" w14:textId="18E3E743" w:rsidR="00560266" w:rsidRPr="00E22486" w:rsidRDefault="00E22486" w:rsidP="00E22486">
      <w:pPr>
        <w:pStyle w:val="Heading4"/>
        <w:numPr>
          <w:ilvl w:val="0"/>
          <w:numId w:val="0"/>
        </w:numPr>
        <w:ind w:left="720"/>
        <w:rPr>
          <w:rFonts w:ascii="Tahoma" w:hAnsi="Tahoma" w:cs="Tahoma"/>
          <w:i w:val="0"/>
          <w:color w:val="auto"/>
          <w:lang w:val="en-GB"/>
        </w:rPr>
      </w:pPr>
      <w:r w:rsidRPr="00E22486">
        <w:rPr>
          <w:rFonts w:ascii="Tahoma" w:hAnsi="Tahoma" w:cs="Tahoma"/>
          <w:i w:val="0"/>
          <w:color w:val="auto"/>
          <w:lang w:val="en-GB"/>
        </w:rPr>
        <w:t xml:space="preserve">2. </w:t>
      </w:r>
      <w:r w:rsidR="00363F3E" w:rsidRPr="00E22486">
        <w:rPr>
          <w:rFonts w:ascii="Tahoma" w:hAnsi="Tahoma" w:cs="Tahoma"/>
          <w:i w:val="0"/>
          <w:color w:val="auto"/>
          <w:lang w:val="en-GB"/>
        </w:rPr>
        <w:t>selflessness, objectivity and</w:t>
      </w:r>
      <w:r w:rsidR="00363F3E" w:rsidRPr="00E22486">
        <w:rPr>
          <w:rFonts w:ascii="Tahoma" w:hAnsi="Tahoma" w:cs="Tahoma"/>
          <w:i w:val="0"/>
          <w:color w:val="auto"/>
          <w:spacing w:val="-21"/>
          <w:lang w:val="en-GB"/>
        </w:rPr>
        <w:t xml:space="preserve"> </w:t>
      </w:r>
      <w:r w:rsidR="00363F3E" w:rsidRPr="00E22486">
        <w:rPr>
          <w:rFonts w:ascii="Tahoma" w:hAnsi="Tahoma" w:cs="Tahoma"/>
          <w:i w:val="0"/>
          <w:color w:val="auto"/>
          <w:lang w:val="en-GB"/>
        </w:rPr>
        <w:t>accountability</w:t>
      </w:r>
    </w:p>
    <w:p w14:paraId="174006EF" w14:textId="77777777" w:rsidR="00560266" w:rsidRPr="00E22486" w:rsidRDefault="00560266" w:rsidP="00E22486">
      <w:pPr>
        <w:pStyle w:val="BodyText"/>
        <w:spacing w:before="7"/>
        <w:ind w:left="720"/>
        <w:rPr>
          <w:sz w:val="19"/>
          <w:lang w:val="en-GB"/>
        </w:rPr>
      </w:pPr>
    </w:p>
    <w:p w14:paraId="0E56B2E7" w14:textId="72523D3B" w:rsidR="00560266" w:rsidRPr="00E22486" w:rsidRDefault="00E22486" w:rsidP="00E22486">
      <w:pPr>
        <w:pStyle w:val="Heading4"/>
        <w:numPr>
          <w:ilvl w:val="0"/>
          <w:numId w:val="0"/>
        </w:numPr>
        <w:ind w:left="720"/>
        <w:rPr>
          <w:rFonts w:ascii="Tahoma" w:hAnsi="Tahoma" w:cs="Tahoma"/>
          <w:i w:val="0"/>
          <w:color w:val="auto"/>
          <w:lang w:val="en-GB"/>
        </w:rPr>
      </w:pPr>
      <w:r w:rsidRPr="00E22486">
        <w:rPr>
          <w:rFonts w:ascii="Tahoma" w:hAnsi="Tahoma" w:cs="Tahoma"/>
          <w:i w:val="0"/>
          <w:color w:val="auto"/>
          <w:lang w:val="en-GB"/>
        </w:rPr>
        <w:lastRenderedPageBreak/>
        <w:t xml:space="preserve">3. </w:t>
      </w:r>
      <w:r w:rsidR="00363F3E" w:rsidRPr="00E22486">
        <w:rPr>
          <w:rFonts w:ascii="Tahoma" w:hAnsi="Tahoma" w:cs="Tahoma"/>
          <w:i w:val="0"/>
          <w:color w:val="auto"/>
          <w:lang w:val="en-GB"/>
        </w:rPr>
        <w:t>integrity, openness and</w:t>
      </w:r>
      <w:r w:rsidR="00363F3E" w:rsidRPr="00E22486">
        <w:rPr>
          <w:rFonts w:ascii="Tahoma" w:hAnsi="Tahoma" w:cs="Tahoma"/>
          <w:i w:val="0"/>
          <w:color w:val="auto"/>
          <w:spacing w:val="-13"/>
          <w:lang w:val="en-GB"/>
        </w:rPr>
        <w:t xml:space="preserve"> </w:t>
      </w:r>
      <w:r w:rsidR="00363F3E" w:rsidRPr="00E22486">
        <w:rPr>
          <w:rFonts w:ascii="Tahoma" w:hAnsi="Tahoma" w:cs="Tahoma"/>
          <w:i w:val="0"/>
          <w:color w:val="auto"/>
          <w:lang w:val="en-GB"/>
        </w:rPr>
        <w:t>honesty</w:t>
      </w:r>
    </w:p>
    <w:p w14:paraId="2F1A049C" w14:textId="77777777" w:rsidR="00560266" w:rsidRPr="00E22486" w:rsidRDefault="00560266" w:rsidP="00E22486">
      <w:pPr>
        <w:pStyle w:val="BodyText"/>
        <w:spacing w:before="7"/>
        <w:ind w:left="720"/>
        <w:rPr>
          <w:sz w:val="19"/>
          <w:lang w:val="en-GB"/>
        </w:rPr>
      </w:pPr>
    </w:p>
    <w:p w14:paraId="142FB376" w14:textId="2E331C3F" w:rsidR="00560266" w:rsidRPr="00E22486" w:rsidRDefault="00E22486" w:rsidP="00E22486">
      <w:pPr>
        <w:pStyle w:val="Heading4"/>
        <w:numPr>
          <w:ilvl w:val="0"/>
          <w:numId w:val="0"/>
        </w:numPr>
        <w:ind w:left="720"/>
        <w:rPr>
          <w:rFonts w:ascii="Tahoma" w:hAnsi="Tahoma" w:cs="Tahoma"/>
          <w:i w:val="0"/>
          <w:color w:val="auto"/>
          <w:lang w:val="en-GB"/>
        </w:rPr>
      </w:pPr>
      <w:r w:rsidRPr="00E22486">
        <w:rPr>
          <w:rFonts w:ascii="Tahoma" w:hAnsi="Tahoma" w:cs="Tahoma"/>
          <w:i w:val="0"/>
          <w:color w:val="auto"/>
          <w:lang w:val="en-GB"/>
        </w:rPr>
        <w:t xml:space="preserve">4. </w:t>
      </w:r>
      <w:r w:rsidR="00363F3E" w:rsidRPr="00E22486">
        <w:rPr>
          <w:rFonts w:ascii="Tahoma" w:hAnsi="Tahoma" w:cs="Tahoma"/>
          <w:i w:val="0"/>
          <w:color w:val="auto"/>
          <w:lang w:val="en-GB"/>
        </w:rPr>
        <w:t>discretion and the respect of</w:t>
      </w:r>
      <w:r w:rsidR="00363F3E" w:rsidRPr="00E22486">
        <w:rPr>
          <w:rFonts w:ascii="Tahoma" w:hAnsi="Tahoma" w:cs="Tahoma"/>
          <w:i w:val="0"/>
          <w:color w:val="auto"/>
          <w:spacing w:val="-19"/>
          <w:lang w:val="en-GB"/>
        </w:rPr>
        <w:t xml:space="preserve"> </w:t>
      </w:r>
      <w:r w:rsidR="00363F3E" w:rsidRPr="00E22486">
        <w:rPr>
          <w:rFonts w:ascii="Tahoma" w:hAnsi="Tahoma" w:cs="Tahoma"/>
          <w:i w:val="0"/>
          <w:color w:val="auto"/>
          <w:lang w:val="en-GB"/>
        </w:rPr>
        <w:t>confidentiality</w:t>
      </w:r>
    </w:p>
    <w:p w14:paraId="050460BB" w14:textId="77777777" w:rsidR="00560266" w:rsidRPr="00E22486" w:rsidRDefault="00560266" w:rsidP="00E22486">
      <w:pPr>
        <w:pStyle w:val="BodyText"/>
        <w:spacing w:before="7"/>
        <w:ind w:left="720"/>
        <w:rPr>
          <w:sz w:val="19"/>
          <w:lang w:val="en-GB"/>
        </w:rPr>
      </w:pPr>
    </w:p>
    <w:p w14:paraId="13FF9584" w14:textId="269AE2D2" w:rsidR="00560266" w:rsidRPr="00E22486" w:rsidRDefault="00E22486" w:rsidP="00E22486">
      <w:pPr>
        <w:pStyle w:val="Heading4"/>
        <w:numPr>
          <w:ilvl w:val="0"/>
          <w:numId w:val="0"/>
        </w:numPr>
        <w:ind w:left="720"/>
        <w:rPr>
          <w:rFonts w:ascii="Tahoma" w:hAnsi="Tahoma" w:cs="Tahoma"/>
          <w:i w:val="0"/>
          <w:color w:val="auto"/>
          <w:lang w:val="en-GB"/>
        </w:rPr>
      </w:pPr>
      <w:r w:rsidRPr="00E22486">
        <w:rPr>
          <w:rFonts w:ascii="Tahoma" w:hAnsi="Tahoma" w:cs="Tahoma"/>
          <w:i w:val="0"/>
          <w:color w:val="auto"/>
          <w:lang w:val="en-GB"/>
        </w:rPr>
        <w:t>5. 5</w:t>
      </w:r>
      <w:r w:rsidR="00363F3E" w:rsidRPr="00E22486">
        <w:rPr>
          <w:rFonts w:ascii="Tahoma" w:hAnsi="Tahoma" w:cs="Tahoma"/>
          <w:i w:val="0"/>
          <w:color w:val="auto"/>
          <w:lang w:val="en-GB"/>
        </w:rPr>
        <w:t>teamwork, cooperation and fostering appropriate</w:t>
      </w:r>
      <w:r w:rsidR="00363F3E" w:rsidRPr="00E22486">
        <w:rPr>
          <w:rFonts w:ascii="Tahoma" w:hAnsi="Tahoma" w:cs="Tahoma"/>
          <w:i w:val="0"/>
          <w:color w:val="auto"/>
          <w:spacing w:val="-31"/>
          <w:lang w:val="en-GB"/>
        </w:rPr>
        <w:t xml:space="preserve"> </w:t>
      </w:r>
      <w:r w:rsidR="00363F3E" w:rsidRPr="00E22486">
        <w:rPr>
          <w:rFonts w:ascii="Tahoma" w:hAnsi="Tahoma" w:cs="Tahoma"/>
          <w:i w:val="0"/>
          <w:color w:val="auto"/>
          <w:lang w:val="en-GB"/>
        </w:rPr>
        <w:t>relationships</w:t>
      </w:r>
    </w:p>
    <w:p w14:paraId="4F17A98A" w14:textId="77777777" w:rsidR="00560266" w:rsidRPr="00363F3E" w:rsidRDefault="00560266" w:rsidP="001B1724">
      <w:pPr>
        <w:pStyle w:val="BodyText"/>
        <w:spacing w:before="9"/>
        <w:jc w:val="both"/>
        <w:rPr>
          <w:sz w:val="19"/>
          <w:lang w:val="en-GB"/>
        </w:rPr>
      </w:pPr>
    </w:p>
    <w:p w14:paraId="59D00300" w14:textId="3E067181" w:rsidR="00560266" w:rsidRPr="00363F3E" w:rsidRDefault="00363F3E" w:rsidP="001B1724">
      <w:pPr>
        <w:jc w:val="both"/>
        <w:rPr>
          <w:lang w:val="en-GB"/>
        </w:rPr>
      </w:pPr>
      <w:r w:rsidRPr="00363F3E">
        <w:rPr>
          <w:lang w:val="en-GB"/>
        </w:rPr>
        <w:t>The University expects that staff at all levels will observe the University’s Declaration of Interests Policy. A copy of the Policy is available</w:t>
      </w:r>
      <w:r w:rsidR="001C57B6">
        <w:rPr>
          <w:lang w:val="en-GB"/>
        </w:rPr>
        <w:t xml:space="preserve"> </w:t>
      </w:r>
      <w:r w:rsidRPr="00363F3E">
        <w:rPr>
          <w:lang w:val="en-GB"/>
        </w:rPr>
        <w:t>on the University’s web</w:t>
      </w:r>
      <w:r w:rsidRPr="00363F3E">
        <w:rPr>
          <w:spacing w:val="-5"/>
          <w:lang w:val="en-GB"/>
        </w:rPr>
        <w:t xml:space="preserve"> </w:t>
      </w:r>
      <w:r w:rsidRPr="00363F3E">
        <w:rPr>
          <w:lang w:val="en-GB"/>
        </w:rPr>
        <w:t>site.</w:t>
      </w:r>
      <w:r w:rsidR="00642537" w:rsidRPr="00642537">
        <w:t xml:space="preserve"> </w:t>
      </w:r>
      <w:hyperlink r:id="rId15" w:history="1">
        <w:r w:rsidR="00642537" w:rsidRPr="00642537">
          <w:rPr>
            <w:color w:val="0000FF"/>
            <w:u w:val="single"/>
          </w:rPr>
          <w:t>https://www.hope.ac.uk/media/aboutus/governancedocuments/Declaration%20of%20Interests%20Policy.pdf</w:t>
        </w:r>
      </w:hyperlink>
    </w:p>
    <w:p w14:paraId="1C0FF81C" w14:textId="77777777" w:rsidR="00560266" w:rsidRPr="00363F3E" w:rsidRDefault="00560266" w:rsidP="001B1724">
      <w:pPr>
        <w:jc w:val="both"/>
        <w:rPr>
          <w:sz w:val="19"/>
          <w:lang w:val="en-GB"/>
        </w:rPr>
      </w:pPr>
    </w:p>
    <w:p w14:paraId="2BC44B78" w14:textId="37B1B029" w:rsidR="00560266" w:rsidRPr="00642537" w:rsidRDefault="00363F3E" w:rsidP="001B1724">
      <w:pPr>
        <w:jc w:val="both"/>
        <w:rPr>
          <w:lang w:val="en-GB"/>
        </w:rPr>
      </w:pPr>
      <w:r w:rsidRPr="00363F3E">
        <w:rPr>
          <w:lang w:val="en-GB"/>
        </w:rPr>
        <w:t>Staff must not seek to make a personal gain by virtue of their position within the University. Any employee of the University who has any pecuniary, personal or other interest, direct or indirect, in any supplier</w:t>
      </w:r>
      <w:r w:rsidRPr="00363F3E">
        <w:rPr>
          <w:spacing w:val="28"/>
          <w:lang w:val="en-GB"/>
        </w:rPr>
        <w:t xml:space="preserve"> </w:t>
      </w:r>
      <w:r w:rsidRPr="00363F3E">
        <w:rPr>
          <w:lang w:val="en-GB"/>
        </w:rPr>
        <w:t>of</w:t>
      </w:r>
      <w:r w:rsidRPr="00363F3E">
        <w:rPr>
          <w:spacing w:val="27"/>
          <w:lang w:val="en-GB"/>
        </w:rPr>
        <w:t xml:space="preserve"> </w:t>
      </w:r>
      <w:r w:rsidRPr="00363F3E">
        <w:rPr>
          <w:lang w:val="en-GB"/>
        </w:rPr>
        <w:t>goods</w:t>
      </w:r>
      <w:r w:rsidRPr="00363F3E">
        <w:rPr>
          <w:spacing w:val="28"/>
          <w:lang w:val="en-GB"/>
        </w:rPr>
        <w:t xml:space="preserve"> </w:t>
      </w:r>
      <w:r w:rsidRPr="00363F3E">
        <w:rPr>
          <w:lang w:val="en-GB"/>
        </w:rPr>
        <w:t>or</w:t>
      </w:r>
      <w:r w:rsidRPr="00363F3E">
        <w:rPr>
          <w:spacing w:val="28"/>
          <w:lang w:val="en-GB"/>
        </w:rPr>
        <w:t xml:space="preserve"> </w:t>
      </w:r>
      <w:r w:rsidRPr="00363F3E">
        <w:rPr>
          <w:lang w:val="en-GB"/>
        </w:rPr>
        <w:t>services</w:t>
      </w:r>
      <w:r w:rsidRPr="00363F3E">
        <w:rPr>
          <w:spacing w:val="28"/>
          <w:lang w:val="en-GB"/>
        </w:rPr>
        <w:t xml:space="preserve"> </w:t>
      </w:r>
      <w:r w:rsidRPr="00363F3E">
        <w:rPr>
          <w:lang w:val="en-GB"/>
        </w:rPr>
        <w:t>to</w:t>
      </w:r>
      <w:r w:rsidRPr="00363F3E">
        <w:rPr>
          <w:spacing w:val="28"/>
          <w:lang w:val="en-GB"/>
        </w:rPr>
        <w:t xml:space="preserve"> </w:t>
      </w:r>
      <w:r w:rsidRPr="00363F3E">
        <w:rPr>
          <w:lang w:val="en-GB"/>
        </w:rPr>
        <w:t>the</w:t>
      </w:r>
      <w:r w:rsidRPr="00363F3E">
        <w:rPr>
          <w:spacing w:val="27"/>
          <w:lang w:val="en-GB"/>
        </w:rPr>
        <w:t xml:space="preserve"> </w:t>
      </w:r>
      <w:r w:rsidRPr="00363F3E">
        <w:rPr>
          <w:lang w:val="en-GB"/>
        </w:rPr>
        <w:t>University</w:t>
      </w:r>
      <w:r w:rsidRPr="00363F3E">
        <w:rPr>
          <w:spacing w:val="29"/>
          <w:lang w:val="en-GB"/>
        </w:rPr>
        <w:t xml:space="preserve"> </w:t>
      </w:r>
      <w:r w:rsidRPr="00363F3E">
        <w:rPr>
          <w:lang w:val="en-GB"/>
        </w:rPr>
        <w:t>shall</w:t>
      </w:r>
      <w:r w:rsidRPr="00363F3E">
        <w:rPr>
          <w:spacing w:val="28"/>
          <w:lang w:val="en-GB"/>
        </w:rPr>
        <w:t xml:space="preserve"> </w:t>
      </w:r>
      <w:r w:rsidRPr="00363F3E">
        <w:rPr>
          <w:lang w:val="en-GB"/>
        </w:rPr>
        <w:t>be</w:t>
      </w:r>
      <w:r w:rsidRPr="00363F3E">
        <w:rPr>
          <w:spacing w:val="27"/>
          <w:lang w:val="en-GB"/>
        </w:rPr>
        <w:t xml:space="preserve"> </w:t>
      </w:r>
      <w:r w:rsidRPr="00363F3E">
        <w:rPr>
          <w:lang w:val="en-GB"/>
        </w:rPr>
        <w:t>responsible</w:t>
      </w:r>
      <w:r w:rsidRPr="00363F3E">
        <w:rPr>
          <w:spacing w:val="27"/>
          <w:lang w:val="en-GB"/>
        </w:rPr>
        <w:t xml:space="preserve"> </w:t>
      </w:r>
      <w:r w:rsidRPr="00363F3E">
        <w:rPr>
          <w:lang w:val="en-GB"/>
        </w:rPr>
        <w:t>for</w:t>
      </w:r>
      <w:r w:rsidR="00642537">
        <w:rPr>
          <w:lang w:val="en-GB"/>
        </w:rPr>
        <w:t xml:space="preserve"> </w:t>
      </w:r>
      <w:r w:rsidRPr="00642537">
        <w:rPr>
          <w:lang w:val="en-GB"/>
        </w:rPr>
        <w:t xml:space="preserve">making a declaration of interest to the </w:t>
      </w:r>
      <w:r w:rsidR="006E5989">
        <w:rPr>
          <w:lang w:val="en-GB"/>
        </w:rPr>
        <w:t>Vice Chancellor and Rector’s office</w:t>
      </w:r>
      <w:r w:rsidRPr="00642537">
        <w:rPr>
          <w:lang w:val="en-GB"/>
        </w:rPr>
        <w:t>, who shall maintain a record.</w:t>
      </w:r>
    </w:p>
    <w:p w14:paraId="24900A05" w14:textId="170DD595" w:rsidR="00560266" w:rsidRPr="00363F3E" w:rsidRDefault="00560266" w:rsidP="001B1724">
      <w:pPr>
        <w:jc w:val="both"/>
        <w:rPr>
          <w:sz w:val="19"/>
          <w:lang w:val="en-GB"/>
        </w:rPr>
      </w:pPr>
    </w:p>
    <w:p w14:paraId="44DD29F9" w14:textId="20F52E29" w:rsidR="00560266" w:rsidRPr="00363F3E" w:rsidRDefault="00363F3E" w:rsidP="001B1724">
      <w:pPr>
        <w:jc w:val="both"/>
        <w:rPr>
          <w:lang w:val="en-GB"/>
        </w:rPr>
      </w:pPr>
      <w:r w:rsidRPr="00363F3E">
        <w:rPr>
          <w:lang w:val="en-GB"/>
        </w:rPr>
        <w:t xml:space="preserve">Any money or goods received by officers of the University by virtue of their official position, but not being official money or goods, </w:t>
      </w:r>
      <w:r w:rsidR="000A14A7">
        <w:rPr>
          <w:lang w:val="en-GB"/>
        </w:rPr>
        <w:t>must</w:t>
      </w:r>
      <w:r w:rsidRPr="00363F3E">
        <w:rPr>
          <w:lang w:val="en-GB"/>
        </w:rPr>
        <w:t xml:space="preserve"> be reported to the Vice Chancellor and Rector’s office where an appropriate record will be</w:t>
      </w:r>
      <w:r w:rsidRPr="00363F3E">
        <w:rPr>
          <w:spacing w:val="-9"/>
          <w:lang w:val="en-GB"/>
        </w:rPr>
        <w:t xml:space="preserve"> </w:t>
      </w:r>
      <w:r w:rsidRPr="00363F3E">
        <w:rPr>
          <w:lang w:val="en-GB"/>
        </w:rPr>
        <w:t>kept.</w:t>
      </w:r>
    </w:p>
    <w:p w14:paraId="73A00C39" w14:textId="78F8A31F" w:rsidR="00560266" w:rsidRPr="00363F3E" w:rsidRDefault="00560266" w:rsidP="001B1724">
      <w:pPr>
        <w:jc w:val="both"/>
        <w:rPr>
          <w:sz w:val="19"/>
          <w:lang w:val="en-GB"/>
        </w:rPr>
      </w:pPr>
    </w:p>
    <w:p w14:paraId="5E01CD95" w14:textId="0416BE2B" w:rsidR="00560266" w:rsidRPr="00363F3E" w:rsidRDefault="00363F3E" w:rsidP="001B1724">
      <w:pPr>
        <w:jc w:val="both"/>
        <w:rPr>
          <w:lang w:val="en-GB"/>
        </w:rPr>
      </w:pPr>
      <w:r w:rsidRPr="00363F3E">
        <w:rPr>
          <w:lang w:val="en-GB"/>
        </w:rPr>
        <w:t xml:space="preserve">Members of the University Council are required to </w:t>
      </w:r>
      <w:r w:rsidR="006E5989">
        <w:rPr>
          <w:lang w:val="en-GB"/>
        </w:rPr>
        <w:t xml:space="preserve">annually </w:t>
      </w:r>
      <w:r w:rsidRPr="00363F3E">
        <w:rPr>
          <w:lang w:val="en-GB"/>
        </w:rPr>
        <w:t>disclose interests in the University’s register of interests of members of the University</w:t>
      </w:r>
      <w:r w:rsidRPr="00363F3E">
        <w:rPr>
          <w:spacing w:val="-4"/>
          <w:lang w:val="en-GB"/>
        </w:rPr>
        <w:t xml:space="preserve"> </w:t>
      </w:r>
      <w:r w:rsidRPr="00363F3E">
        <w:rPr>
          <w:lang w:val="en-GB"/>
        </w:rPr>
        <w:t>Council.</w:t>
      </w:r>
    </w:p>
    <w:p w14:paraId="0638B61B" w14:textId="77777777" w:rsidR="00560266" w:rsidRPr="00363F3E" w:rsidRDefault="00560266">
      <w:pPr>
        <w:pStyle w:val="BodyText"/>
        <w:spacing w:before="10"/>
        <w:rPr>
          <w:sz w:val="19"/>
          <w:lang w:val="en-GB"/>
        </w:rPr>
      </w:pPr>
    </w:p>
    <w:p w14:paraId="48AEEFA4" w14:textId="77777777" w:rsidR="00560266" w:rsidRPr="00363F3E" w:rsidRDefault="00363F3E" w:rsidP="00DC1863">
      <w:pPr>
        <w:pStyle w:val="Heading2"/>
        <w:rPr>
          <w:lang w:val="en-GB"/>
        </w:rPr>
      </w:pPr>
      <w:bookmarkStart w:id="5" w:name="_Toc98588680"/>
      <w:r w:rsidRPr="00363F3E">
        <w:rPr>
          <w:lang w:val="en-GB"/>
        </w:rPr>
        <w:t>Status of Financial</w:t>
      </w:r>
      <w:r w:rsidRPr="00363F3E">
        <w:rPr>
          <w:spacing w:val="-8"/>
          <w:lang w:val="en-GB"/>
        </w:rPr>
        <w:t xml:space="preserve"> </w:t>
      </w:r>
      <w:r w:rsidRPr="00363F3E">
        <w:rPr>
          <w:lang w:val="en-GB"/>
        </w:rPr>
        <w:t>Regulations</w:t>
      </w:r>
      <w:bookmarkEnd w:id="5"/>
    </w:p>
    <w:p w14:paraId="7A2C4B81" w14:textId="77777777" w:rsidR="00560266" w:rsidRPr="00363F3E" w:rsidRDefault="00560266">
      <w:pPr>
        <w:pStyle w:val="BodyText"/>
        <w:spacing w:before="4"/>
        <w:rPr>
          <w:b/>
          <w:sz w:val="20"/>
          <w:lang w:val="en-GB"/>
        </w:rPr>
      </w:pPr>
    </w:p>
    <w:p w14:paraId="55AC57DA" w14:textId="4176C6B0" w:rsidR="00560266" w:rsidRDefault="00363F3E" w:rsidP="002978B4">
      <w:pPr>
        <w:tabs>
          <w:tab w:val="left" w:pos="1921"/>
        </w:tabs>
        <w:spacing w:line="235" w:lineRule="auto"/>
        <w:ind w:right="114"/>
        <w:jc w:val="both"/>
        <w:rPr>
          <w:sz w:val="20"/>
          <w:lang w:val="en-GB"/>
        </w:rPr>
      </w:pPr>
      <w:r w:rsidRPr="009220E8">
        <w:rPr>
          <w:lang w:val="en-GB"/>
        </w:rPr>
        <w:t xml:space="preserve">This document sets out the University’s Financial Regulations. It serves as practical guidance on the University’s broad policies relating to financial control. </w:t>
      </w:r>
    </w:p>
    <w:p w14:paraId="1A441E1E" w14:textId="77777777" w:rsidR="001D76EB" w:rsidRPr="009220E8" w:rsidRDefault="001D76EB" w:rsidP="001B1724">
      <w:pPr>
        <w:tabs>
          <w:tab w:val="left" w:pos="1921"/>
        </w:tabs>
        <w:spacing w:line="235" w:lineRule="auto"/>
        <w:ind w:right="114"/>
        <w:jc w:val="both"/>
        <w:rPr>
          <w:sz w:val="20"/>
          <w:lang w:val="en-GB"/>
        </w:rPr>
      </w:pPr>
    </w:p>
    <w:p w14:paraId="4FB33371" w14:textId="4B83ADE0" w:rsidR="00560266" w:rsidRPr="00363F3E" w:rsidRDefault="00363F3E" w:rsidP="001B1724">
      <w:pPr>
        <w:jc w:val="both"/>
        <w:rPr>
          <w:lang w:val="en-GB"/>
        </w:rPr>
      </w:pPr>
      <w:r w:rsidRPr="00363F3E">
        <w:rPr>
          <w:lang w:val="en-GB"/>
        </w:rPr>
        <w:t xml:space="preserve">These Regulations are subordinate to the University’s Memorandum and Articles of Association and to any restrictions contained within the University’s </w:t>
      </w:r>
      <w:r w:rsidR="009D3C02">
        <w:rPr>
          <w:lang w:val="en-GB"/>
        </w:rPr>
        <w:t>access and participation plan</w:t>
      </w:r>
      <w:r w:rsidRPr="00363F3E">
        <w:rPr>
          <w:lang w:val="en-GB"/>
        </w:rPr>
        <w:t xml:space="preserve"> </w:t>
      </w:r>
      <w:r w:rsidR="005112C8">
        <w:rPr>
          <w:lang w:val="en-GB"/>
        </w:rPr>
        <w:t xml:space="preserve">and conditions of registration </w:t>
      </w:r>
      <w:r w:rsidR="00642537">
        <w:rPr>
          <w:lang w:val="en-GB"/>
        </w:rPr>
        <w:t xml:space="preserve">and funding </w:t>
      </w:r>
      <w:r w:rsidRPr="00363F3E">
        <w:rPr>
          <w:lang w:val="en-GB"/>
        </w:rPr>
        <w:t xml:space="preserve">with </w:t>
      </w:r>
      <w:r w:rsidR="005112C8">
        <w:rPr>
          <w:lang w:val="en-GB"/>
        </w:rPr>
        <w:t xml:space="preserve">the </w:t>
      </w:r>
      <w:r w:rsidR="009D3C02">
        <w:rPr>
          <w:lang w:val="en-GB"/>
        </w:rPr>
        <w:t>OfS</w:t>
      </w:r>
      <w:r w:rsidR="00642537">
        <w:rPr>
          <w:lang w:val="en-GB"/>
        </w:rPr>
        <w:t>.</w:t>
      </w:r>
    </w:p>
    <w:p w14:paraId="28C94973" w14:textId="77777777" w:rsidR="00560266" w:rsidRPr="00363F3E" w:rsidRDefault="00560266" w:rsidP="001B1724">
      <w:pPr>
        <w:jc w:val="both"/>
        <w:rPr>
          <w:sz w:val="19"/>
          <w:lang w:val="en-GB"/>
        </w:rPr>
      </w:pPr>
    </w:p>
    <w:p w14:paraId="4D137A9F" w14:textId="77777777" w:rsidR="00560266" w:rsidRPr="00363F3E" w:rsidRDefault="00363F3E" w:rsidP="001B1724">
      <w:pPr>
        <w:jc w:val="both"/>
        <w:rPr>
          <w:lang w:val="en-GB"/>
        </w:rPr>
      </w:pPr>
      <w:r w:rsidRPr="00363F3E">
        <w:rPr>
          <w:lang w:val="en-GB"/>
        </w:rPr>
        <w:t xml:space="preserve">Compliance with the Financial Regulations is </w:t>
      </w:r>
      <w:r w:rsidRPr="00DB3CFB">
        <w:rPr>
          <w:lang w:val="en-GB"/>
        </w:rPr>
        <w:t xml:space="preserve">compulsory </w:t>
      </w:r>
      <w:r w:rsidRPr="00363F3E">
        <w:rPr>
          <w:lang w:val="en-GB"/>
        </w:rPr>
        <w:t>for all staff connected with the University. A member of staff who fails to comply with the Financial Regulations may be subject to disciplinary action under the University’s disciplinary arrangements. Any such breach will be notified to the University Council through the Audit Committee. It is the responsibility of budget holders to ensure that their staff are made aware of the existence and content of these Regulations and that an adequate number of copies are available for reference within their area of responsibility. These Regulations may also be accessed via the University</w:t>
      </w:r>
      <w:r w:rsidRPr="00363F3E">
        <w:rPr>
          <w:spacing w:val="-8"/>
          <w:lang w:val="en-GB"/>
        </w:rPr>
        <w:t xml:space="preserve"> </w:t>
      </w:r>
      <w:r w:rsidRPr="00363F3E">
        <w:rPr>
          <w:lang w:val="en-GB"/>
        </w:rPr>
        <w:t>website:</w:t>
      </w:r>
    </w:p>
    <w:p w14:paraId="7F54084A" w14:textId="77777777" w:rsidR="00560266" w:rsidRPr="00363F3E" w:rsidRDefault="00560266" w:rsidP="001B1724">
      <w:pPr>
        <w:jc w:val="both"/>
        <w:rPr>
          <w:sz w:val="19"/>
          <w:lang w:val="en-GB"/>
        </w:rPr>
      </w:pPr>
    </w:p>
    <w:p w14:paraId="55CEF99D" w14:textId="12AE975E" w:rsidR="00560266" w:rsidRDefault="00B426C1" w:rsidP="001B1724">
      <w:pPr>
        <w:jc w:val="both"/>
      </w:pPr>
      <w:hyperlink r:id="rId16" w:history="1">
        <w:r w:rsidR="009D3C02">
          <w:rPr>
            <w:rStyle w:val="Hyperlink"/>
          </w:rPr>
          <w:t>https://www.hope.ac.uk/gateway/staff/stafffinance/financeformspoliciesandprocedures/</w:t>
        </w:r>
      </w:hyperlink>
    </w:p>
    <w:p w14:paraId="004AEA42" w14:textId="77777777" w:rsidR="00560266" w:rsidRPr="00363F3E" w:rsidRDefault="00560266" w:rsidP="001B1724">
      <w:pPr>
        <w:jc w:val="both"/>
        <w:rPr>
          <w:sz w:val="19"/>
          <w:lang w:val="en-GB"/>
        </w:rPr>
      </w:pPr>
    </w:p>
    <w:p w14:paraId="5509A0DF" w14:textId="6C23F427" w:rsidR="00560266" w:rsidRPr="00363F3E" w:rsidRDefault="00363F3E" w:rsidP="001B1724">
      <w:pPr>
        <w:jc w:val="both"/>
        <w:rPr>
          <w:lang w:val="en-GB"/>
        </w:rPr>
      </w:pPr>
      <w:r w:rsidRPr="00363F3E">
        <w:rPr>
          <w:lang w:val="en-GB"/>
        </w:rPr>
        <w:t>The Finance and General Purposes Committee is responsible for maintaining a continuous review of the Financial Regulations and advising the University Council of any additions or changes necessary. A formal review will be undertaken at least every three years at the final meeting of Finance &amp; General Purposes Committee in the academic year.</w:t>
      </w:r>
    </w:p>
    <w:p w14:paraId="6D6D5C02" w14:textId="77777777" w:rsidR="00560266" w:rsidRPr="00363F3E" w:rsidRDefault="00560266">
      <w:pPr>
        <w:pStyle w:val="BodyText"/>
        <w:rPr>
          <w:lang w:val="en-GB"/>
        </w:rPr>
      </w:pPr>
    </w:p>
    <w:p w14:paraId="176FAE84" w14:textId="77777777" w:rsidR="00560266" w:rsidRPr="00363F3E" w:rsidRDefault="00560266">
      <w:pPr>
        <w:pStyle w:val="BodyText"/>
        <w:spacing w:before="8"/>
        <w:rPr>
          <w:sz w:val="20"/>
          <w:lang w:val="en-GB"/>
        </w:rPr>
      </w:pPr>
    </w:p>
    <w:p w14:paraId="3286C61C" w14:textId="588F5FA6" w:rsidR="00560266" w:rsidRDefault="00363F3E" w:rsidP="00DC1863">
      <w:pPr>
        <w:pStyle w:val="Heading1"/>
        <w:rPr>
          <w:lang w:val="en-GB"/>
        </w:rPr>
      </w:pPr>
      <w:bookmarkStart w:id="6" w:name="_Toc98588681"/>
      <w:r w:rsidRPr="00363F3E">
        <w:rPr>
          <w:lang w:val="en-GB"/>
        </w:rPr>
        <w:t>FINANCIAL</w:t>
      </w:r>
      <w:r w:rsidRPr="00363F3E">
        <w:rPr>
          <w:spacing w:val="-4"/>
          <w:lang w:val="en-GB"/>
        </w:rPr>
        <w:t xml:space="preserve"> </w:t>
      </w:r>
      <w:r w:rsidRPr="00363F3E">
        <w:rPr>
          <w:lang w:val="en-GB"/>
        </w:rPr>
        <w:t>CONTROL</w:t>
      </w:r>
      <w:bookmarkEnd w:id="6"/>
    </w:p>
    <w:p w14:paraId="0F5556B3" w14:textId="52FEDAD5" w:rsidR="006459EB" w:rsidRDefault="006459EB" w:rsidP="006459EB">
      <w:pPr>
        <w:tabs>
          <w:tab w:val="left" w:pos="481"/>
        </w:tabs>
        <w:rPr>
          <w:b/>
          <w:sz w:val="28"/>
          <w:lang w:val="en-GB"/>
        </w:rPr>
      </w:pPr>
    </w:p>
    <w:p w14:paraId="029D6EB3" w14:textId="77A506AA" w:rsidR="009F3B8B" w:rsidRPr="006459EB" w:rsidRDefault="009F3B8B" w:rsidP="00DC1863">
      <w:pPr>
        <w:pStyle w:val="Heading2"/>
        <w:rPr>
          <w:lang w:val="en-GB"/>
        </w:rPr>
      </w:pPr>
      <w:bookmarkStart w:id="7" w:name="_Toc98588682"/>
      <w:r w:rsidRPr="00363F3E">
        <w:rPr>
          <w:lang w:val="en-GB"/>
        </w:rPr>
        <w:lastRenderedPageBreak/>
        <w:t xml:space="preserve">The </w:t>
      </w:r>
      <w:r>
        <w:rPr>
          <w:lang w:val="en-GB"/>
        </w:rPr>
        <w:t>Compliance Framework</w:t>
      </w:r>
      <w:bookmarkEnd w:id="7"/>
    </w:p>
    <w:p w14:paraId="6530D317" w14:textId="355CBD1A" w:rsidR="006459EB" w:rsidRPr="006459EB" w:rsidRDefault="006459EB" w:rsidP="006459EB">
      <w:pPr>
        <w:tabs>
          <w:tab w:val="left" w:pos="481"/>
        </w:tabs>
        <w:rPr>
          <w:b/>
          <w:sz w:val="28"/>
          <w:lang w:val="en-GB"/>
        </w:rPr>
      </w:pPr>
      <w:r>
        <w:rPr>
          <w:b/>
          <w:noProof/>
          <w:sz w:val="28"/>
          <w:lang w:val="en-GB"/>
        </w:rPr>
        <w:drawing>
          <wp:inline distT="0" distB="0" distL="0" distR="0" wp14:anchorId="41CF63A4" wp14:editId="3849A86B">
            <wp:extent cx="5429250" cy="33864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90DB2A.tmp"/>
                    <pic:cNvPicPr/>
                  </pic:nvPicPr>
                  <pic:blipFill>
                    <a:blip r:embed="rId17">
                      <a:extLst>
                        <a:ext uri="{28A0092B-C50C-407E-A947-70E740481C1C}">
                          <a14:useLocalDpi xmlns:a14="http://schemas.microsoft.com/office/drawing/2010/main" val="0"/>
                        </a:ext>
                      </a:extLst>
                    </a:blip>
                    <a:stretch>
                      <a:fillRect/>
                    </a:stretch>
                  </pic:blipFill>
                  <pic:spPr>
                    <a:xfrm>
                      <a:off x="0" y="0"/>
                      <a:ext cx="5429250" cy="3386455"/>
                    </a:xfrm>
                    <a:prstGeom prst="rect">
                      <a:avLst/>
                    </a:prstGeom>
                  </pic:spPr>
                </pic:pic>
              </a:graphicData>
            </a:graphic>
          </wp:inline>
        </w:drawing>
      </w:r>
    </w:p>
    <w:p w14:paraId="41D8B4F4" w14:textId="3BAAC75A" w:rsidR="006459EB" w:rsidRDefault="006459EB" w:rsidP="00F20BFF">
      <w:pPr>
        <w:rPr>
          <w:lang w:val="en-GB"/>
        </w:rPr>
      </w:pPr>
      <w:r w:rsidRPr="00092410">
        <w:rPr>
          <w:lang w:val="en-GB"/>
        </w:rPr>
        <w:t xml:space="preserve">Due to constraints placed by </w:t>
      </w:r>
      <w:r w:rsidR="005D0501">
        <w:rPr>
          <w:lang w:val="en-GB"/>
        </w:rPr>
        <w:t>s</w:t>
      </w:r>
      <w:r w:rsidRPr="00092410">
        <w:rPr>
          <w:lang w:val="en-GB"/>
        </w:rPr>
        <w:t>takeholders the University must operate within a compliance framework</w:t>
      </w:r>
      <w:r w:rsidR="009F3B8B">
        <w:rPr>
          <w:lang w:val="en-GB"/>
        </w:rPr>
        <w:t xml:space="preserve"> and</w:t>
      </w:r>
      <w:r w:rsidRPr="00092410">
        <w:rPr>
          <w:lang w:val="en-GB"/>
        </w:rPr>
        <w:t xml:space="preserve"> develop systems for internal control which include financial regulation.</w:t>
      </w:r>
      <w:r w:rsidR="003466CD">
        <w:rPr>
          <w:lang w:val="en-GB"/>
        </w:rPr>
        <w:t xml:space="preserve">  This </w:t>
      </w:r>
      <w:r w:rsidR="00680322">
        <w:rPr>
          <w:lang w:val="en-GB"/>
        </w:rPr>
        <w:t xml:space="preserve">internal </w:t>
      </w:r>
      <w:r w:rsidR="003466CD">
        <w:rPr>
          <w:lang w:val="en-GB"/>
        </w:rPr>
        <w:t xml:space="preserve">control framework is instrumental </w:t>
      </w:r>
      <w:r w:rsidR="001C57B6">
        <w:rPr>
          <w:lang w:val="en-GB"/>
        </w:rPr>
        <w:t>in ensuring:</w:t>
      </w:r>
    </w:p>
    <w:p w14:paraId="21AEA0B6" w14:textId="77777777" w:rsidR="00F20BFF" w:rsidRDefault="00F20BFF" w:rsidP="00F20BFF">
      <w:pPr>
        <w:rPr>
          <w:lang w:val="en-GB"/>
        </w:rPr>
      </w:pPr>
    </w:p>
    <w:p w14:paraId="531A07A9" w14:textId="435837DD" w:rsidR="001C57B6" w:rsidRDefault="001C57B6" w:rsidP="00F20BFF">
      <w:pPr>
        <w:pStyle w:val="ListParagraph"/>
        <w:numPr>
          <w:ilvl w:val="0"/>
          <w:numId w:val="26"/>
        </w:numPr>
        <w:rPr>
          <w:lang w:val="en-GB"/>
        </w:rPr>
      </w:pPr>
      <w:r w:rsidRPr="00F20BFF">
        <w:rPr>
          <w:lang w:val="en-GB"/>
        </w:rPr>
        <w:t>University governance responsibilities are satisfied</w:t>
      </w:r>
    </w:p>
    <w:p w14:paraId="2A63F9A5" w14:textId="77777777" w:rsidR="00F20BFF" w:rsidRPr="00F20BFF" w:rsidRDefault="00F20BFF" w:rsidP="00F20BFF">
      <w:pPr>
        <w:rPr>
          <w:lang w:val="en-GB"/>
        </w:rPr>
      </w:pPr>
    </w:p>
    <w:p w14:paraId="7A1D8E18" w14:textId="28CD13CF" w:rsidR="001C57B6" w:rsidRDefault="001C57B6" w:rsidP="00F20BFF">
      <w:pPr>
        <w:pStyle w:val="ListParagraph"/>
        <w:numPr>
          <w:ilvl w:val="0"/>
          <w:numId w:val="26"/>
        </w:numPr>
        <w:rPr>
          <w:lang w:val="en-GB"/>
        </w:rPr>
      </w:pPr>
      <w:r w:rsidRPr="00F20BFF">
        <w:rPr>
          <w:lang w:val="en-GB"/>
        </w:rPr>
        <w:t>Financial integrity is maintained</w:t>
      </w:r>
    </w:p>
    <w:p w14:paraId="5E7DC357" w14:textId="77777777" w:rsidR="00F20BFF" w:rsidRPr="00F20BFF" w:rsidRDefault="00F20BFF" w:rsidP="00F20BFF">
      <w:pPr>
        <w:rPr>
          <w:lang w:val="en-GB"/>
        </w:rPr>
      </w:pPr>
    </w:p>
    <w:p w14:paraId="1D7951B4" w14:textId="5EB6BE37" w:rsidR="001C57B6" w:rsidRPr="00F20BFF" w:rsidRDefault="001C57B6" w:rsidP="00F20BFF">
      <w:pPr>
        <w:pStyle w:val="ListParagraph"/>
        <w:numPr>
          <w:ilvl w:val="0"/>
          <w:numId w:val="26"/>
        </w:numPr>
        <w:rPr>
          <w:lang w:val="en-GB"/>
        </w:rPr>
      </w:pPr>
      <w:r w:rsidRPr="00F20BFF">
        <w:rPr>
          <w:lang w:val="en-GB"/>
        </w:rPr>
        <w:t>The University is not exposed to intolerable levels of risk</w:t>
      </w:r>
    </w:p>
    <w:p w14:paraId="23AC1A73" w14:textId="77777777" w:rsidR="00F20BFF" w:rsidRPr="00092410" w:rsidRDefault="00F20BFF" w:rsidP="00F20BFF">
      <w:pPr>
        <w:rPr>
          <w:lang w:val="en-GB"/>
        </w:rPr>
      </w:pPr>
    </w:p>
    <w:p w14:paraId="28B5FDCD" w14:textId="4A192622" w:rsidR="006459EB" w:rsidRPr="006459EB" w:rsidRDefault="00363F3E" w:rsidP="00DC1863">
      <w:pPr>
        <w:pStyle w:val="Heading2"/>
        <w:rPr>
          <w:lang w:val="en-GB"/>
        </w:rPr>
      </w:pPr>
      <w:bookmarkStart w:id="8" w:name="_Toc98588683"/>
      <w:r w:rsidRPr="00363F3E">
        <w:rPr>
          <w:lang w:val="en-GB"/>
        </w:rPr>
        <w:t>The University</w:t>
      </w:r>
      <w:r w:rsidRPr="00363F3E">
        <w:rPr>
          <w:spacing w:val="-8"/>
          <w:lang w:val="en-GB"/>
        </w:rPr>
        <w:t xml:space="preserve"> </w:t>
      </w:r>
      <w:r w:rsidRPr="00363F3E">
        <w:rPr>
          <w:lang w:val="en-GB"/>
        </w:rPr>
        <w:t>Council</w:t>
      </w:r>
      <w:bookmarkEnd w:id="8"/>
    </w:p>
    <w:p w14:paraId="5D903C10" w14:textId="77777777" w:rsidR="00560266" w:rsidRPr="00363F3E" w:rsidRDefault="00560266">
      <w:pPr>
        <w:pStyle w:val="BodyText"/>
        <w:rPr>
          <w:b/>
          <w:sz w:val="20"/>
          <w:lang w:val="en-GB"/>
        </w:rPr>
      </w:pPr>
    </w:p>
    <w:p w14:paraId="015D1ACB" w14:textId="46E1FE25" w:rsidR="00560266" w:rsidRDefault="00363F3E" w:rsidP="00FF734F">
      <w:pPr>
        <w:rPr>
          <w:lang w:val="en-GB"/>
        </w:rPr>
      </w:pPr>
      <w:r w:rsidRPr="00363F3E">
        <w:rPr>
          <w:lang w:val="en-GB"/>
        </w:rPr>
        <w:t xml:space="preserve">The University Council is responsible for the overall management and </w:t>
      </w:r>
      <w:r w:rsidR="00642537">
        <w:rPr>
          <w:lang w:val="en-GB"/>
        </w:rPr>
        <w:t>ad</w:t>
      </w:r>
      <w:r w:rsidRPr="00363F3E">
        <w:rPr>
          <w:lang w:val="en-GB"/>
        </w:rPr>
        <w:t>ministration of the University. Its financial responsibilities are to:</w:t>
      </w:r>
    </w:p>
    <w:p w14:paraId="66DFA85B" w14:textId="77777777" w:rsidR="00FF734F" w:rsidRDefault="00FF734F" w:rsidP="00FF734F">
      <w:pPr>
        <w:rPr>
          <w:lang w:val="en-GB"/>
        </w:rPr>
      </w:pPr>
    </w:p>
    <w:p w14:paraId="7020E858" w14:textId="77777777" w:rsidR="00092410" w:rsidRPr="00FF734F" w:rsidRDefault="00092410" w:rsidP="00FF734F">
      <w:pPr>
        <w:pStyle w:val="ListParagraph"/>
        <w:numPr>
          <w:ilvl w:val="0"/>
          <w:numId w:val="27"/>
        </w:numPr>
        <w:rPr>
          <w:lang w:val="en-GB"/>
        </w:rPr>
      </w:pPr>
      <w:r w:rsidRPr="00FF734F">
        <w:rPr>
          <w:lang w:val="en-GB"/>
        </w:rPr>
        <w:t>ensure financial control systems are in place, documented and working</w:t>
      </w:r>
      <w:r w:rsidRPr="00FF734F">
        <w:rPr>
          <w:spacing w:val="-28"/>
          <w:lang w:val="en-GB"/>
        </w:rPr>
        <w:t xml:space="preserve"> </w:t>
      </w:r>
      <w:r w:rsidRPr="00FF734F">
        <w:rPr>
          <w:lang w:val="en-GB"/>
        </w:rPr>
        <w:t>effectively</w:t>
      </w:r>
    </w:p>
    <w:p w14:paraId="397E72DA" w14:textId="77777777" w:rsidR="00092410" w:rsidRPr="00363F3E" w:rsidRDefault="00092410" w:rsidP="00FF734F">
      <w:pPr>
        <w:rPr>
          <w:sz w:val="19"/>
          <w:lang w:val="en-GB"/>
        </w:rPr>
      </w:pPr>
    </w:p>
    <w:p w14:paraId="4308EAD7" w14:textId="77777777" w:rsidR="00092410" w:rsidRPr="00FF734F" w:rsidRDefault="00092410" w:rsidP="00FF734F">
      <w:pPr>
        <w:pStyle w:val="ListParagraph"/>
        <w:numPr>
          <w:ilvl w:val="0"/>
          <w:numId w:val="27"/>
        </w:numPr>
        <w:rPr>
          <w:lang w:val="en-GB"/>
        </w:rPr>
      </w:pPr>
      <w:r w:rsidRPr="00FF734F">
        <w:rPr>
          <w:lang w:val="en-GB"/>
        </w:rPr>
        <w:t>ensure the solvency and financial sustainability of the</w:t>
      </w:r>
      <w:r w:rsidRPr="00FF734F">
        <w:rPr>
          <w:spacing w:val="-15"/>
          <w:lang w:val="en-GB"/>
        </w:rPr>
        <w:t xml:space="preserve"> </w:t>
      </w:r>
      <w:r w:rsidRPr="00FF734F">
        <w:rPr>
          <w:lang w:val="en-GB"/>
        </w:rPr>
        <w:t>University</w:t>
      </w:r>
    </w:p>
    <w:p w14:paraId="4826052F" w14:textId="77777777" w:rsidR="00092410" w:rsidRPr="00363F3E" w:rsidRDefault="00092410" w:rsidP="00FF734F">
      <w:pPr>
        <w:rPr>
          <w:sz w:val="19"/>
          <w:lang w:val="en-GB"/>
        </w:rPr>
      </w:pPr>
    </w:p>
    <w:p w14:paraId="75A1B60F" w14:textId="77777777" w:rsidR="00092410" w:rsidRPr="00FF734F" w:rsidRDefault="00092410" w:rsidP="00FF734F">
      <w:pPr>
        <w:pStyle w:val="ListParagraph"/>
        <w:numPr>
          <w:ilvl w:val="0"/>
          <w:numId w:val="27"/>
        </w:numPr>
        <w:rPr>
          <w:lang w:val="en-GB"/>
        </w:rPr>
      </w:pPr>
      <w:r w:rsidRPr="00FF734F">
        <w:rPr>
          <w:lang w:val="en-GB"/>
        </w:rPr>
        <w:t>safeguard the University’s</w:t>
      </w:r>
      <w:r w:rsidRPr="00FF734F">
        <w:rPr>
          <w:spacing w:val="-11"/>
          <w:lang w:val="en-GB"/>
        </w:rPr>
        <w:t xml:space="preserve"> </w:t>
      </w:r>
      <w:r w:rsidRPr="00FF734F">
        <w:rPr>
          <w:lang w:val="en-GB"/>
        </w:rPr>
        <w:t>assets</w:t>
      </w:r>
    </w:p>
    <w:p w14:paraId="57D2636B" w14:textId="77777777" w:rsidR="00092410" w:rsidRPr="00363F3E" w:rsidRDefault="00092410" w:rsidP="00FF734F">
      <w:pPr>
        <w:rPr>
          <w:sz w:val="19"/>
          <w:lang w:val="en-GB"/>
        </w:rPr>
      </w:pPr>
    </w:p>
    <w:p w14:paraId="3D3CF762" w14:textId="77777777" w:rsidR="00092410" w:rsidRPr="00FF734F" w:rsidRDefault="00092410" w:rsidP="00FF734F">
      <w:pPr>
        <w:pStyle w:val="ListParagraph"/>
        <w:numPr>
          <w:ilvl w:val="0"/>
          <w:numId w:val="27"/>
        </w:numPr>
        <w:rPr>
          <w:lang w:val="en-GB"/>
        </w:rPr>
      </w:pPr>
      <w:r w:rsidRPr="00FF734F">
        <w:rPr>
          <w:lang w:val="en-GB"/>
        </w:rPr>
        <w:t>ensure the proper, effective and efficient use of</w:t>
      </w:r>
      <w:r w:rsidRPr="00FF734F">
        <w:rPr>
          <w:spacing w:val="-28"/>
          <w:lang w:val="en-GB"/>
        </w:rPr>
        <w:t xml:space="preserve"> </w:t>
      </w:r>
      <w:r w:rsidRPr="00FF734F">
        <w:rPr>
          <w:lang w:val="en-GB"/>
        </w:rPr>
        <w:t>resources ensuring VFM</w:t>
      </w:r>
    </w:p>
    <w:p w14:paraId="66EB3993" w14:textId="77777777" w:rsidR="00092410" w:rsidRPr="00363F3E" w:rsidRDefault="00092410" w:rsidP="00FF734F">
      <w:pPr>
        <w:rPr>
          <w:sz w:val="19"/>
          <w:lang w:val="en-GB"/>
        </w:rPr>
      </w:pPr>
    </w:p>
    <w:p w14:paraId="690CA779" w14:textId="15B24185" w:rsidR="00092410" w:rsidRPr="00FF734F" w:rsidRDefault="00092410" w:rsidP="00FF734F">
      <w:pPr>
        <w:pStyle w:val="ListParagraph"/>
        <w:numPr>
          <w:ilvl w:val="0"/>
          <w:numId w:val="27"/>
        </w:numPr>
        <w:rPr>
          <w:lang w:val="en-GB"/>
        </w:rPr>
      </w:pPr>
      <w:r w:rsidRPr="00FF734F">
        <w:rPr>
          <w:lang w:val="en-GB"/>
        </w:rPr>
        <w:t>ensure that the funds provided by OfS are used in accordance with the terms and conditions specified in the University’s conditions of registration with the OfS and that funds provided by the Department for Education (“DfE”) and other agencies are used in accordance with the conditions specified by</w:t>
      </w:r>
      <w:r w:rsidRPr="00FF734F">
        <w:rPr>
          <w:spacing w:val="-16"/>
          <w:lang w:val="en-GB"/>
        </w:rPr>
        <w:t xml:space="preserve"> </w:t>
      </w:r>
      <w:r w:rsidRPr="00FF734F">
        <w:rPr>
          <w:lang w:val="en-GB"/>
        </w:rPr>
        <w:t>them</w:t>
      </w:r>
    </w:p>
    <w:p w14:paraId="2581BC74" w14:textId="77777777" w:rsidR="00092410" w:rsidRPr="00363F3E" w:rsidRDefault="00092410" w:rsidP="00FF734F">
      <w:pPr>
        <w:rPr>
          <w:sz w:val="20"/>
          <w:lang w:val="en-GB"/>
        </w:rPr>
      </w:pPr>
    </w:p>
    <w:p w14:paraId="7D276C67" w14:textId="6467A6A3" w:rsidR="00092410" w:rsidRPr="00FF734F" w:rsidRDefault="00092410" w:rsidP="00FF734F">
      <w:pPr>
        <w:pStyle w:val="ListParagraph"/>
        <w:numPr>
          <w:ilvl w:val="0"/>
          <w:numId w:val="27"/>
        </w:numPr>
        <w:rPr>
          <w:lang w:val="en-GB"/>
        </w:rPr>
      </w:pPr>
      <w:r w:rsidRPr="00FF734F">
        <w:rPr>
          <w:lang w:val="en-GB"/>
        </w:rPr>
        <w:t>make</w:t>
      </w:r>
      <w:r w:rsidR="001C57B6" w:rsidRPr="00FF734F">
        <w:rPr>
          <w:lang w:val="en-GB"/>
        </w:rPr>
        <w:t xml:space="preserve"> </w:t>
      </w:r>
      <w:r w:rsidRPr="00FF734F">
        <w:rPr>
          <w:lang w:val="en-GB"/>
        </w:rPr>
        <w:t>arrangements to hold any loan for the purposes of the University, for the amortisation thereof and the payment of any</w:t>
      </w:r>
      <w:r w:rsidRPr="00FF734F">
        <w:rPr>
          <w:spacing w:val="-18"/>
          <w:lang w:val="en-GB"/>
        </w:rPr>
        <w:t xml:space="preserve"> </w:t>
      </w:r>
      <w:r w:rsidRPr="00FF734F">
        <w:rPr>
          <w:lang w:val="en-GB"/>
        </w:rPr>
        <w:t>interest</w:t>
      </w:r>
    </w:p>
    <w:p w14:paraId="6C76A972" w14:textId="77777777" w:rsidR="00092410" w:rsidRPr="00363F3E" w:rsidRDefault="00092410" w:rsidP="00FF734F">
      <w:pPr>
        <w:rPr>
          <w:sz w:val="19"/>
          <w:lang w:val="en-GB"/>
        </w:rPr>
      </w:pPr>
    </w:p>
    <w:p w14:paraId="1F4F6856" w14:textId="77777777" w:rsidR="00092410" w:rsidRPr="00FF734F" w:rsidRDefault="00092410" w:rsidP="00FF734F">
      <w:pPr>
        <w:pStyle w:val="ListParagraph"/>
        <w:numPr>
          <w:ilvl w:val="0"/>
          <w:numId w:val="27"/>
        </w:numPr>
        <w:rPr>
          <w:lang w:val="en-GB"/>
        </w:rPr>
      </w:pPr>
      <w:r w:rsidRPr="00FF734F">
        <w:rPr>
          <w:lang w:val="en-GB"/>
        </w:rPr>
        <w:t>determine the tuition fees and other fees payable to the</w:t>
      </w:r>
      <w:r w:rsidRPr="00FF734F">
        <w:rPr>
          <w:spacing w:val="-21"/>
          <w:lang w:val="en-GB"/>
        </w:rPr>
        <w:t xml:space="preserve"> </w:t>
      </w:r>
      <w:r w:rsidRPr="00FF734F">
        <w:rPr>
          <w:lang w:val="en-GB"/>
        </w:rPr>
        <w:t>University</w:t>
      </w:r>
    </w:p>
    <w:p w14:paraId="446270B3" w14:textId="77777777" w:rsidR="00092410" w:rsidRPr="00363F3E" w:rsidRDefault="00092410" w:rsidP="00FF734F">
      <w:pPr>
        <w:rPr>
          <w:sz w:val="19"/>
          <w:lang w:val="en-GB"/>
        </w:rPr>
      </w:pPr>
    </w:p>
    <w:p w14:paraId="0F8A6B7B" w14:textId="25D160BC" w:rsidR="00092410" w:rsidRPr="00FF734F" w:rsidRDefault="00092410" w:rsidP="00FF734F">
      <w:pPr>
        <w:pStyle w:val="ListParagraph"/>
        <w:numPr>
          <w:ilvl w:val="0"/>
          <w:numId w:val="27"/>
        </w:numPr>
        <w:rPr>
          <w:lang w:val="en-GB"/>
        </w:rPr>
      </w:pPr>
      <w:r w:rsidRPr="00FF734F">
        <w:rPr>
          <w:lang w:val="en-GB"/>
        </w:rPr>
        <w:t>ensure that the University complies with OfS’s terms and conditions of funding and audit requirements and other agencies from which the University receives</w:t>
      </w:r>
      <w:r w:rsidRPr="00FF734F">
        <w:rPr>
          <w:spacing w:val="-10"/>
          <w:lang w:val="en-GB"/>
        </w:rPr>
        <w:t xml:space="preserve"> </w:t>
      </w:r>
      <w:r w:rsidRPr="00FF734F">
        <w:rPr>
          <w:lang w:val="en-GB"/>
        </w:rPr>
        <w:t>funding</w:t>
      </w:r>
    </w:p>
    <w:p w14:paraId="4C4A091A" w14:textId="77777777" w:rsidR="00092410" w:rsidRPr="00363F3E" w:rsidRDefault="00092410" w:rsidP="00FF734F">
      <w:pPr>
        <w:rPr>
          <w:sz w:val="20"/>
          <w:lang w:val="en-GB"/>
        </w:rPr>
      </w:pPr>
    </w:p>
    <w:p w14:paraId="4F4C05DB" w14:textId="77777777" w:rsidR="00092410" w:rsidRPr="00FF734F" w:rsidRDefault="00092410" w:rsidP="00FF734F">
      <w:pPr>
        <w:pStyle w:val="ListParagraph"/>
        <w:numPr>
          <w:ilvl w:val="0"/>
          <w:numId w:val="27"/>
        </w:numPr>
        <w:rPr>
          <w:lang w:val="en-GB"/>
        </w:rPr>
      </w:pPr>
      <w:r w:rsidRPr="00FF734F">
        <w:rPr>
          <w:lang w:val="en-GB"/>
        </w:rPr>
        <w:t>approve capital expenditure programmes and the annual estimates of income and expenditure and to approve the annual financial</w:t>
      </w:r>
      <w:r w:rsidRPr="00FF734F">
        <w:rPr>
          <w:spacing w:val="-22"/>
          <w:lang w:val="en-GB"/>
        </w:rPr>
        <w:t xml:space="preserve"> </w:t>
      </w:r>
      <w:r w:rsidRPr="00FF734F">
        <w:rPr>
          <w:lang w:val="en-GB"/>
        </w:rPr>
        <w:t>statements</w:t>
      </w:r>
    </w:p>
    <w:p w14:paraId="3289937A" w14:textId="77777777" w:rsidR="00092410" w:rsidRPr="00363F3E" w:rsidRDefault="00092410" w:rsidP="00FF734F">
      <w:pPr>
        <w:rPr>
          <w:sz w:val="19"/>
          <w:lang w:val="en-GB"/>
        </w:rPr>
      </w:pPr>
    </w:p>
    <w:p w14:paraId="62EB7EE4" w14:textId="77777777" w:rsidR="00092410" w:rsidRPr="00FF734F" w:rsidRDefault="00092410" w:rsidP="00FF734F">
      <w:pPr>
        <w:pStyle w:val="ListParagraph"/>
        <w:numPr>
          <w:ilvl w:val="0"/>
          <w:numId w:val="27"/>
        </w:numPr>
        <w:rPr>
          <w:lang w:val="en-GB"/>
        </w:rPr>
      </w:pPr>
      <w:r w:rsidRPr="00FF734F">
        <w:rPr>
          <w:lang w:val="en-GB"/>
        </w:rPr>
        <w:t>approve the University’s strategic</w:t>
      </w:r>
      <w:r w:rsidRPr="00FF734F">
        <w:rPr>
          <w:spacing w:val="-2"/>
          <w:lang w:val="en-GB"/>
        </w:rPr>
        <w:t xml:space="preserve"> </w:t>
      </w:r>
      <w:r w:rsidRPr="00FF734F">
        <w:rPr>
          <w:lang w:val="en-GB"/>
        </w:rPr>
        <w:t>plan</w:t>
      </w:r>
    </w:p>
    <w:p w14:paraId="7F6FED48" w14:textId="77777777" w:rsidR="00092410" w:rsidRPr="00363F3E" w:rsidRDefault="00092410" w:rsidP="00FF734F">
      <w:pPr>
        <w:rPr>
          <w:sz w:val="19"/>
          <w:lang w:val="en-GB"/>
        </w:rPr>
      </w:pPr>
    </w:p>
    <w:p w14:paraId="1D1588BD" w14:textId="5C8D6544" w:rsidR="0007168D" w:rsidRPr="00FF734F" w:rsidRDefault="00092410" w:rsidP="00FF734F">
      <w:pPr>
        <w:pStyle w:val="ListParagraph"/>
        <w:numPr>
          <w:ilvl w:val="0"/>
          <w:numId w:val="27"/>
        </w:numPr>
        <w:rPr>
          <w:lang w:val="en-GB"/>
        </w:rPr>
      </w:pPr>
      <w:r w:rsidRPr="00FF734F">
        <w:rPr>
          <w:lang w:val="en-GB"/>
        </w:rPr>
        <w:t>appoint the University’s internal and external</w:t>
      </w:r>
      <w:r w:rsidRPr="00FF734F">
        <w:rPr>
          <w:spacing w:val="-16"/>
          <w:lang w:val="en-GB"/>
        </w:rPr>
        <w:t xml:space="preserve"> </w:t>
      </w:r>
      <w:r w:rsidRPr="00FF734F">
        <w:rPr>
          <w:lang w:val="en-GB"/>
        </w:rPr>
        <w:t>auditors</w:t>
      </w:r>
    </w:p>
    <w:p w14:paraId="0802E523" w14:textId="77777777" w:rsidR="00092410" w:rsidRDefault="00092410" w:rsidP="00572113">
      <w:pPr>
        <w:tabs>
          <w:tab w:val="left" w:pos="1268"/>
        </w:tabs>
        <w:jc w:val="both"/>
        <w:rPr>
          <w:lang w:val="en-GB"/>
        </w:rPr>
      </w:pPr>
    </w:p>
    <w:p w14:paraId="721D1866" w14:textId="77777777" w:rsidR="00092410" w:rsidRPr="00363F3E" w:rsidRDefault="00092410" w:rsidP="00DC1863">
      <w:pPr>
        <w:pStyle w:val="Heading2"/>
        <w:rPr>
          <w:lang w:val="en-GB"/>
        </w:rPr>
      </w:pPr>
      <w:bookmarkStart w:id="9" w:name="_Toc98588684"/>
      <w:r w:rsidRPr="00363F3E">
        <w:rPr>
          <w:lang w:val="en-GB"/>
        </w:rPr>
        <w:t>Committee</w:t>
      </w:r>
      <w:r w:rsidRPr="00363F3E">
        <w:rPr>
          <w:spacing w:val="-7"/>
          <w:lang w:val="en-GB"/>
        </w:rPr>
        <w:t xml:space="preserve"> </w:t>
      </w:r>
      <w:r w:rsidRPr="00363F3E">
        <w:rPr>
          <w:lang w:val="en-GB"/>
        </w:rPr>
        <w:t>Structure</w:t>
      </w:r>
      <w:bookmarkEnd w:id="9"/>
    </w:p>
    <w:p w14:paraId="613DF318" w14:textId="77777777" w:rsidR="00092410" w:rsidRPr="00363F3E" w:rsidRDefault="00092410" w:rsidP="00092410">
      <w:pPr>
        <w:pStyle w:val="BodyText"/>
        <w:rPr>
          <w:b/>
          <w:sz w:val="20"/>
          <w:lang w:val="en-GB"/>
        </w:rPr>
      </w:pPr>
    </w:p>
    <w:p w14:paraId="20A3CB3E" w14:textId="01DF2EF8" w:rsidR="00092410" w:rsidRPr="00363F3E" w:rsidRDefault="00092410" w:rsidP="00FF734F">
      <w:pPr>
        <w:rPr>
          <w:lang w:val="en-GB"/>
        </w:rPr>
      </w:pPr>
      <w:r w:rsidRPr="00363F3E">
        <w:rPr>
          <w:lang w:val="en-GB"/>
        </w:rPr>
        <w:t xml:space="preserve">The University Council is responsible for the University’s finances, but </w:t>
      </w:r>
      <w:r w:rsidR="00F74082">
        <w:rPr>
          <w:lang w:val="en-GB"/>
        </w:rPr>
        <w:t xml:space="preserve">asks </w:t>
      </w:r>
      <w:r w:rsidRPr="00363F3E">
        <w:rPr>
          <w:lang w:val="en-GB"/>
        </w:rPr>
        <w:t xml:space="preserve">the </w:t>
      </w:r>
      <w:r w:rsidR="00F74082">
        <w:rPr>
          <w:lang w:val="en-GB"/>
        </w:rPr>
        <w:t>C</w:t>
      </w:r>
      <w:r w:rsidRPr="00363F3E">
        <w:rPr>
          <w:lang w:val="en-GB"/>
        </w:rPr>
        <w:t>ommittees detailed below</w:t>
      </w:r>
      <w:r w:rsidR="00F74082">
        <w:rPr>
          <w:lang w:val="en-GB"/>
        </w:rPr>
        <w:t xml:space="preserve"> to monitor and advise</w:t>
      </w:r>
      <w:r w:rsidRPr="00363F3E">
        <w:rPr>
          <w:lang w:val="en-GB"/>
        </w:rPr>
        <w:t>. These committees are accountable to the University Council.</w:t>
      </w:r>
    </w:p>
    <w:p w14:paraId="46B8D61A" w14:textId="77777777" w:rsidR="00092410" w:rsidRPr="00363F3E" w:rsidRDefault="00092410" w:rsidP="00092410">
      <w:pPr>
        <w:pStyle w:val="BodyText"/>
        <w:spacing w:before="9"/>
        <w:rPr>
          <w:sz w:val="19"/>
          <w:lang w:val="en-GB"/>
        </w:rPr>
      </w:pPr>
    </w:p>
    <w:p w14:paraId="3BFA6F59" w14:textId="07923550" w:rsidR="00092410" w:rsidRDefault="00092410" w:rsidP="00DC1863">
      <w:pPr>
        <w:pStyle w:val="Heading3"/>
        <w:rPr>
          <w:lang w:val="en-GB"/>
        </w:rPr>
      </w:pPr>
      <w:bookmarkStart w:id="10" w:name="_Toc98588685"/>
      <w:r w:rsidRPr="00363F3E">
        <w:rPr>
          <w:lang w:val="en-GB"/>
        </w:rPr>
        <w:t>Finance and General Purposes</w:t>
      </w:r>
      <w:r w:rsidRPr="00363F3E">
        <w:rPr>
          <w:spacing w:val="-21"/>
          <w:lang w:val="en-GB"/>
        </w:rPr>
        <w:t xml:space="preserve"> </w:t>
      </w:r>
      <w:r w:rsidRPr="00363F3E">
        <w:rPr>
          <w:lang w:val="en-GB"/>
        </w:rPr>
        <w:t>Committee</w:t>
      </w:r>
      <w:bookmarkEnd w:id="10"/>
    </w:p>
    <w:p w14:paraId="0F13FC42" w14:textId="77777777" w:rsidR="00FF734F" w:rsidRPr="00363F3E" w:rsidRDefault="00FF734F" w:rsidP="00FF734F">
      <w:pPr>
        <w:pStyle w:val="Heading3"/>
        <w:numPr>
          <w:ilvl w:val="0"/>
          <w:numId w:val="0"/>
        </w:numPr>
        <w:rPr>
          <w:lang w:val="en-GB"/>
        </w:rPr>
      </w:pPr>
    </w:p>
    <w:p w14:paraId="118E8340" w14:textId="77777777" w:rsidR="00092410" w:rsidRPr="00363F3E" w:rsidRDefault="00092410" w:rsidP="00FF734F">
      <w:pPr>
        <w:pStyle w:val="BodyText"/>
        <w:spacing w:before="1"/>
        <w:ind w:left="720" w:right="115"/>
        <w:jc w:val="both"/>
        <w:rPr>
          <w:lang w:val="en-GB"/>
        </w:rPr>
      </w:pPr>
      <w:r w:rsidRPr="00363F3E">
        <w:rPr>
          <w:lang w:val="en-GB"/>
        </w:rPr>
        <w:t xml:space="preserve">Monitoring of the University’s financial position and financial control systems is undertaken by the Finance and General Purposes Committee. The committee will examine annual </w:t>
      </w:r>
      <w:r>
        <w:rPr>
          <w:lang w:val="en-GB"/>
        </w:rPr>
        <w:t xml:space="preserve">budget </w:t>
      </w:r>
      <w:r w:rsidRPr="00363F3E">
        <w:rPr>
          <w:lang w:val="en-GB"/>
        </w:rPr>
        <w:t xml:space="preserve">estimates and </w:t>
      </w:r>
      <w:r>
        <w:rPr>
          <w:lang w:val="en-GB"/>
        </w:rPr>
        <w:t xml:space="preserve">annual financial statements </w:t>
      </w:r>
      <w:r w:rsidRPr="00363F3E">
        <w:rPr>
          <w:lang w:val="en-GB"/>
        </w:rPr>
        <w:t>and recommend their approval to the University Council. It will ensure that short term budgets are in line with agreed longer term plans and that they are followed. It will consider any other matters relevant to the financial duties of the University Council and make recommendations accordingly. The committee will also ensure that the University Council has adequate information to enable it to discharge its financial responsibilities.   See Appendix A</w:t>
      </w:r>
    </w:p>
    <w:p w14:paraId="234DE087" w14:textId="77777777" w:rsidR="00092410" w:rsidRPr="00363F3E" w:rsidRDefault="00092410" w:rsidP="00092410">
      <w:pPr>
        <w:pStyle w:val="BodyText"/>
        <w:spacing w:before="11"/>
        <w:rPr>
          <w:sz w:val="19"/>
          <w:lang w:val="en-GB"/>
        </w:rPr>
      </w:pPr>
    </w:p>
    <w:p w14:paraId="7DAB704F" w14:textId="0ADE2BBC" w:rsidR="00092410" w:rsidRDefault="00092410" w:rsidP="00DC1863">
      <w:pPr>
        <w:pStyle w:val="Heading3"/>
        <w:rPr>
          <w:lang w:val="en-GB"/>
        </w:rPr>
      </w:pPr>
      <w:bookmarkStart w:id="11" w:name="_Toc98588686"/>
      <w:r w:rsidRPr="00363F3E">
        <w:rPr>
          <w:lang w:val="en-GB"/>
        </w:rPr>
        <w:t>Audit</w:t>
      </w:r>
      <w:r w:rsidRPr="00363F3E">
        <w:rPr>
          <w:spacing w:val="-4"/>
          <w:lang w:val="en-GB"/>
        </w:rPr>
        <w:t xml:space="preserve"> </w:t>
      </w:r>
      <w:r w:rsidRPr="00363F3E">
        <w:rPr>
          <w:lang w:val="en-GB"/>
        </w:rPr>
        <w:t>Committee</w:t>
      </w:r>
      <w:bookmarkEnd w:id="11"/>
    </w:p>
    <w:p w14:paraId="0840794E" w14:textId="77777777" w:rsidR="00FF734F" w:rsidRPr="00363F3E" w:rsidRDefault="00FF734F" w:rsidP="00FF734F">
      <w:pPr>
        <w:pStyle w:val="Heading3"/>
        <w:numPr>
          <w:ilvl w:val="0"/>
          <w:numId w:val="0"/>
        </w:numPr>
        <w:rPr>
          <w:lang w:val="en-GB"/>
        </w:rPr>
      </w:pPr>
    </w:p>
    <w:p w14:paraId="67618795" w14:textId="5DA7CBAE" w:rsidR="005D0501" w:rsidRDefault="00092410" w:rsidP="00FF734F">
      <w:pPr>
        <w:pStyle w:val="BodyText"/>
        <w:spacing w:before="40"/>
        <w:ind w:left="720" w:right="114"/>
        <w:jc w:val="both"/>
        <w:rPr>
          <w:lang w:val="en-GB"/>
        </w:rPr>
      </w:pPr>
      <w:r w:rsidRPr="00363F3E">
        <w:rPr>
          <w:lang w:val="en-GB"/>
        </w:rPr>
        <w:t xml:space="preserve">Universities are required by their </w:t>
      </w:r>
      <w:r>
        <w:rPr>
          <w:lang w:val="en-GB"/>
        </w:rPr>
        <w:t xml:space="preserve">terms and conditions of funding </w:t>
      </w:r>
      <w:r w:rsidRPr="00363F3E">
        <w:rPr>
          <w:lang w:val="en-GB"/>
        </w:rPr>
        <w:t xml:space="preserve">with </w:t>
      </w:r>
      <w:r>
        <w:rPr>
          <w:lang w:val="en-GB"/>
        </w:rPr>
        <w:t>the OfS</w:t>
      </w:r>
      <w:r w:rsidRPr="00363F3E">
        <w:rPr>
          <w:lang w:val="en-GB"/>
        </w:rPr>
        <w:t xml:space="preserve"> and by audit code of practice to appoint an Audit Committee. The committee is independent, advisory and reports to the University Council.  It has the right of access to obtain all the information it</w:t>
      </w:r>
      <w:r w:rsidR="005D0501" w:rsidRPr="005D0501">
        <w:rPr>
          <w:lang w:val="en-GB"/>
        </w:rPr>
        <w:t xml:space="preserve"> </w:t>
      </w:r>
      <w:r w:rsidR="005D0501" w:rsidRPr="00363F3E">
        <w:rPr>
          <w:lang w:val="en-GB"/>
        </w:rPr>
        <w:t xml:space="preserve">considers necessary to fulfil its duties. It may consult directly with the internal and external auditors. The committee is responsible for identifying and approving appropriate performance measures </w:t>
      </w:r>
      <w:r w:rsidR="006E2902">
        <w:rPr>
          <w:lang w:val="en-GB"/>
        </w:rPr>
        <w:t xml:space="preserve">and risks and </w:t>
      </w:r>
      <w:r w:rsidR="005D0501" w:rsidRPr="00363F3E">
        <w:rPr>
          <w:lang w:val="en-GB"/>
        </w:rPr>
        <w:t>for internal and external audit and for monitoring performance</w:t>
      </w:r>
      <w:r w:rsidR="006E2902">
        <w:rPr>
          <w:lang w:val="en-GB"/>
        </w:rPr>
        <w:t xml:space="preserve"> and risk</w:t>
      </w:r>
      <w:r w:rsidR="005D0501" w:rsidRPr="00363F3E">
        <w:rPr>
          <w:lang w:val="en-GB"/>
        </w:rPr>
        <w:t>. It must also satisfy itself that appropriate arrangements are in place to promote economy, efficiency and effectiveness and to ensure value for money. See Appendix B</w:t>
      </w:r>
    </w:p>
    <w:p w14:paraId="093DAE27" w14:textId="77777777" w:rsidR="00625973" w:rsidRDefault="00625973" w:rsidP="005D0501">
      <w:pPr>
        <w:pStyle w:val="BodyText"/>
        <w:spacing w:before="40"/>
        <w:ind w:left="1200" w:right="114"/>
        <w:jc w:val="both"/>
        <w:rPr>
          <w:lang w:val="en-GB"/>
        </w:rPr>
      </w:pPr>
    </w:p>
    <w:p w14:paraId="53A83E75" w14:textId="77777777" w:rsidR="00560266" w:rsidRPr="00363F3E" w:rsidRDefault="00363F3E" w:rsidP="00DC1863">
      <w:pPr>
        <w:pStyle w:val="Heading2"/>
        <w:rPr>
          <w:lang w:val="en-GB"/>
        </w:rPr>
      </w:pPr>
      <w:bookmarkStart w:id="12" w:name="_Toc98588687"/>
      <w:r w:rsidRPr="00363F3E">
        <w:rPr>
          <w:lang w:val="en-GB"/>
        </w:rPr>
        <w:t>Audit</w:t>
      </w:r>
      <w:r w:rsidRPr="00363F3E">
        <w:rPr>
          <w:spacing w:val="-12"/>
          <w:lang w:val="en-GB"/>
        </w:rPr>
        <w:t xml:space="preserve"> </w:t>
      </w:r>
      <w:r w:rsidRPr="00363F3E">
        <w:rPr>
          <w:lang w:val="en-GB"/>
        </w:rPr>
        <w:t>Requirements</w:t>
      </w:r>
      <w:bookmarkEnd w:id="12"/>
    </w:p>
    <w:p w14:paraId="7870EBC9" w14:textId="77777777" w:rsidR="00560266" w:rsidRPr="00363F3E" w:rsidRDefault="00560266">
      <w:pPr>
        <w:pStyle w:val="BodyText"/>
        <w:spacing w:before="9"/>
        <w:rPr>
          <w:b/>
          <w:sz w:val="19"/>
          <w:lang w:val="en-GB"/>
        </w:rPr>
      </w:pPr>
    </w:p>
    <w:p w14:paraId="1F1283B2" w14:textId="5EE1A102" w:rsidR="00560266" w:rsidRPr="00363F3E" w:rsidRDefault="00363F3E" w:rsidP="00FF734F">
      <w:pPr>
        <w:pStyle w:val="BodyText"/>
        <w:ind w:right="95"/>
        <w:jc w:val="both"/>
        <w:rPr>
          <w:lang w:val="en-GB"/>
        </w:rPr>
      </w:pPr>
      <w:r w:rsidRPr="00363F3E">
        <w:rPr>
          <w:lang w:val="en-GB"/>
        </w:rPr>
        <w:t xml:space="preserve">The audit requirements of the University are set out in </w:t>
      </w:r>
      <w:r w:rsidR="00E67F9C">
        <w:rPr>
          <w:lang w:val="en-GB"/>
        </w:rPr>
        <w:t>Of</w:t>
      </w:r>
      <w:r w:rsidR="009D3C02">
        <w:rPr>
          <w:lang w:val="en-GB"/>
        </w:rPr>
        <w:t>S</w:t>
      </w:r>
      <w:r w:rsidRPr="00363F3E">
        <w:rPr>
          <w:lang w:val="en-GB"/>
        </w:rPr>
        <w:t xml:space="preserve">’s </w:t>
      </w:r>
      <w:r w:rsidR="006A3036">
        <w:rPr>
          <w:lang w:val="en-GB"/>
        </w:rPr>
        <w:t>regulatory framework for ongoing conditions of registration and terms and conditions of funding</w:t>
      </w:r>
      <w:r w:rsidRPr="00363F3E">
        <w:rPr>
          <w:lang w:val="en-GB"/>
        </w:rPr>
        <w:t>. External auditors and internal auditors shall have authority to:</w:t>
      </w:r>
    </w:p>
    <w:p w14:paraId="2452F8F1" w14:textId="77777777" w:rsidR="00560266" w:rsidRPr="00363F3E" w:rsidRDefault="00560266">
      <w:pPr>
        <w:pStyle w:val="BodyText"/>
        <w:rPr>
          <w:lang w:val="en-GB"/>
        </w:rPr>
      </w:pPr>
    </w:p>
    <w:p w14:paraId="1E24EEA6" w14:textId="77777777" w:rsidR="00560266" w:rsidRPr="00363F3E" w:rsidRDefault="00363F3E" w:rsidP="00FF734F">
      <w:pPr>
        <w:pStyle w:val="BodyText"/>
        <w:numPr>
          <w:ilvl w:val="0"/>
          <w:numId w:val="28"/>
        </w:numPr>
        <w:rPr>
          <w:lang w:val="en-GB"/>
        </w:rPr>
      </w:pPr>
      <w:r w:rsidRPr="00363F3E">
        <w:rPr>
          <w:lang w:val="en-GB"/>
        </w:rPr>
        <w:t>enter University premises at reasonable</w:t>
      </w:r>
      <w:r w:rsidRPr="00363F3E">
        <w:rPr>
          <w:spacing w:val="-16"/>
          <w:lang w:val="en-GB"/>
        </w:rPr>
        <w:t xml:space="preserve"> </w:t>
      </w:r>
      <w:r w:rsidRPr="00363F3E">
        <w:rPr>
          <w:lang w:val="en-GB"/>
        </w:rPr>
        <w:t>times</w:t>
      </w:r>
    </w:p>
    <w:p w14:paraId="09E41985" w14:textId="77777777" w:rsidR="00560266" w:rsidRPr="00363F3E" w:rsidRDefault="00560266" w:rsidP="00FF734F">
      <w:pPr>
        <w:pStyle w:val="BodyText"/>
        <w:rPr>
          <w:sz w:val="20"/>
          <w:lang w:val="en-GB"/>
        </w:rPr>
      </w:pPr>
    </w:p>
    <w:p w14:paraId="0EB3B42C" w14:textId="77777777" w:rsidR="00560266" w:rsidRPr="00363F3E" w:rsidRDefault="00363F3E" w:rsidP="00FF734F">
      <w:pPr>
        <w:pStyle w:val="BodyText"/>
        <w:numPr>
          <w:ilvl w:val="0"/>
          <w:numId w:val="28"/>
        </w:numPr>
        <w:rPr>
          <w:lang w:val="en-GB"/>
        </w:rPr>
      </w:pPr>
      <w:r w:rsidRPr="00363F3E">
        <w:rPr>
          <w:lang w:val="en-GB"/>
        </w:rPr>
        <w:t>examine all assets, records, documents and correspondence relating to any financial and other transactions of the</w:t>
      </w:r>
      <w:r w:rsidRPr="00363F3E">
        <w:rPr>
          <w:spacing w:val="-13"/>
          <w:lang w:val="en-GB"/>
        </w:rPr>
        <w:t xml:space="preserve"> </w:t>
      </w:r>
      <w:r w:rsidRPr="00363F3E">
        <w:rPr>
          <w:lang w:val="en-GB"/>
        </w:rPr>
        <w:t>University</w:t>
      </w:r>
    </w:p>
    <w:p w14:paraId="1F13BFF2" w14:textId="77777777" w:rsidR="00560266" w:rsidRPr="00363F3E" w:rsidRDefault="00560266" w:rsidP="00FF734F">
      <w:pPr>
        <w:pStyle w:val="BodyText"/>
        <w:rPr>
          <w:sz w:val="20"/>
          <w:lang w:val="en-GB"/>
        </w:rPr>
      </w:pPr>
    </w:p>
    <w:p w14:paraId="53B77716" w14:textId="77777777" w:rsidR="00560266" w:rsidRPr="00363F3E" w:rsidRDefault="00363F3E" w:rsidP="00FF734F">
      <w:pPr>
        <w:pStyle w:val="BodyText"/>
        <w:numPr>
          <w:ilvl w:val="0"/>
          <w:numId w:val="28"/>
        </w:numPr>
        <w:rPr>
          <w:lang w:val="en-GB"/>
        </w:rPr>
      </w:pPr>
      <w:r w:rsidRPr="00363F3E">
        <w:rPr>
          <w:lang w:val="en-GB"/>
        </w:rPr>
        <w:t>require and receive such explanations as are necessary concerning any matter under</w:t>
      </w:r>
      <w:r w:rsidRPr="00363F3E">
        <w:rPr>
          <w:spacing w:val="-8"/>
          <w:lang w:val="en-GB"/>
        </w:rPr>
        <w:t xml:space="preserve"> </w:t>
      </w:r>
      <w:r w:rsidRPr="00363F3E">
        <w:rPr>
          <w:lang w:val="en-GB"/>
        </w:rPr>
        <w:t>examination</w:t>
      </w:r>
    </w:p>
    <w:p w14:paraId="40606E78" w14:textId="77777777" w:rsidR="00560266" w:rsidRPr="00363F3E" w:rsidRDefault="00560266" w:rsidP="00FF734F">
      <w:pPr>
        <w:pStyle w:val="BodyText"/>
        <w:rPr>
          <w:sz w:val="20"/>
          <w:lang w:val="en-GB"/>
        </w:rPr>
      </w:pPr>
    </w:p>
    <w:p w14:paraId="4E7AC583" w14:textId="1B1EDCC6" w:rsidR="00560266" w:rsidRPr="00363F3E" w:rsidRDefault="00363F3E" w:rsidP="00FF734F">
      <w:pPr>
        <w:pStyle w:val="BodyText"/>
        <w:numPr>
          <w:ilvl w:val="0"/>
          <w:numId w:val="28"/>
        </w:numPr>
        <w:rPr>
          <w:lang w:val="en-GB"/>
        </w:rPr>
      </w:pPr>
      <w:r w:rsidRPr="00363F3E">
        <w:rPr>
          <w:lang w:val="en-GB"/>
        </w:rPr>
        <w:t>require any employee of the University to account for cash,</w:t>
      </w:r>
      <w:r w:rsidR="00667484">
        <w:rPr>
          <w:lang w:val="en-GB"/>
        </w:rPr>
        <w:t xml:space="preserve"> equipment,</w:t>
      </w:r>
      <w:r w:rsidR="0076525C">
        <w:rPr>
          <w:lang w:val="en-GB"/>
        </w:rPr>
        <w:t xml:space="preserve"> </w:t>
      </w:r>
      <w:r w:rsidR="00A70DEF">
        <w:rPr>
          <w:lang w:val="en-GB"/>
        </w:rPr>
        <w:t>stock</w:t>
      </w:r>
      <w:r w:rsidR="00A70DEF" w:rsidRPr="00363F3E">
        <w:rPr>
          <w:lang w:val="en-GB"/>
        </w:rPr>
        <w:t xml:space="preserve"> </w:t>
      </w:r>
      <w:r w:rsidRPr="00363F3E">
        <w:rPr>
          <w:lang w:val="en-GB"/>
        </w:rPr>
        <w:t>or any other University property under his/her</w:t>
      </w:r>
      <w:r w:rsidRPr="00363F3E">
        <w:rPr>
          <w:spacing w:val="-19"/>
          <w:lang w:val="en-GB"/>
        </w:rPr>
        <w:t xml:space="preserve"> </w:t>
      </w:r>
      <w:r w:rsidRPr="00363F3E">
        <w:rPr>
          <w:lang w:val="en-GB"/>
        </w:rPr>
        <w:t>control.</w:t>
      </w:r>
    </w:p>
    <w:p w14:paraId="56F81D36" w14:textId="77777777" w:rsidR="00560266" w:rsidRPr="00363F3E" w:rsidRDefault="00560266" w:rsidP="00FF734F">
      <w:pPr>
        <w:pStyle w:val="BodyText"/>
        <w:rPr>
          <w:sz w:val="19"/>
          <w:lang w:val="en-GB"/>
        </w:rPr>
      </w:pPr>
    </w:p>
    <w:p w14:paraId="07858CAB" w14:textId="77777777" w:rsidR="00560266" w:rsidRPr="00363F3E" w:rsidRDefault="00363F3E" w:rsidP="00FF734F">
      <w:pPr>
        <w:pStyle w:val="BodyText"/>
        <w:numPr>
          <w:ilvl w:val="0"/>
          <w:numId w:val="28"/>
        </w:numPr>
        <w:rPr>
          <w:lang w:val="en-GB"/>
        </w:rPr>
      </w:pPr>
      <w:r w:rsidRPr="00363F3E">
        <w:rPr>
          <w:lang w:val="en-GB"/>
        </w:rPr>
        <w:t>examine records belonging to third parties, such as contractors when required.</w:t>
      </w:r>
    </w:p>
    <w:p w14:paraId="29722CC0" w14:textId="77777777" w:rsidR="00560266" w:rsidRPr="00363F3E" w:rsidRDefault="00560266">
      <w:pPr>
        <w:pStyle w:val="BodyText"/>
        <w:spacing w:before="1"/>
        <w:rPr>
          <w:sz w:val="19"/>
          <w:lang w:val="en-GB"/>
        </w:rPr>
      </w:pPr>
    </w:p>
    <w:p w14:paraId="1C2B972C" w14:textId="10EA9FD3" w:rsidR="00560266" w:rsidRPr="00363F3E" w:rsidRDefault="00363F3E" w:rsidP="00FF734F">
      <w:pPr>
        <w:pStyle w:val="BodyText"/>
        <w:ind w:right="118"/>
        <w:jc w:val="both"/>
        <w:rPr>
          <w:lang w:val="en-GB"/>
        </w:rPr>
      </w:pPr>
      <w:r w:rsidRPr="00363F3E">
        <w:rPr>
          <w:lang w:val="en-GB"/>
        </w:rPr>
        <w:t xml:space="preserve">The </w:t>
      </w:r>
      <w:r w:rsidR="00B218B1">
        <w:rPr>
          <w:lang w:val="en-GB"/>
        </w:rPr>
        <w:t xml:space="preserve">Chief Accountant and Head of Financial Services </w:t>
      </w:r>
      <w:r w:rsidRPr="00363F3E">
        <w:rPr>
          <w:lang w:val="en-GB"/>
        </w:rPr>
        <w:t>is responsible for drawing up a timetable for final accounts purposes and will advise staff and the external auditors accordingly.</w:t>
      </w:r>
    </w:p>
    <w:p w14:paraId="4F532928" w14:textId="77777777" w:rsidR="00560266" w:rsidRPr="00363F3E" w:rsidRDefault="00560266">
      <w:pPr>
        <w:pStyle w:val="BodyText"/>
        <w:spacing w:before="11"/>
        <w:rPr>
          <w:sz w:val="19"/>
          <w:lang w:val="en-GB"/>
        </w:rPr>
      </w:pPr>
    </w:p>
    <w:p w14:paraId="445EC9E2" w14:textId="4BD6B4BB" w:rsidR="00560266" w:rsidRDefault="00363F3E" w:rsidP="00DC1863">
      <w:pPr>
        <w:pStyle w:val="Heading3"/>
        <w:rPr>
          <w:lang w:val="en-GB"/>
        </w:rPr>
      </w:pPr>
      <w:bookmarkStart w:id="13" w:name="_Toc98588688"/>
      <w:r w:rsidRPr="00363F3E">
        <w:rPr>
          <w:lang w:val="en-GB"/>
        </w:rPr>
        <w:t>External</w:t>
      </w:r>
      <w:r w:rsidRPr="00363F3E">
        <w:rPr>
          <w:spacing w:val="-13"/>
          <w:lang w:val="en-GB"/>
        </w:rPr>
        <w:t xml:space="preserve"> </w:t>
      </w:r>
      <w:r w:rsidRPr="00363F3E">
        <w:rPr>
          <w:lang w:val="en-GB"/>
        </w:rPr>
        <w:t>Audit</w:t>
      </w:r>
      <w:bookmarkEnd w:id="13"/>
    </w:p>
    <w:p w14:paraId="06E042E1" w14:textId="77777777" w:rsidR="00FF734F" w:rsidRPr="00363F3E" w:rsidRDefault="00FF734F" w:rsidP="00FF734F">
      <w:pPr>
        <w:pStyle w:val="Heading3"/>
        <w:numPr>
          <w:ilvl w:val="0"/>
          <w:numId w:val="0"/>
        </w:numPr>
        <w:rPr>
          <w:lang w:val="en-GB"/>
        </w:rPr>
      </w:pPr>
    </w:p>
    <w:p w14:paraId="0373C197" w14:textId="77777777" w:rsidR="00560266" w:rsidRPr="00363F3E" w:rsidRDefault="00363F3E" w:rsidP="00FF734F">
      <w:pPr>
        <w:pStyle w:val="BodyText"/>
        <w:spacing w:before="1"/>
        <w:ind w:left="720" w:right="118"/>
        <w:jc w:val="both"/>
        <w:rPr>
          <w:lang w:val="en-GB"/>
        </w:rPr>
      </w:pPr>
      <w:r w:rsidRPr="00363F3E">
        <w:rPr>
          <w:lang w:val="en-GB"/>
        </w:rPr>
        <w:t>The appointment of external auditors is the responsibility of the University Council on the recommendation of the Audit Committee.</w:t>
      </w:r>
    </w:p>
    <w:p w14:paraId="0AD67335" w14:textId="77777777" w:rsidR="00560266" w:rsidRPr="00363F3E" w:rsidRDefault="00560266" w:rsidP="00FF734F">
      <w:pPr>
        <w:pStyle w:val="BodyText"/>
        <w:spacing w:before="1"/>
        <w:rPr>
          <w:lang w:val="en-GB"/>
        </w:rPr>
      </w:pPr>
    </w:p>
    <w:p w14:paraId="600E7851" w14:textId="7288484E" w:rsidR="00560266" w:rsidRPr="00363F3E" w:rsidRDefault="00363F3E" w:rsidP="00FF734F">
      <w:pPr>
        <w:pStyle w:val="BodyText"/>
        <w:ind w:left="720" w:right="113"/>
        <w:jc w:val="both"/>
        <w:rPr>
          <w:lang w:val="en-GB"/>
        </w:rPr>
      </w:pPr>
      <w:r w:rsidRPr="00363F3E">
        <w:rPr>
          <w:lang w:val="en-GB"/>
        </w:rPr>
        <w:t xml:space="preserve">The primary role of external audit is to report on the University’s financial statements and to carry out such examination of the statements and underlying records and control systems as are necessary to reach their opinion, and to report on the appropriate use of funds. Its duties will be in accordance with advice set out in </w:t>
      </w:r>
      <w:r w:rsidR="00E67F9C">
        <w:rPr>
          <w:lang w:val="en-GB"/>
        </w:rPr>
        <w:t>Of</w:t>
      </w:r>
      <w:r w:rsidR="009D3C02">
        <w:rPr>
          <w:lang w:val="en-GB"/>
        </w:rPr>
        <w:t>S</w:t>
      </w:r>
      <w:r w:rsidRPr="00363F3E">
        <w:rPr>
          <w:lang w:val="en-GB"/>
        </w:rPr>
        <w:t xml:space="preserve">’s </w:t>
      </w:r>
      <w:r w:rsidR="00761B8A">
        <w:rPr>
          <w:lang w:val="en-GB"/>
        </w:rPr>
        <w:t xml:space="preserve">accounts direction </w:t>
      </w:r>
      <w:r w:rsidRPr="00363F3E">
        <w:rPr>
          <w:lang w:val="en-GB"/>
        </w:rPr>
        <w:t xml:space="preserve">and the </w:t>
      </w:r>
      <w:r w:rsidR="00D3264B" w:rsidRPr="00363F3E">
        <w:rPr>
          <w:lang w:val="en-GB"/>
        </w:rPr>
        <w:t>Financial Reporting Council</w:t>
      </w:r>
      <w:r w:rsidRPr="00363F3E">
        <w:rPr>
          <w:lang w:val="en-GB"/>
        </w:rPr>
        <w:t>’s auditing</w:t>
      </w:r>
      <w:r w:rsidRPr="00363F3E">
        <w:rPr>
          <w:spacing w:val="-18"/>
          <w:lang w:val="en-GB"/>
        </w:rPr>
        <w:t xml:space="preserve"> </w:t>
      </w:r>
      <w:r w:rsidRPr="00363F3E">
        <w:rPr>
          <w:lang w:val="en-GB"/>
        </w:rPr>
        <w:t>standards.</w:t>
      </w:r>
    </w:p>
    <w:p w14:paraId="262AA0E1" w14:textId="77777777" w:rsidR="00560266" w:rsidRPr="00363F3E" w:rsidRDefault="00560266">
      <w:pPr>
        <w:pStyle w:val="BodyText"/>
        <w:spacing w:before="10"/>
        <w:rPr>
          <w:sz w:val="19"/>
          <w:lang w:val="en-GB"/>
        </w:rPr>
      </w:pPr>
    </w:p>
    <w:p w14:paraId="4C6AAF54" w14:textId="64725627" w:rsidR="00560266" w:rsidRDefault="00363F3E" w:rsidP="00DC1863">
      <w:pPr>
        <w:pStyle w:val="Heading3"/>
        <w:rPr>
          <w:lang w:val="en-GB"/>
        </w:rPr>
      </w:pPr>
      <w:bookmarkStart w:id="14" w:name="_Toc98588689"/>
      <w:r w:rsidRPr="00363F3E">
        <w:rPr>
          <w:lang w:val="en-GB"/>
        </w:rPr>
        <w:t>Internal</w:t>
      </w:r>
      <w:r w:rsidRPr="00363F3E">
        <w:rPr>
          <w:spacing w:val="-10"/>
          <w:lang w:val="en-GB"/>
        </w:rPr>
        <w:t xml:space="preserve"> </w:t>
      </w:r>
      <w:r w:rsidRPr="00363F3E">
        <w:rPr>
          <w:lang w:val="en-GB"/>
        </w:rPr>
        <w:t>Audit</w:t>
      </w:r>
      <w:bookmarkEnd w:id="14"/>
    </w:p>
    <w:p w14:paraId="115FFAA6" w14:textId="77777777" w:rsidR="00FF734F" w:rsidRPr="00363F3E" w:rsidRDefault="00FF734F" w:rsidP="00FF734F">
      <w:pPr>
        <w:pStyle w:val="Heading3"/>
        <w:numPr>
          <w:ilvl w:val="0"/>
          <w:numId w:val="0"/>
        </w:numPr>
        <w:rPr>
          <w:lang w:val="en-GB"/>
        </w:rPr>
      </w:pPr>
    </w:p>
    <w:p w14:paraId="33D51051" w14:textId="77777777" w:rsidR="00560266" w:rsidRPr="00363F3E" w:rsidRDefault="00363F3E" w:rsidP="00FF734F">
      <w:pPr>
        <w:pStyle w:val="BodyText"/>
        <w:ind w:left="720" w:right="115"/>
        <w:jc w:val="both"/>
        <w:rPr>
          <w:lang w:val="en-GB"/>
        </w:rPr>
      </w:pPr>
      <w:r w:rsidRPr="00363F3E">
        <w:rPr>
          <w:lang w:val="en-GB"/>
        </w:rPr>
        <w:t>The internal auditor is appointed by the University Council on the recommendation of the Audit Committee.</w:t>
      </w:r>
    </w:p>
    <w:p w14:paraId="0FDFD55C" w14:textId="77777777" w:rsidR="00560266" w:rsidRPr="00363F3E" w:rsidRDefault="00560266" w:rsidP="00FF734F">
      <w:pPr>
        <w:pStyle w:val="BodyText"/>
        <w:spacing w:before="11"/>
        <w:rPr>
          <w:sz w:val="23"/>
          <w:lang w:val="en-GB"/>
        </w:rPr>
      </w:pPr>
    </w:p>
    <w:p w14:paraId="412733D4" w14:textId="66A5EA55" w:rsidR="00560266" w:rsidRPr="00363F3E" w:rsidRDefault="00363F3E" w:rsidP="007204B4">
      <w:pPr>
        <w:pStyle w:val="BodyText"/>
        <w:spacing w:before="1"/>
        <w:ind w:left="720" w:right="116"/>
        <w:jc w:val="both"/>
        <w:rPr>
          <w:lang w:val="en-GB"/>
        </w:rPr>
      </w:pPr>
      <w:r w:rsidRPr="00363F3E">
        <w:rPr>
          <w:lang w:val="en-GB"/>
        </w:rPr>
        <w:t xml:space="preserve">The University’s </w:t>
      </w:r>
      <w:r w:rsidR="00E05105">
        <w:rPr>
          <w:lang w:val="en-GB"/>
        </w:rPr>
        <w:t xml:space="preserve">agreement </w:t>
      </w:r>
      <w:r w:rsidRPr="00363F3E">
        <w:rPr>
          <w:lang w:val="en-GB"/>
        </w:rPr>
        <w:t xml:space="preserve">with </w:t>
      </w:r>
      <w:r w:rsidR="00E67F9C">
        <w:rPr>
          <w:lang w:val="en-GB"/>
        </w:rPr>
        <w:t>Of</w:t>
      </w:r>
      <w:r w:rsidR="009D3C02">
        <w:rPr>
          <w:lang w:val="en-GB"/>
        </w:rPr>
        <w:t>S</w:t>
      </w:r>
      <w:r w:rsidRPr="00363F3E">
        <w:rPr>
          <w:lang w:val="en-GB"/>
        </w:rPr>
        <w:t xml:space="preserve"> requires that it </w:t>
      </w:r>
      <w:r w:rsidR="00E67F9C" w:rsidRPr="00363F3E">
        <w:rPr>
          <w:lang w:val="en-GB"/>
        </w:rPr>
        <w:t>have</w:t>
      </w:r>
      <w:r w:rsidRPr="00363F3E">
        <w:rPr>
          <w:lang w:val="en-GB"/>
        </w:rPr>
        <w:t xml:space="preserve"> an effective internal audit function. The prime responsibility of the internal audit service is to provide the University Council, the Vice-Chancellor and Rector and senior management with assurances on the adequacy of the internal control system including risk management and </w:t>
      </w:r>
      <w:r w:rsidR="00E60E56" w:rsidRPr="00363F3E">
        <w:rPr>
          <w:lang w:val="en-GB"/>
        </w:rPr>
        <w:t>governanc</w:t>
      </w:r>
      <w:r w:rsidR="00E60E56">
        <w:rPr>
          <w:lang w:val="en-GB"/>
        </w:rPr>
        <w:t>e.</w:t>
      </w:r>
      <w:r w:rsidR="00E60E56" w:rsidRPr="00363F3E">
        <w:rPr>
          <w:lang w:val="en-GB"/>
        </w:rPr>
        <w:t xml:space="preserve"> The</w:t>
      </w:r>
      <w:r w:rsidRPr="00363F3E">
        <w:rPr>
          <w:lang w:val="en-GB"/>
        </w:rPr>
        <w:t xml:space="preserve"> internal audit service remains independent in its planning and operation and has direct access to the University Council, Vice-Chancellor and Rector and chairperson of Audit Committee.</w:t>
      </w:r>
    </w:p>
    <w:p w14:paraId="17FC1B11" w14:textId="77777777" w:rsidR="00560266" w:rsidRPr="00363F3E" w:rsidRDefault="00560266" w:rsidP="008847AE">
      <w:pPr>
        <w:pStyle w:val="BodyText"/>
        <w:spacing w:before="1"/>
        <w:rPr>
          <w:lang w:val="en-GB"/>
        </w:rPr>
      </w:pPr>
    </w:p>
    <w:p w14:paraId="3DA726DB" w14:textId="392E6901" w:rsidR="00560266" w:rsidRPr="00363F3E" w:rsidRDefault="00363F3E" w:rsidP="008847AE">
      <w:pPr>
        <w:pStyle w:val="BodyText"/>
        <w:ind w:left="720" w:right="116"/>
        <w:jc w:val="both"/>
        <w:rPr>
          <w:lang w:val="en-GB"/>
        </w:rPr>
      </w:pPr>
      <w:r w:rsidRPr="00363F3E">
        <w:rPr>
          <w:lang w:val="en-GB"/>
        </w:rPr>
        <w:t xml:space="preserve">The Internal Audit Service’s work will be performed with due professional care, in accordance with appropriate professional auditing practice. It will have regard to the Code of Ethics and the International Standards for the Professional Practice of Internal Auditing published by the Institute of Internal Auditors (IIA), and will comply with the </w:t>
      </w:r>
      <w:r w:rsidR="00E67F9C">
        <w:rPr>
          <w:lang w:val="en-GB"/>
        </w:rPr>
        <w:t>Of</w:t>
      </w:r>
      <w:r w:rsidR="009D3C02">
        <w:rPr>
          <w:lang w:val="en-GB"/>
        </w:rPr>
        <w:t>S</w:t>
      </w:r>
      <w:r w:rsidR="006A3036">
        <w:rPr>
          <w:lang w:val="en-GB"/>
        </w:rPr>
        <w:t>’s</w:t>
      </w:r>
      <w:r w:rsidRPr="00363F3E">
        <w:rPr>
          <w:lang w:val="en-GB"/>
        </w:rPr>
        <w:t xml:space="preserve"> </w:t>
      </w:r>
      <w:r w:rsidR="006A3036">
        <w:rPr>
          <w:lang w:val="en-GB"/>
        </w:rPr>
        <w:t xml:space="preserve">regulatory framework and </w:t>
      </w:r>
      <w:r w:rsidR="00CF35A3">
        <w:rPr>
          <w:lang w:val="en-GB"/>
        </w:rPr>
        <w:t>terms and conditions of funding</w:t>
      </w:r>
      <w:r w:rsidRPr="00363F3E">
        <w:rPr>
          <w:lang w:val="en-GB"/>
        </w:rPr>
        <w:t>.</w:t>
      </w:r>
    </w:p>
    <w:p w14:paraId="508A6491" w14:textId="77777777" w:rsidR="00560266" w:rsidRPr="00363F3E" w:rsidRDefault="00560266">
      <w:pPr>
        <w:pStyle w:val="BodyText"/>
        <w:spacing w:before="8"/>
        <w:rPr>
          <w:sz w:val="19"/>
          <w:lang w:val="en-GB"/>
        </w:rPr>
      </w:pPr>
    </w:p>
    <w:p w14:paraId="6840F3AD" w14:textId="41FEF1AD" w:rsidR="00560266" w:rsidRDefault="00363F3E" w:rsidP="00DC1863">
      <w:pPr>
        <w:pStyle w:val="Heading3"/>
        <w:rPr>
          <w:lang w:val="en-GB"/>
        </w:rPr>
      </w:pPr>
      <w:bookmarkStart w:id="15" w:name="_Toc98588690"/>
      <w:r w:rsidRPr="00363F3E">
        <w:rPr>
          <w:lang w:val="en-GB"/>
        </w:rPr>
        <w:t>Reviews by Other</w:t>
      </w:r>
      <w:r w:rsidRPr="00363F3E">
        <w:rPr>
          <w:spacing w:val="-12"/>
          <w:lang w:val="en-GB"/>
        </w:rPr>
        <w:t xml:space="preserve"> </w:t>
      </w:r>
      <w:r w:rsidRPr="00363F3E">
        <w:rPr>
          <w:lang w:val="en-GB"/>
        </w:rPr>
        <w:t>Agencies</w:t>
      </w:r>
      <w:bookmarkEnd w:id="15"/>
    </w:p>
    <w:p w14:paraId="6C8A4C57" w14:textId="77777777" w:rsidR="008F78FD" w:rsidRPr="00363F3E" w:rsidRDefault="008F78FD" w:rsidP="008F78FD">
      <w:pPr>
        <w:pStyle w:val="Heading3"/>
        <w:numPr>
          <w:ilvl w:val="0"/>
          <w:numId w:val="0"/>
        </w:numPr>
        <w:rPr>
          <w:lang w:val="en-GB"/>
        </w:rPr>
      </w:pPr>
    </w:p>
    <w:p w14:paraId="1ED12E5C" w14:textId="59E32EAB" w:rsidR="00560266" w:rsidRPr="00363F3E" w:rsidRDefault="00363F3E" w:rsidP="008F78FD">
      <w:pPr>
        <w:pStyle w:val="BodyText"/>
        <w:spacing w:before="1"/>
        <w:ind w:left="720" w:right="113"/>
        <w:jc w:val="both"/>
        <w:rPr>
          <w:lang w:val="en-GB"/>
        </w:rPr>
      </w:pPr>
      <w:r w:rsidRPr="00363F3E">
        <w:rPr>
          <w:lang w:val="en-GB"/>
        </w:rPr>
        <w:t xml:space="preserve">The University may, from time to time, be subject to audit or investigation by external bodies such as </w:t>
      </w:r>
      <w:r w:rsidR="00E67F9C">
        <w:rPr>
          <w:lang w:val="en-GB"/>
        </w:rPr>
        <w:t>Of</w:t>
      </w:r>
      <w:r w:rsidR="009D3C02">
        <w:rPr>
          <w:lang w:val="en-GB"/>
        </w:rPr>
        <w:t>S</w:t>
      </w:r>
      <w:r w:rsidRPr="00363F3E">
        <w:rPr>
          <w:lang w:val="en-GB"/>
        </w:rPr>
        <w:t xml:space="preserve">, </w:t>
      </w:r>
      <w:r w:rsidR="00E67F9C">
        <w:rPr>
          <w:lang w:val="en-GB"/>
        </w:rPr>
        <w:t>DfE</w:t>
      </w:r>
      <w:r w:rsidR="0084039F">
        <w:rPr>
          <w:lang w:val="en-GB"/>
        </w:rPr>
        <w:t xml:space="preserve">, </w:t>
      </w:r>
      <w:r w:rsidRPr="00363F3E">
        <w:rPr>
          <w:lang w:val="en-GB"/>
        </w:rPr>
        <w:t xml:space="preserve">National Audit Office, European Court of </w:t>
      </w:r>
      <w:r w:rsidRPr="00363F3E">
        <w:rPr>
          <w:lang w:val="en-GB"/>
        </w:rPr>
        <w:lastRenderedPageBreak/>
        <w:t>Auditors and HM Revenue and Customs. They have the same rights of access as external and internal auditors.</w:t>
      </w:r>
    </w:p>
    <w:p w14:paraId="59EC3239" w14:textId="77777777" w:rsidR="00560266" w:rsidRPr="00363F3E" w:rsidRDefault="00560266">
      <w:pPr>
        <w:pStyle w:val="BodyText"/>
        <w:rPr>
          <w:lang w:val="en-GB"/>
        </w:rPr>
      </w:pPr>
    </w:p>
    <w:p w14:paraId="554F9464" w14:textId="77777777" w:rsidR="00560266" w:rsidRPr="00363F3E" w:rsidRDefault="00560266">
      <w:pPr>
        <w:pStyle w:val="BodyText"/>
        <w:spacing w:before="9"/>
        <w:rPr>
          <w:sz w:val="19"/>
          <w:lang w:val="en-GB"/>
        </w:rPr>
      </w:pPr>
    </w:p>
    <w:p w14:paraId="68FC9871" w14:textId="77777777" w:rsidR="00560266" w:rsidRPr="00363F3E" w:rsidRDefault="00363F3E" w:rsidP="00DC1863">
      <w:pPr>
        <w:pStyle w:val="Heading2"/>
        <w:rPr>
          <w:lang w:val="en-GB"/>
        </w:rPr>
      </w:pPr>
      <w:bookmarkStart w:id="16" w:name="_Toc98588691"/>
      <w:r w:rsidRPr="00363F3E">
        <w:rPr>
          <w:lang w:val="en-GB"/>
        </w:rPr>
        <w:t>Staff</w:t>
      </w:r>
      <w:r w:rsidRPr="00363F3E">
        <w:rPr>
          <w:spacing w:val="-11"/>
          <w:lang w:val="en-GB"/>
        </w:rPr>
        <w:t xml:space="preserve"> </w:t>
      </w:r>
      <w:r w:rsidRPr="00363F3E">
        <w:rPr>
          <w:lang w:val="en-GB"/>
        </w:rPr>
        <w:t>Responsibilities</w:t>
      </w:r>
      <w:bookmarkEnd w:id="16"/>
    </w:p>
    <w:p w14:paraId="3D711845" w14:textId="77777777" w:rsidR="00560266" w:rsidRPr="00363F3E" w:rsidRDefault="00560266">
      <w:pPr>
        <w:pStyle w:val="BodyText"/>
        <w:spacing w:before="11"/>
        <w:rPr>
          <w:b/>
          <w:lang w:val="en-GB"/>
        </w:rPr>
      </w:pPr>
    </w:p>
    <w:p w14:paraId="36BCD427" w14:textId="109FA549" w:rsidR="00560266" w:rsidRDefault="00363F3E" w:rsidP="00DC1863">
      <w:pPr>
        <w:pStyle w:val="Heading3"/>
        <w:rPr>
          <w:lang w:val="en-GB"/>
        </w:rPr>
      </w:pPr>
      <w:bookmarkStart w:id="17" w:name="_Toc98588692"/>
      <w:r w:rsidRPr="006A3036">
        <w:rPr>
          <w:lang w:val="en-GB"/>
        </w:rPr>
        <w:t>Vice-Chancellor and</w:t>
      </w:r>
      <w:r w:rsidRPr="006A3036">
        <w:rPr>
          <w:spacing w:val="-10"/>
          <w:lang w:val="en-GB"/>
        </w:rPr>
        <w:t xml:space="preserve"> </w:t>
      </w:r>
      <w:r w:rsidRPr="006A3036">
        <w:rPr>
          <w:lang w:val="en-GB"/>
        </w:rPr>
        <w:t>Rector</w:t>
      </w:r>
      <w:bookmarkEnd w:id="17"/>
    </w:p>
    <w:p w14:paraId="5794A8C6" w14:textId="77777777" w:rsidR="008F78FD" w:rsidRPr="006A3036" w:rsidRDefault="008F78FD" w:rsidP="008F78FD">
      <w:pPr>
        <w:pStyle w:val="Heading3"/>
        <w:numPr>
          <w:ilvl w:val="0"/>
          <w:numId w:val="0"/>
        </w:numPr>
        <w:rPr>
          <w:lang w:val="en-GB"/>
        </w:rPr>
      </w:pPr>
    </w:p>
    <w:p w14:paraId="0523A1C8" w14:textId="1063F02F" w:rsidR="00560266" w:rsidRPr="00363F3E" w:rsidRDefault="00363F3E" w:rsidP="008F78FD">
      <w:pPr>
        <w:pStyle w:val="BodyText"/>
        <w:spacing w:before="1"/>
        <w:ind w:left="720" w:right="116"/>
        <w:jc w:val="both"/>
        <w:rPr>
          <w:lang w:val="en-GB"/>
        </w:rPr>
      </w:pPr>
      <w:r w:rsidRPr="00363F3E">
        <w:rPr>
          <w:lang w:val="en-GB"/>
        </w:rPr>
        <w:t>The Vice-Chancellor and Rector is the University’s designated account</w:t>
      </w:r>
      <w:r w:rsidR="0076525C">
        <w:rPr>
          <w:lang w:val="en-GB"/>
        </w:rPr>
        <w:t>able</w:t>
      </w:r>
      <w:r w:rsidRPr="00363F3E">
        <w:rPr>
          <w:lang w:val="en-GB"/>
        </w:rPr>
        <w:t xml:space="preserve"> officer and is responsible to the University Council for the financial administration of the University’s affairs. As the designated officer the Vice-Chancellor and Rector may be required to justify any of the University’s financial matters to the Public Accounts Committee at the House of Commons.</w:t>
      </w:r>
    </w:p>
    <w:p w14:paraId="43021F51" w14:textId="77777777" w:rsidR="00560266" w:rsidRPr="00363F3E" w:rsidRDefault="00560266">
      <w:pPr>
        <w:pStyle w:val="BodyText"/>
        <w:spacing w:before="11"/>
        <w:rPr>
          <w:sz w:val="21"/>
          <w:lang w:val="en-GB"/>
        </w:rPr>
      </w:pPr>
    </w:p>
    <w:p w14:paraId="43783FF7" w14:textId="7D1BAA2A" w:rsidR="00560266" w:rsidRDefault="00160E2D" w:rsidP="00DC1863">
      <w:pPr>
        <w:pStyle w:val="Heading3"/>
        <w:rPr>
          <w:lang w:val="en-GB"/>
        </w:rPr>
      </w:pPr>
      <w:bookmarkStart w:id="18" w:name="_Toc98588693"/>
      <w:r w:rsidRPr="00B85262">
        <w:rPr>
          <w:lang w:val="en-GB"/>
        </w:rPr>
        <w:t xml:space="preserve">Executive Director of </w:t>
      </w:r>
      <w:r w:rsidR="00A9229A">
        <w:rPr>
          <w:lang w:val="en-GB"/>
        </w:rPr>
        <w:t>Finance, Services and Resources</w:t>
      </w:r>
      <w:bookmarkEnd w:id="18"/>
    </w:p>
    <w:p w14:paraId="295BFF3A" w14:textId="77777777" w:rsidR="008F78FD" w:rsidRPr="00B85262" w:rsidRDefault="008F78FD" w:rsidP="008F78FD">
      <w:pPr>
        <w:pStyle w:val="Heading3"/>
        <w:numPr>
          <w:ilvl w:val="0"/>
          <w:numId w:val="0"/>
        </w:numPr>
        <w:rPr>
          <w:lang w:val="en-GB"/>
        </w:rPr>
      </w:pPr>
    </w:p>
    <w:p w14:paraId="3F085A4E" w14:textId="714AD2FE" w:rsidR="006A3036" w:rsidRPr="00363F3E" w:rsidRDefault="00363F3E" w:rsidP="008F78FD">
      <w:pPr>
        <w:pStyle w:val="BodyText"/>
        <w:ind w:left="720" w:right="114"/>
        <w:jc w:val="both"/>
        <w:rPr>
          <w:lang w:val="en-GB"/>
        </w:rPr>
      </w:pPr>
      <w:r w:rsidRPr="00363F3E">
        <w:rPr>
          <w:lang w:val="en-GB"/>
        </w:rPr>
        <w:t xml:space="preserve">The </w:t>
      </w:r>
      <w:r w:rsidR="00160E2D">
        <w:rPr>
          <w:lang w:val="en-GB"/>
        </w:rPr>
        <w:t xml:space="preserve">Executive Director of </w:t>
      </w:r>
      <w:r w:rsidR="00A9229A">
        <w:rPr>
          <w:lang w:val="en-GB"/>
        </w:rPr>
        <w:t>Finance, Services and Resources</w:t>
      </w:r>
      <w:r w:rsidRPr="00363F3E">
        <w:rPr>
          <w:lang w:val="en-GB"/>
        </w:rPr>
        <w:t xml:space="preserve"> is accountable for all resource management across the University at </w:t>
      </w:r>
      <w:r w:rsidR="00A40316">
        <w:rPr>
          <w:lang w:val="en-GB"/>
        </w:rPr>
        <w:t>University</w:t>
      </w:r>
      <w:r w:rsidR="009E00DB">
        <w:rPr>
          <w:lang w:val="en-GB"/>
        </w:rPr>
        <w:t xml:space="preserve"> Senior Executive Committee (USET)</w:t>
      </w:r>
      <w:r w:rsidRPr="00363F3E">
        <w:rPr>
          <w:lang w:val="en-GB"/>
        </w:rPr>
        <w:t xml:space="preserve"> level</w:t>
      </w:r>
      <w:r w:rsidR="006A3036">
        <w:rPr>
          <w:lang w:val="en-GB"/>
        </w:rPr>
        <w:t>.</w:t>
      </w:r>
      <w:r w:rsidR="00B85262" w:rsidRPr="00363F3E">
        <w:rPr>
          <w:lang w:val="en-GB"/>
        </w:rPr>
        <w:t xml:space="preserve"> </w:t>
      </w:r>
      <w:r w:rsidR="00B85262">
        <w:rPr>
          <w:lang w:val="en-GB"/>
        </w:rPr>
        <w:t>H</w:t>
      </w:r>
      <w:r w:rsidR="00B85262" w:rsidRPr="00363F3E">
        <w:rPr>
          <w:lang w:val="en-GB"/>
        </w:rPr>
        <w:t>as responsibility for managing the financial performance of the University on behalf of the Vice-Chancellor</w:t>
      </w:r>
      <w:r w:rsidR="00B85262">
        <w:rPr>
          <w:lang w:val="en-GB"/>
        </w:rPr>
        <w:t xml:space="preserve"> and Rector</w:t>
      </w:r>
      <w:r w:rsidR="00B85262" w:rsidRPr="00363F3E">
        <w:rPr>
          <w:lang w:val="en-GB"/>
        </w:rPr>
        <w:t xml:space="preserve"> and ensuring that the Vice-Chancellor </w:t>
      </w:r>
      <w:r w:rsidR="00B85262">
        <w:rPr>
          <w:lang w:val="en-GB"/>
        </w:rPr>
        <w:t xml:space="preserve">and Rector </w:t>
      </w:r>
      <w:r w:rsidR="00B85262" w:rsidRPr="00363F3E">
        <w:rPr>
          <w:lang w:val="en-GB"/>
        </w:rPr>
        <w:t xml:space="preserve">and </w:t>
      </w:r>
      <w:r w:rsidR="009E00DB">
        <w:rPr>
          <w:lang w:val="en-GB"/>
        </w:rPr>
        <w:t>USET</w:t>
      </w:r>
      <w:r w:rsidR="00B85262" w:rsidRPr="00363F3E">
        <w:rPr>
          <w:lang w:val="en-GB"/>
        </w:rPr>
        <w:t xml:space="preserve"> team are fully aware of the financial implications of the strategic decisions that they make.</w:t>
      </w:r>
    </w:p>
    <w:p w14:paraId="34965C31" w14:textId="77777777" w:rsidR="00560266" w:rsidRPr="00363F3E" w:rsidRDefault="00560266">
      <w:pPr>
        <w:pStyle w:val="BodyText"/>
        <w:spacing w:before="11"/>
        <w:rPr>
          <w:sz w:val="19"/>
          <w:lang w:val="en-GB"/>
        </w:rPr>
      </w:pPr>
    </w:p>
    <w:p w14:paraId="075BA49D" w14:textId="2B629245" w:rsidR="00560266" w:rsidRDefault="006A3036" w:rsidP="00DC1863">
      <w:pPr>
        <w:pStyle w:val="Heading3"/>
        <w:rPr>
          <w:lang w:val="en-GB"/>
        </w:rPr>
      </w:pPr>
      <w:r>
        <w:rPr>
          <w:lang w:val="en-GB"/>
        </w:rPr>
        <w:t xml:space="preserve">  </w:t>
      </w:r>
      <w:bookmarkStart w:id="19" w:name="_Toc98588694"/>
      <w:r>
        <w:rPr>
          <w:lang w:val="en-GB"/>
        </w:rPr>
        <w:t>Chie</w:t>
      </w:r>
      <w:r w:rsidR="00160E2D" w:rsidRPr="006A3036">
        <w:rPr>
          <w:lang w:val="en-GB"/>
        </w:rPr>
        <w:t>f Accountant and Head of Financial Services</w:t>
      </w:r>
      <w:bookmarkEnd w:id="19"/>
    </w:p>
    <w:p w14:paraId="7F923E20" w14:textId="77777777" w:rsidR="008F78FD" w:rsidRPr="006A3036" w:rsidRDefault="008F78FD" w:rsidP="008F78FD">
      <w:pPr>
        <w:pStyle w:val="Heading3"/>
        <w:numPr>
          <w:ilvl w:val="0"/>
          <w:numId w:val="0"/>
        </w:numPr>
        <w:rPr>
          <w:lang w:val="en-GB"/>
        </w:rPr>
      </w:pPr>
    </w:p>
    <w:p w14:paraId="61C6C239" w14:textId="5E8D4173" w:rsidR="00560266" w:rsidRPr="00363F3E" w:rsidRDefault="00363F3E" w:rsidP="008F78FD">
      <w:pPr>
        <w:pStyle w:val="BodyText"/>
        <w:ind w:left="720" w:right="207"/>
        <w:jc w:val="both"/>
        <w:rPr>
          <w:lang w:val="en-GB"/>
        </w:rPr>
      </w:pPr>
      <w:r w:rsidRPr="00363F3E">
        <w:rPr>
          <w:lang w:val="en-GB"/>
        </w:rPr>
        <w:t xml:space="preserve">The </w:t>
      </w:r>
      <w:r w:rsidR="00160E2D">
        <w:rPr>
          <w:lang w:val="en-GB"/>
        </w:rPr>
        <w:t>Chief Accountant and Head of Financial Services</w:t>
      </w:r>
      <w:r w:rsidRPr="00363F3E">
        <w:rPr>
          <w:lang w:val="en-GB"/>
        </w:rPr>
        <w:t xml:space="preserve"> </w:t>
      </w:r>
      <w:r w:rsidR="00D3264B" w:rsidRPr="00363F3E">
        <w:rPr>
          <w:lang w:val="en-GB"/>
        </w:rPr>
        <w:t xml:space="preserve">reports directly to the </w:t>
      </w:r>
      <w:r w:rsidR="00160E2D">
        <w:rPr>
          <w:lang w:val="en-GB"/>
        </w:rPr>
        <w:t>Executive</w:t>
      </w:r>
      <w:r w:rsidR="0037157D">
        <w:rPr>
          <w:lang w:val="en-GB"/>
        </w:rPr>
        <w:t xml:space="preserve"> Director of </w:t>
      </w:r>
      <w:r w:rsidR="00A9229A">
        <w:rPr>
          <w:lang w:val="en-GB"/>
        </w:rPr>
        <w:t>Finance, Services and Resources</w:t>
      </w:r>
      <w:r w:rsidR="00B85262">
        <w:rPr>
          <w:lang w:val="en-GB"/>
        </w:rPr>
        <w:t>.</w:t>
      </w:r>
      <w:r w:rsidR="00D3264B" w:rsidRPr="00363F3E">
        <w:rPr>
          <w:lang w:val="en-GB"/>
        </w:rPr>
        <w:t xml:space="preserve"> </w:t>
      </w:r>
      <w:r w:rsidRPr="00363F3E">
        <w:rPr>
          <w:lang w:val="en-GB"/>
        </w:rPr>
        <w:t xml:space="preserve">The </w:t>
      </w:r>
      <w:r w:rsidR="00160E2D">
        <w:rPr>
          <w:lang w:val="en-GB"/>
        </w:rPr>
        <w:t>Chief Accountant and Head of Financial Services</w:t>
      </w:r>
      <w:r w:rsidRPr="00363F3E">
        <w:rPr>
          <w:lang w:val="en-GB"/>
        </w:rPr>
        <w:t xml:space="preserve"> is responsible for ensuring that the University complies with all relevant financial legislation</w:t>
      </w:r>
      <w:r w:rsidR="00B85262">
        <w:rPr>
          <w:lang w:val="en-GB"/>
        </w:rPr>
        <w:t>.</w:t>
      </w:r>
    </w:p>
    <w:p w14:paraId="2115DE79" w14:textId="77777777" w:rsidR="00560266" w:rsidRPr="00363F3E" w:rsidRDefault="00560266" w:rsidP="008F78FD">
      <w:pPr>
        <w:pStyle w:val="BodyText"/>
        <w:spacing w:before="2"/>
        <w:jc w:val="both"/>
        <w:rPr>
          <w:lang w:val="en-GB"/>
        </w:rPr>
      </w:pPr>
    </w:p>
    <w:p w14:paraId="5F0492A9" w14:textId="27C452B7" w:rsidR="00560266" w:rsidRPr="00363F3E" w:rsidRDefault="00363F3E" w:rsidP="008F78FD">
      <w:pPr>
        <w:pStyle w:val="BodyText"/>
        <w:ind w:left="720" w:right="115"/>
        <w:jc w:val="both"/>
        <w:rPr>
          <w:lang w:val="en-GB"/>
        </w:rPr>
      </w:pPr>
      <w:r w:rsidRPr="00363F3E">
        <w:rPr>
          <w:lang w:val="en-GB"/>
        </w:rPr>
        <w:t>Day</w:t>
      </w:r>
      <w:r w:rsidR="00416E56">
        <w:rPr>
          <w:lang w:val="en-GB"/>
        </w:rPr>
        <w:t>-</w:t>
      </w:r>
      <w:r w:rsidRPr="00363F3E">
        <w:rPr>
          <w:lang w:val="en-GB"/>
        </w:rPr>
        <w:t>to</w:t>
      </w:r>
      <w:r w:rsidR="00416E56">
        <w:rPr>
          <w:lang w:val="en-GB"/>
        </w:rPr>
        <w:t>-</w:t>
      </w:r>
      <w:r w:rsidRPr="00363F3E">
        <w:rPr>
          <w:lang w:val="en-GB"/>
        </w:rPr>
        <w:t xml:space="preserve">day financial administration is controlled by the </w:t>
      </w:r>
      <w:r w:rsidR="0037157D">
        <w:rPr>
          <w:lang w:val="en-GB"/>
        </w:rPr>
        <w:t>Chief Accountant and Head of Financial Services</w:t>
      </w:r>
      <w:r w:rsidRPr="00363F3E">
        <w:rPr>
          <w:lang w:val="en-GB"/>
        </w:rPr>
        <w:t xml:space="preserve"> who is responsible to the </w:t>
      </w:r>
      <w:r w:rsidR="0037157D">
        <w:rPr>
          <w:lang w:val="en-GB"/>
        </w:rPr>
        <w:t>Executive Director of Finance and Resources</w:t>
      </w:r>
      <w:r w:rsidRPr="00363F3E">
        <w:rPr>
          <w:lang w:val="en-GB"/>
        </w:rPr>
        <w:t xml:space="preserve"> and the Vice-Chancellor and Rector for;</w:t>
      </w:r>
    </w:p>
    <w:p w14:paraId="4D7B3AE8" w14:textId="77777777" w:rsidR="00560266" w:rsidRPr="00363F3E" w:rsidRDefault="00560266" w:rsidP="0083613D">
      <w:pPr>
        <w:pStyle w:val="BodyText"/>
        <w:jc w:val="both"/>
        <w:rPr>
          <w:lang w:val="en-GB"/>
        </w:rPr>
      </w:pPr>
    </w:p>
    <w:p w14:paraId="0B8FA423" w14:textId="77777777" w:rsidR="00560266" w:rsidRPr="008F78FD" w:rsidRDefault="00363F3E" w:rsidP="008F78FD">
      <w:pPr>
        <w:pStyle w:val="Heading4"/>
        <w:numPr>
          <w:ilvl w:val="0"/>
          <w:numId w:val="29"/>
        </w:numPr>
        <w:ind w:left="1080"/>
        <w:rPr>
          <w:rFonts w:ascii="Tahoma" w:hAnsi="Tahoma" w:cs="Tahoma"/>
          <w:i w:val="0"/>
          <w:color w:val="auto"/>
          <w:lang w:val="en-GB"/>
        </w:rPr>
      </w:pPr>
      <w:r w:rsidRPr="008F78FD">
        <w:rPr>
          <w:rFonts w:ascii="Tahoma" w:hAnsi="Tahoma" w:cs="Tahoma"/>
          <w:i w:val="0"/>
          <w:color w:val="auto"/>
          <w:lang w:val="en-GB"/>
        </w:rPr>
        <w:t>preparing annual capital and revenue budgets and financial</w:t>
      </w:r>
      <w:r w:rsidRPr="008F78FD">
        <w:rPr>
          <w:rFonts w:ascii="Tahoma" w:hAnsi="Tahoma" w:cs="Tahoma"/>
          <w:i w:val="0"/>
          <w:color w:val="auto"/>
          <w:spacing w:val="-13"/>
          <w:lang w:val="en-GB"/>
        </w:rPr>
        <w:t xml:space="preserve"> </w:t>
      </w:r>
      <w:r w:rsidRPr="008F78FD">
        <w:rPr>
          <w:rFonts w:ascii="Tahoma" w:hAnsi="Tahoma" w:cs="Tahoma"/>
          <w:i w:val="0"/>
          <w:color w:val="auto"/>
          <w:lang w:val="en-GB"/>
        </w:rPr>
        <w:t>plans</w:t>
      </w:r>
    </w:p>
    <w:p w14:paraId="54E6F803" w14:textId="77777777" w:rsidR="00F37BF6" w:rsidRDefault="00F37BF6" w:rsidP="00F37BF6">
      <w:pPr>
        <w:pStyle w:val="Heading4"/>
        <w:numPr>
          <w:ilvl w:val="0"/>
          <w:numId w:val="0"/>
        </w:numPr>
        <w:ind w:left="720"/>
        <w:rPr>
          <w:rFonts w:ascii="Tahoma" w:hAnsi="Tahoma" w:cs="Tahoma"/>
          <w:i w:val="0"/>
          <w:color w:val="auto"/>
          <w:lang w:val="en-GB"/>
        </w:rPr>
      </w:pPr>
    </w:p>
    <w:p w14:paraId="14CB89B6" w14:textId="6DC25FED" w:rsidR="00560266" w:rsidRPr="008F78FD" w:rsidRDefault="00363F3E" w:rsidP="008F78FD">
      <w:pPr>
        <w:pStyle w:val="Heading4"/>
        <w:numPr>
          <w:ilvl w:val="0"/>
          <w:numId w:val="29"/>
        </w:numPr>
        <w:ind w:left="1080"/>
        <w:rPr>
          <w:rFonts w:ascii="Tahoma" w:hAnsi="Tahoma" w:cs="Tahoma"/>
          <w:i w:val="0"/>
          <w:color w:val="auto"/>
          <w:lang w:val="en-GB"/>
        </w:rPr>
      </w:pPr>
      <w:r w:rsidRPr="008F78FD">
        <w:rPr>
          <w:rFonts w:ascii="Tahoma" w:hAnsi="Tahoma" w:cs="Tahoma"/>
          <w:i w:val="0"/>
          <w:color w:val="auto"/>
          <w:lang w:val="en-GB"/>
        </w:rPr>
        <w:t>preparing accounts and management information, monitoring the control of expenditure against budgets and all financial</w:t>
      </w:r>
      <w:r w:rsidRPr="008F78FD">
        <w:rPr>
          <w:rFonts w:ascii="Tahoma" w:hAnsi="Tahoma" w:cs="Tahoma"/>
          <w:i w:val="0"/>
          <w:color w:val="auto"/>
          <w:spacing w:val="-22"/>
          <w:lang w:val="en-GB"/>
        </w:rPr>
        <w:t xml:space="preserve"> </w:t>
      </w:r>
      <w:r w:rsidRPr="008F78FD">
        <w:rPr>
          <w:rFonts w:ascii="Tahoma" w:hAnsi="Tahoma" w:cs="Tahoma"/>
          <w:i w:val="0"/>
          <w:color w:val="auto"/>
          <w:lang w:val="en-GB"/>
        </w:rPr>
        <w:t>operations</w:t>
      </w:r>
    </w:p>
    <w:p w14:paraId="5F6EC3C3" w14:textId="77777777" w:rsidR="00560266" w:rsidRPr="008F78FD" w:rsidRDefault="00560266" w:rsidP="008F78FD">
      <w:pPr>
        <w:pStyle w:val="BodyText"/>
        <w:spacing w:before="7"/>
        <w:ind w:left="360"/>
        <w:jc w:val="both"/>
        <w:rPr>
          <w:sz w:val="21"/>
          <w:lang w:val="en-GB"/>
        </w:rPr>
      </w:pPr>
    </w:p>
    <w:p w14:paraId="3758F5F8" w14:textId="61A7514B" w:rsidR="00560266" w:rsidRPr="008F78FD" w:rsidRDefault="00363F3E" w:rsidP="008F78FD">
      <w:pPr>
        <w:pStyle w:val="Heading4"/>
        <w:numPr>
          <w:ilvl w:val="0"/>
          <w:numId w:val="29"/>
        </w:numPr>
        <w:ind w:left="1080"/>
        <w:rPr>
          <w:rFonts w:ascii="Tahoma" w:hAnsi="Tahoma" w:cs="Tahoma"/>
          <w:i w:val="0"/>
          <w:color w:val="auto"/>
          <w:lang w:val="en-GB"/>
        </w:rPr>
      </w:pPr>
      <w:r w:rsidRPr="008F78FD">
        <w:rPr>
          <w:rFonts w:ascii="Tahoma" w:hAnsi="Tahoma" w:cs="Tahoma"/>
          <w:i w:val="0"/>
          <w:color w:val="auto"/>
          <w:lang w:val="en-GB"/>
        </w:rPr>
        <w:t xml:space="preserve">preparing the University’s annual </w:t>
      </w:r>
      <w:r w:rsidR="00AC6B46" w:rsidRPr="008F78FD">
        <w:rPr>
          <w:rFonts w:ascii="Tahoma" w:hAnsi="Tahoma" w:cs="Tahoma"/>
          <w:i w:val="0"/>
          <w:color w:val="auto"/>
          <w:lang w:val="en-GB"/>
        </w:rPr>
        <w:t>financial statements</w:t>
      </w:r>
      <w:r w:rsidRPr="008F78FD">
        <w:rPr>
          <w:rFonts w:ascii="Tahoma" w:hAnsi="Tahoma" w:cs="Tahoma"/>
          <w:i w:val="0"/>
          <w:color w:val="auto"/>
          <w:lang w:val="en-GB"/>
        </w:rPr>
        <w:t xml:space="preserve"> and other financial statements and </w:t>
      </w:r>
      <w:r w:rsidR="00AC6B46" w:rsidRPr="008F78FD">
        <w:rPr>
          <w:rFonts w:ascii="Tahoma" w:hAnsi="Tahoma" w:cs="Tahoma"/>
          <w:i w:val="0"/>
          <w:color w:val="auto"/>
          <w:lang w:val="en-GB"/>
        </w:rPr>
        <w:t>financial information</w:t>
      </w:r>
      <w:r w:rsidRPr="008F78FD">
        <w:rPr>
          <w:rFonts w:ascii="Tahoma" w:hAnsi="Tahoma" w:cs="Tahoma"/>
          <w:i w:val="0"/>
          <w:color w:val="auto"/>
          <w:lang w:val="en-GB"/>
        </w:rPr>
        <w:t xml:space="preserve"> which the University is required to submit to other</w:t>
      </w:r>
      <w:r w:rsidRPr="008F78FD">
        <w:rPr>
          <w:rFonts w:ascii="Tahoma" w:hAnsi="Tahoma" w:cs="Tahoma"/>
          <w:i w:val="0"/>
          <w:color w:val="auto"/>
          <w:spacing w:val="-8"/>
          <w:lang w:val="en-GB"/>
        </w:rPr>
        <w:t xml:space="preserve"> </w:t>
      </w:r>
      <w:r w:rsidRPr="008F78FD">
        <w:rPr>
          <w:rFonts w:ascii="Tahoma" w:hAnsi="Tahoma" w:cs="Tahoma"/>
          <w:i w:val="0"/>
          <w:color w:val="auto"/>
          <w:lang w:val="en-GB"/>
        </w:rPr>
        <w:t>authorities</w:t>
      </w:r>
    </w:p>
    <w:p w14:paraId="6AE0F4AC" w14:textId="77777777" w:rsidR="00560266" w:rsidRPr="008F78FD" w:rsidRDefault="00560266" w:rsidP="008F78FD">
      <w:pPr>
        <w:pStyle w:val="BodyText"/>
        <w:spacing w:before="1"/>
        <w:ind w:left="360"/>
        <w:jc w:val="both"/>
        <w:rPr>
          <w:lang w:val="en-GB"/>
        </w:rPr>
      </w:pPr>
    </w:p>
    <w:p w14:paraId="5317528F" w14:textId="77777777" w:rsidR="00560266" w:rsidRPr="008F78FD" w:rsidRDefault="00363F3E" w:rsidP="008F78FD">
      <w:pPr>
        <w:pStyle w:val="Heading4"/>
        <w:numPr>
          <w:ilvl w:val="0"/>
          <w:numId w:val="29"/>
        </w:numPr>
        <w:ind w:left="1080"/>
        <w:rPr>
          <w:rFonts w:ascii="Tahoma" w:hAnsi="Tahoma" w:cs="Tahoma"/>
          <w:i w:val="0"/>
          <w:color w:val="auto"/>
          <w:lang w:val="en-GB"/>
        </w:rPr>
      </w:pPr>
      <w:r w:rsidRPr="008F78FD">
        <w:rPr>
          <w:rFonts w:ascii="Tahoma" w:hAnsi="Tahoma" w:cs="Tahoma"/>
          <w:i w:val="0"/>
          <w:color w:val="auto"/>
          <w:lang w:val="en-GB"/>
        </w:rPr>
        <w:t>ensuring that the University maintains satisfactory financial</w:t>
      </w:r>
      <w:r w:rsidRPr="008F78FD">
        <w:rPr>
          <w:rFonts w:ascii="Tahoma" w:hAnsi="Tahoma" w:cs="Tahoma"/>
          <w:i w:val="0"/>
          <w:color w:val="auto"/>
          <w:spacing w:val="-30"/>
          <w:lang w:val="en-GB"/>
        </w:rPr>
        <w:t xml:space="preserve"> </w:t>
      </w:r>
      <w:r w:rsidRPr="008F78FD">
        <w:rPr>
          <w:rFonts w:ascii="Tahoma" w:hAnsi="Tahoma" w:cs="Tahoma"/>
          <w:i w:val="0"/>
          <w:color w:val="auto"/>
          <w:lang w:val="en-GB"/>
        </w:rPr>
        <w:t>systems</w:t>
      </w:r>
    </w:p>
    <w:p w14:paraId="40C71D54" w14:textId="77777777" w:rsidR="00560266" w:rsidRPr="008F78FD" w:rsidRDefault="00560266" w:rsidP="008F78FD">
      <w:pPr>
        <w:pStyle w:val="BodyText"/>
        <w:spacing w:before="7"/>
        <w:ind w:left="360"/>
        <w:jc w:val="both"/>
        <w:rPr>
          <w:lang w:val="en-GB"/>
        </w:rPr>
      </w:pPr>
    </w:p>
    <w:p w14:paraId="31BCF024" w14:textId="77777777" w:rsidR="00560266" w:rsidRPr="008F78FD" w:rsidRDefault="00363F3E" w:rsidP="008F78FD">
      <w:pPr>
        <w:pStyle w:val="Heading4"/>
        <w:numPr>
          <w:ilvl w:val="0"/>
          <w:numId w:val="29"/>
        </w:numPr>
        <w:ind w:left="1080"/>
        <w:rPr>
          <w:rFonts w:ascii="Tahoma" w:hAnsi="Tahoma" w:cs="Tahoma"/>
          <w:i w:val="0"/>
          <w:color w:val="auto"/>
          <w:lang w:val="en-GB"/>
        </w:rPr>
      </w:pPr>
      <w:r w:rsidRPr="008F78FD">
        <w:rPr>
          <w:rFonts w:ascii="Tahoma" w:hAnsi="Tahoma" w:cs="Tahoma"/>
          <w:i w:val="0"/>
          <w:color w:val="auto"/>
          <w:lang w:val="en-GB"/>
        </w:rPr>
        <w:t>providing professional advice on all matters relating to financial policies and</w:t>
      </w:r>
      <w:r w:rsidRPr="008F78FD">
        <w:rPr>
          <w:rFonts w:ascii="Tahoma" w:hAnsi="Tahoma" w:cs="Tahoma"/>
          <w:i w:val="0"/>
          <w:color w:val="auto"/>
          <w:spacing w:val="-3"/>
          <w:lang w:val="en-GB"/>
        </w:rPr>
        <w:t xml:space="preserve"> </w:t>
      </w:r>
      <w:r w:rsidRPr="008F78FD">
        <w:rPr>
          <w:rFonts w:ascii="Tahoma" w:hAnsi="Tahoma" w:cs="Tahoma"/>
          <w:i w:val="0"/>
          <w:color w:val="auto"/>
          <w:lang w:val="en-GB"/>
        </w:rPr>
        <w:t>procedures</w:t>
      </w:r>
    </w:p>
    <w:p w14:paraId="385559A3" w14:textId="77777777" w:rsidR="00560266" w:rsidRPr="008F78FD" w:rsidRDefault="00560266" w:rsidP="008F78FD">
      <w:pPr>
        <w:pStyle w:val="BodyText"/>
        <w:spacing w:before="3"/>
        <w:ind w:left="360"/>
        <w:jc w:val="both"/>
        <w:rPr>
          <w:sz w:val="23"/>
          <w:lang w:val="en-GB"/>
        </w:rPr>
      </w:pPr>
    </w:p>
    <w:p w14:paraId="3D5CA3C6" w14:textId="503DF2E6" w:rsidR="00560266" w:rsidRPr="008F78FD" w:rsidRDefault="00363F3E" w:rsidP="008F78FD">
      <w:pPr>
        <w:pStyle w:val="Heading4"/>
        <w:numPr>
          <w:ilvl w:val="0"/>
          <w:numId w:val="29"/>
        </w:numPr>
        <w:ind w:left="1080"/>
        <w:rPr>
          <w:rFonts w:ascii="Tahoma" w:hAnsi="Tahoma" w:cs="Tahoma"/>
          <w:i w:val="0"/>
          <w:color w:val="auto"/>
          <w:lang w:val="en-GB"/>
        </w:rPr>
      </w:pPr>
      <w:r w:rsidRPr="008F78FD">
        <w:rPr>
          <w:rFonts w:ascii="Tahoma" w:hAnsi="Tahoma" w:cs="Tahoma"/>
          <w:i w:val="0"/>
          <w:color w:val="auto"/>
          <w:lang w:val="en-GB"/>
        </w:rPr>
        <w:lastRenderedPageBreak/>
        <w:t xml:space="preserve">issuing and updating </w:t>
      </w:r>
      <w:r w:rsidR="00D3264B" w:rsidRPr="008F78FD">
        <w:rPr>
          <w:rFonts w:ascii="Tahoma" w:hAnsi="Tahoma" w:cs="Tahoma"/>
          <w:i w:val="0"/>
          <w:color w:val="auto"/>
          <w:lang w:val="en-GB"/>
        </w:rPr>
        <w:t>f</w:t>
      </w:r>
      <w:r w:rsidRPr="008F78FD">
        <w:rPr>
          <w:rFonts w:ascii="Tahoma" w:hAnsi="Tahoma" w:cs="Tahoma"/>
          <w:i w:val="0"/>
          <w:color w:val="auto"/>
          <w:lang w:val="en-GB"/>
        </w:rPr>
        <w:t xml:space="preserve">inancial </w:t>
      </w:r>
      <w:r w:rsidR="00D3264B" w:rsidRPr="008F78FD">
        <w:rPr>
          <w:rFonts w:ascii="Tahoma" w:hAnsi="Tahoma" w:cs="Tahoma"/>
          <w:i w:val="0"/>
          <w:color w:val="auto"/>
          <w:lang w:val="en-GB"/>
        </w:rPr>
        <w:t>p</w:t>
      </w:r>
      <w:r w:rsidRPr="008F78FD">
        <w:rPr>
          <w:rFonts w:ascii="Tahoma" w:hAnsi="Tahoma" w:cs="Tahoma"/>
          <w:i w:val="0"/>
          <w:color w:val="auto"/>
          <w:lang w:val="en-GB"/>
        </w:rPr>
        <w:t>rocedures that give detailed instructions on financial transactions and accounting</w:t>
      </w:r>
      <w:r w:rsidRPr="008F78FD">
        <w:rPr>
          <w:rFonts w:ascii="Tahoma" w:hAnsi="Tahoma" w:cs="Tahoma"/>
          <w:i w:val="0"/>
          <w:color w:val="auto"/>
          <w:spacing w:val="-21"/>
          <w:lang w:val="en-GB"/>
        </w:rPr>
        <w:t xml:space="preserve"> </w:t>
      </w:r>
      <w:r w:rsidRPr="008F78FD">
        <w:rPr>
          <w:rFonts w:ascii="Tahoma" w:hAnsi="Tahoma" w:cs="Tahoma"/>
          <w:i w:val="0"/>
          <w:color w:val="auto"/>
          <w:lang w:val="en-GB"/>
        </w:rPr>
        <w:t>records</w:t>
      </w:r>
    </w:p>
    <w:p w14:paraId="2603A970" w14:textId="77777777" w:rsidR="00560266" w:rsidRPr="008F78FD" w:rsidRDefault="00560266" w:rsidP="008F78FD">
      <w:pPr>
        <w:pStyle w:val="BodyText"/>
        <w:spacing w:before="3"/>
        <w:ind w:left="360"/>
        <w:jc w:val="both"/>
        <w:rPr>
          <w:sz w:val="23"/>
          <w:lang w:val="en-GB"/>
        </w:rPr>
      </w:pPr>
    </w:p>
    <w:p w14:paraId="7588049A" w14:textId="03459F9E" w:rsidR="00560266" w:rsidRPr="008F78FD" w:rsidRDefault="00363F3E" w:rsidP="008F78FD">
      <w:pPr>
        <w:pStyle w:val="Heading4"/>
        <w:numPr>
          <w:ilvl w:val="0"/>
          <w:numId w:val="29"/>
        </w:numPr>
        <w:ind w:left="1080"/>
        <w:rPr>
          <w:rFonts w:ascii="Tahoma" w:hAnsi="Tahoma" w:cs="Tahoma"/>
          <w:i w:val="0"/>
          <w:color w:val="auto"/>
          <w:lang w:val="en-GB"/>
        </w:rPr>
      </w:pPr>
      <w:r w:rsidRPr="008F78FD">
        <w:rPr>
          <w:rFonts w:ascii="Tahoma" w:hAnsi="Tahoma" w:cs="Tahoma"/>
          <w:i w:val="0"/>
          <w:color w:val="auto"/>
          <w:lang w:val="en-GB"/>
        </w:rPr>
        <w:t xml:space="preserve">reporting annually via the Audit Committee to the Vice-Chancellor and Rector on compliance with and the effectiveness of the </w:t>
      </w:r>
      <w:r w:rsidR="00D3264B" w:rsidRPr="008F78FD">
        <w:rPr>
          <w:rFonts w:ascii="Tahoma" w:hAnsi="Tahoma" w:cs="Tahoma"/>
          <w:i w:val="0"/>
          <w:color w:val="auto"/>
          <w:lang w:val="en-GB"/>
        </w:rPr>
        <w:t>f</w:t>
      </w:r>
      <w:r w:rsidRPr="008F78FD">
        <w:rPr>
          <w:rFonts w:ascii="Tahoma" w:hAnsi="Tahoma" w:cs="Tahoma"/>
          <w:i w:val="0"/>
          <w:color w:val="auto"/>
          <w:lang w:val="en-GB"/>
        </w:rPr>
        <w:t xml:space="preserve">inancial </w:t>
      </w:r>
      <w:r w:rsidR="00D3264B" w:rsidRPr="008F78FD">
        <w:rPr>
          <w:rFonts w:ascii="Tahoma" w:hAnsi="Tahoma" w:cs="Tahoma"/>
          <w:i w:val="0"/>
          <w:color w:val="auto"/>
          <w:lang w:val="en-GB"/>
        </w:rPr>
        <w:t>p</w:t>
      </w:r>
      <w:r w:rsidRPr="008F78FD">
        <w:rPr>
          <w:rFonts w:ascii="Tahoma" w:hAnsi="Tahoma" w:cs="Tahoma"/>
          <w:i w:val="0"/>
          <w:color w:val="auto"/>
          <w:lang w:val="en-GB"/>
        </w:rPr>
        <w:t>rocedures.</w:t>
      </w:r>
    </w:p>
    <w:p w14:paraId="7E257CC1" w14:textId="77777777" w:rsidR="00560266" w:rsidRPr="008F78FD" w:rsidRDefault="00560266" w:rsidP="008F78FD">
      <w:pPr>
        <w:pStyle w:val="BodyText"/>
        <w:spacing w:before="5"/>
        <w:ind w:left="360"/>
        <w:jc w:val="both"/>
        <w:rPr>
          <w:lang w:val="en-GB"/>
        </w:rPr>
      </w:pPr>
    </w:p>
    <w:p w14:paraId="7F2FFF35" w14:textId="31A5F08D" w:rsidR="00560266" w:rsidRPr="008F78FD" w:rsidRDefault="00D3264B" w:rsidP="008F78FD">
      <w:pPr>
        <w:pStyle w:val="Heading4"/>
        <w:numPr>
          <w:ilvl w:val="0"/>
          <w:numId w:val="29"/>
        </w:numPr>
        <w:ind w:left="1080"/>
        <w:rPr>
          <w:rFonts w:ascii="Tahoma" w:hAnsi="Tahoma" w:cs="Tahoma"/>
          <w:i w:val="0"/>
          <w:color w:val="auto"/>
          <w:lang w:val="en-GB"/>
        </w:rPr>
      </w:pPr>
      <w:r w:rsidRPr="008F78FD">
        <w:rPr>
          <w:rFonts w:ascii="Tahoma" w:hAnsi="Tahoma" w:cs="Tahoma"/>
          <w:i w:val="0"/>
          <w:color w:val="auto"/>
          <w:lang w:val="en-GB"/>
        </w:rPr>
        <w:t>e</w:t>
      </w:r>
      <w:r w:rsidR="00363F3E" w:rsidRPr="008F78FD">
        <w:rPr>
          <w:rFonts w:ascii="Tahoma" w:hAnsi="Tahoma" w:cs="Tahoma"/>
          <w:i w:val="0"/>
          <w:color w:val="auto"/>
          <w:lang w:val="en-GB"/>
        </w:rPr>
        <w:t xml:space="preserve">nsuring that the Financial Regulations are published on the University’s website and that </w:t>
      </w:r>
      <w:r w:rsidR="00E05105" w:rsidRPr="008F78FD">
        <w:rPr>
          <w:rFonts w:ascii="Tahoma" w:hAnsi="Tahoma" w:cs="Tahoma"/>
          <w:i w:val="0"/>
          <w:color w:val="auto"/>
          <w:lang w:val="en-GB"/>
        </w:rPr>
        <w:t xml:space="preserve">electronic </w:t>
      </w:r>
      <w:r w:rsidR="00363F3E" w:rsidRPr="008F78FD">
        <w:rPr>
          <w:rFonts w:ascii="Tahoma" w:hAnsi="Tahoma" w:cs="Tahoma"/>
          <w:i w:val="0"/>
          <w:color w:val="auto"/>
          <w:lang w:val="en-GB"/>
        </w:rPr>
        <w:t>copies are distributed to all budget</w:t>
      </w:r>
      <w:r w:rsidR="00363F3E" w:rsidRPr="008F78FD">
        <w:rPr>
          <w:rFonts w:ascii="Tahoma" w:hAnsi="Tahoma" w:cs="Tahoma"/>
          <w:i w:val="0"/>
          <w:color w:val="auto"/>
          <w:spacing w:val="-1"/>
          <w:lang w:val="en-GB"/>
        </w:rPr>
        <w:t xml:space="preserve"> </w:t>
      </w:r>
      <w:r w:rsidR="00363F3E" w:rsidRPr="008F78FD">
        <w:rPr>
          <w:rFonts w:ascii="Tahoma" w:hAnsi="Tahoma" w:cs="Tahoma"/>
          <w:i w:val="0"/>
          <w:color w:val="auto"/>
          <w:lang w:val="en-GB"/>
        </w:rPr>
        <w:t>holders</w:t>
      </w:r>
    </w:p>
    <w:p w14:paraId="260BA6EA" w14:textId="77777777" w:rsidR="0076525C" w:rsidRPr="0076525C" w:rsidRDefault="0076525C" w:rsidP="0076525C">
      <w:pPr>
        <w:pStyle w:val="ListParagraph"/>
        <w:rPr>
          <w:lang w:val="en-GB"/>
        </w:rPr>
      </w:pPr>
    </w:p>
    <w:p w14:paraId="1790B8BB" w14:textId="055A05D7" w:rsidR="0076525C" w:rsidRDefault="0076525C" w:rsidP="00DC1863">
      <w:pPr>
        <w:pStyle w:val="Heading3"/>
        <w:rPr>
          <w:lang w:val="en-GB"/>
        </w:rPr>
      </w:pPr>
      <w:bookmarkStart w:id="20" w:name="_Toc98588695"/>
      <w:r w:rsidRPr="0076525C">
        <w:rPr>
          <w:lang w:val="en-GB"/>
        </w:rPr>
        <w:t>Authorised Financial Officers</w:t>
      </w:r>
      <w:bookmarkEnd w:id="20"/>
    </w:p>
    <w:p w14:paraId="699ECF3C" w14:textId="77777777" w:rsidR="001A5F9B" w:rsidRDefault="001A5F9B" w:rsidP="001A5F9B">
      <w:pPr>
        <w:pStyle w:val="Heading3"/>
        <w:numPr>
          <w:ilvl w:val="0"/>
          <w:numId w:val="0"/>
        </w:numPr>
        <w:rPr>
          <w:lang w:val="en-GB"/>
        </w:rPr>
      </w:pPr>
    </w:p>
    <w:p w14:paraId="577124B5" w14:textId="702CA2DF" w:rsidR="0076525C" w:rsidRPr="0076525C" w:rsidRDefault="0076525C" w:rsidP="001A5F9B">
      <w:pPr>
        <w:tabs>
          <w:tab w:val="left" w:pos="1705"/>
        </w:tabs>
        <w:spacing w:line="264" w:lineRule="exact"/>
        <w:ind w:left="720" w:right="117"/>
        <w:jc w:val="both"/>
        <w:rPr>
          <w:lang w:val="en-GB"/>
        </w:rPr>
      </w:pPr>
      <w:r>
        <w:rPr>
          <w:lang w:val="en-GB"/>
        </w:rPr>
        <w:t>An authorised financial officer of the University is defined as the Vice-Chancellor and Rector, the Executive Director of Finance, Services and Resources or the Chief Accountant and Head of Financial Services.</w:t>
      </w:r>
    </w:p>
    <w:p w14:paraId="6F5E8146" w14:textId="77777777" w:rsidR="00560266" w:rsidRPr="00363F3E" w:rsidRDefault="00560266">
      <w:pPr>
        <w:pStyle w:val="BodyText"/>
        <w:spacing w:before="4"/>
        <w:rPr>
          <w:sz w:val="19"/>
          <w:lang w:val="en-GB"/>
        </w:rPr>
      </w:pPr>
    </w:p>
    <w:p w14:paraId="17923F5C" w14:textId="0C81319A" w:rsidR="00560266" w:rsidRDefault="00363F3E" w:rsidP="00DC1863">
      <w:pPr>
        <w:pStyle w:val="Heading3"/>
        <w:rPr>
          <w:lang w:val="en-GB"/>
        </w:rPr>
      </w:pPr>
      <w:bookmarkStart w:id="21" w:name="_bookmark1"/>
      <w:bookmarkStart w:id="22" w:name="_Toc98588696"/>
      <w:bookmarkEnd w:id="21"/>
      <w:r w:rsidRPr="00363F3E">
        <w:rPr>
          <w:lang w:val="en-GB"/>
        </w:rPr>
        <w:t>Budget</w:t>
      </w:r>
      <w:r w:rsidRPr="00363F3E">
        <w:rPr>
          <w:spacing w:val="-2"/>
          <w:lang w:val="en-GB"/>
        </w:rPr>
        <w:t xml:space="preserve"> </w:t>
      </w:r>
      <w:r w:rsidRPr="00363F3E">
        <w:rPr>
          <w:lang w:val="en-GB"/>
        </w:rPr>
        <w:t>Holders</w:t>
      </w:r>
      <w:bookmarkEnd w:id="22"/>
    </w:p>
    <w:p w14:paraId="53589DA3" w14:textId="77777777" w:rsidR="001A5F9B" w:rsidRPr="00363F3E" w:rsidRDefault="001A5F9B" w:rsidP="001A5F9B">
      <w:pPr>
        <w:pStyle w:val="Heading3"/>
        <w:numPr>
          <w:ilvl w:val="0"/>
          <w:numId w:val="0"/>
        </w:numPr>
        <w:rPr>
          <w:lang w:val="en-GB"/>
        </w:rPr>
      </w:pPr>
    </w:p>
    <w:p w14:paraId="609579AC" w14:textId="460A224C" w:rsidR="00560266" w:rsidRPr="00363F3E" w:rsidRDefault="00363F3E" w:rsidP="001A5F9B">
      <w:pPr>
        <w:pStyle w:val="BodyText"/>
        <w:spacing w:before="1"/>
        <w:ind w:left="720" w:right="112"/>
        <w:jc w:val="both"/>
        <w:rPr>
          <w:lang w:val="en-GB"/>
        </w:rPr>
      </w:pPr>
      <w:r w:rsidRPr="00363F3E">
        <w:rPr>
          <w:lang w:val="en-GB"/>
        </w:rPr>
        <w:t xml:space="preserve">Financial management across all areas of the University is the responsibility of the Vice-Chancellor and Rector and the </w:t>
      </w:r>
      <w:r w:rsidR="009E00DB">
        <w:rPr>
          <w:lang w:val="en-GB"/>
        </w:rPr>
        <w:t>USET</w:t>
      </w:r>
      <w:r w:rsidRPr="00363F3E">
        <w:rPr>
          <w:lang w:val="en-GB"/>
        </w:rPr>
        <w:t xml:space="preserve"> Team. The </w:t>
      </w:r>
      <w:r w:rsidR="009E00DB">
        <w:rPr>
          <w:lang w:val="en-GB"/>
        </w:rPr>
        <w:t>USET</w:t>
      </w:r>
      <w:r w:rsidRPr="00363F3E">
        <w:rPr>
          <w:lang w:val="en-GB"/>
        </w:rPr>
        <w:t xml:space="preserve"> Team members are the Budget Holders. They may choose to delegate operational responsibility for financial management to </w:t>
      </w:r>
      <w:r w:rsidR="00BB673D">
        <w:rPr>
          <w:lang w:val="en-GB"/>
        </w:rPr>
        <w:t xml:space="preserve">senior staff within the </w:t>
      </w:r>
      <w:r w:rsidR="005604CA">
        <w:rPr>
          <w:lang w:val="en-GB"/>
        </w:rPr>
        <w:t>school/</w:t>
      </w:r>
      <w:r w:rsidR="00BB673D">
        <w:rPr>
          <w:lang w:val="en-GB"/>
        </w:rPr>
        <w:t>department</w:t>
      </w:r>
      <w:r w:rsidRPr="00363F3E">
        <w:rPr>
          <w:lang w:val="en-GB"/>
        </w:rPr>
        <w:t>, but they remain directly accountable to the Vice-Chancellor</w:t>
      </w:r>
      <w:r w:rsidR="00761B8A">
        <w:rPr>
          <w:lang w:val="en-GB"/>
        </w:rPr>
        <w:t xml:space="preserve"> and Rector</w:t>
      </w:r>
      <w:r w:rsidRPr="00363F3E">
        <w:rPr>
          <w:lang w:val="en-GB"/>
        </w:rPr>
        <w:t xml:space="preserve"> for the University’s</w:t>
      </w:r>
      <w:r w:rsidRPr="00363F3E">
        <w:rPr>
          <w:spacing w:val="-6"/>
          <w:lang w:val="en-GB"/>
        </w:rPr>
        <w:t xml:space="preserve"> </w:t>
      </w:r>
      <w:r w:rsidRPr="00363F3E">
        <w:rPr>
          <w:lang w:val="en-GB"/>
        </w:rPr>
        <w:t>finances.</w:t>
      </w:r>
    </w:p>
    <w:p w14:paraId="61699FBD" w14:textId="77777777" w:rsidR="00560266" w:rsidRPr="00363F3E" w:rsidRDefault="00560266" w:rsidP="001A5F9B">
      <w:pPr>
        <w:pStyle w:val="BodyText"/>
        <w:spacing w:before="11"/>
        <w:rPr>
          <w:sz w:val="19"/>
          <w:lang w:val="en-GB"/>
        </w:rPr>
      </w:pPr>
    </w:p>
    <w:p w14:paraId="2C21F0D9" w14:textId="605CC73A" w:rsidR="00560266" w:rsidRPr="00363F3E" w:rsidRDefault="00363F3E" w:rsidP="001A5F9B">
      <w:pPr>
        <w:pStyle w:val="BodyText"/>
        <w:spacing w:before="1"/>
        <w:ind w:left="720" w:right="116"/>
        <w:jc w:val="both"/>
        <w:rPr>
          <w:lang w:val="en-GB"/>
        </w:rPr>
      </w:pPr>
      <w:r w:rsidRPr="00363F3E">
        <w:rPr>
          <w:lang w:val="en-GB"/>
        </w:rPr>
        <w:t xml:space="preserve">Budget Holders will be advised by the </w:t>
      </w:r>
      <w:r w:rsidR="0037157D">
        <w:rPr>
          <w:lang w:val="en-GB"/>
        </w:rPr>
        <w:t>Chief Accountant and Head of Financial Services</w:t>
      </w:r>
      <w:r w:rsidRPr="00363F3E">
        <w:rPr>
          <w:lang w:val="en-GB"/>
        </w:rPr>
        <w:t xml:space="preserve"> in executing their delegated financial duties. The </w:t>
      </w:r>
      <w:r w:rsidR="0037157D">
        <w:rPr>
          <w:lang w:val="en-GB"/>
        </w:rPr>
        <w:t>Chief Accountant and Head of Financial Services</w:t>
      </w:r>
      <w:r w:rsidRPr="00363F3E">
        <w:rPr>
          <w:lang w:val="en-GB"/>
        </w:rPr>
        <w:t xml:space="preserve"> will also supervise and approve the financial systems operating within their departments including the form in which financial records are kept.</w:t>
      </w:r>
    </w:p>
    <w:p w14:paraId="2D2190D8" w14:textId="77777777" w:rsidR="00560266" w:rsidRPr="00363F3E" w:rsidRDefault="00560266" w:rsidP="001A5F9B">
      <w:pPr>
        <w:pStyle w:val="BodyText"/>
        <w:spacing w:before="11"/>
        <w:rPr>
          <w:sz w:val="19"/>
          <w:lang w:val="en-GB"/>
        </w:rPr>
      </w:pPr>
    </w:p>
    <w:p w14:paraId="7BBE8A67" w14:textId="77777777" w:rsidR="00560266" w:rsidRPr="00363F3E" w:rsidRDefault="00363F3E" w:rsidP="001A5F9B">
      <w:pPr>
        <w:pStyle w:val="BodyText"/>
        <w:ind w:left="720" w:right="117"/>
        <w:jc w:val="both"/>
        <w:rPr>
          <w:lang w:val="en-GB"/>
        </w:rPr>
      </w:pPr>
      <w:r w:rsidRPr="00363F3E">
        <w:rPr>
          <w:lang w:val="en-GB"/>
        </w:rPr>
        <w:t>Budget Holders shall be responsible for the economic, effective and efficient use of resources allocated to them. They shall be required to ensure:</w:t>
      </w:r>
    </w:p>
    <w:p w14:paraId="57D08CC0" w14:textId="77777777" w:rsidR="00560266" w:rsidRPr="00363F3E" w:rsidRDefault="00560266">
      <w:pPr>
        <w:pStyle w:val="BodyText"/>
        <w:spacing w:before="10"/>
        <w:rPr>
          <w:sz w:val="20"/>
          <w:lang w:val="en-GB"/>
        </w:rPr>
      </w:pPr>
    </w:p>
    <w:p w14:paraId="76B47AFD" w14:textId="77777777" w:rsidR="00560266" w:rsidRPr="001A5F9B" w:rsidRDefault="00363F3E" w:rsidP="001A5F9B">
      <w:pPr>
        <w:pStyle w:val="Heading4"/>
        <w:numPr>
          <w:ilvl w:val="0"/>
          <w:numId w:val="30"/>
        </w:numPr>
        <w:ind w:left="1440"/>
        <w:rPr>
          <w:rFonts w:ascii="Tahoma" w:hAnsi="Tahoma" w:cs="Tahoma"/>
          <w:i w:val="0"/>
          <w:color w:val="auto"/>
          <w:lang w:val="en-GB"/>
        </w:rPr>
      </w:pPr>
      <w:r w:rsidRPr="001A5F9B">
        <w:rPr>
          <w:rFonts w:ascii="Tahoma" w:hAnsi="Tahoma" w:cs="Tahoma"/>
          <w:i w:val="0"/>
          <w:color w:val="auto"/>
          <w:lang w:val="en-GB"/>
        </w:rPr>
        <w:t>clear lines of responsibility are maintained within their departments for all financial</w:t>
      </w:r>
      <w:r w:rsidRPr="001A5F9B">
        <w:rPr>
          <w:rFonts w:ascii="Tahoma" w:hAnsi="Tahoma" w:cs="Tahoma"/>
          <w:i w:val="0"/>
          <w:color w:val="auto"/>
          <w:spacing w:val="-7"/>
          <w:lang w:val="en-GB"/>
        </w:rPr>
        <w:t xml:space="preserve"> </w:t>
      </w:r>
      <w:r w:rsidRPr="001A5F9B">
        <w:rPr>
          <w:rFonts w:ascii="Tahoma" w:hAnsi="Tahoma" w:cs="Tahoma"/>
          <w:i w:val="0"/>
          <w:color w:val="auto"/>
          <w:lang w:val="en-GB"/>
        </w:rPr>
        <w:t>matters</w:t>
      </w:r>
    </w:p>
    <w:p w14:paraId="04DF2291" w14:textId="77777777" w:rsidR="00560266" w:rsidRPr="001A5F9B" w:rsidRDefault="00560266" w:rsidP="001A5F9B">
      <w:pPr>
        <w:pStyle w:val="BodyText"/>
        <w:spacing w:before="3"/>
        <w:ind w:left="720"/>
        <w:rPr>
          <w:sz w:val="19"/>
          <w:lang w:val="en-GB"/>
        </w:rPr>
      </w:pPr>
    </w:p>
    <w:p w14:paraId="7F3DC274" w14:textId="77777777" w:rsidR="00560266" w:rsidRPr="001A5F9B" w:rsidRDefault="00363F3E" w:rsidP="001A5F9B">
      <w:pPr>
        <w:pStyle w:val="Heading4"/>
        <w:numPr>
          <w:ilvl w:val="0"/>
          <w:numId w:val="30"/>
        </w:numPr>
        <w:ind w:left="1440"/>
        <w:rPr>
          <w:rFonts w:ascii="Tahoma" w:hAnsi="Tahoma" w:cs="Tahoma"/>
          <w:i w:val="0"/>
          <w:color w:val="auto"/>
          <w:lang w:val="en-GB"/>
        </w:rPr>
      </w:pPr>
      <w:r w:rsidRPr="001A5F9B">
        <w:rPr>
          <w:rFonts w:ascii="Tahoma" w:hAnsi="Tahoma" w:cs="Tahoma"/>
          <w:i w:val="0"/>
          <w:color w:val="auto"/>
          <w:lang w:val="en-GB"/>
        </w:rPr>
        <w:t>funds are properly allocated within departmental</w:t>
      </w:r>
      <w:r w:rsidRPr="001A5F9B">
        <w:rPr>
          <w:rFonts w:ascii="Tahoma" w:hAnsi="Tahoma" w:cs="Tahoma"/>
          <w:i w:val="0"/>
          <w:color w:val="auto"/>
          <w:spacing w:val="-24"/>
          <w:lang w:val="en-GB"/>
        </w:rPr>
        <w:t xml:space="preserve"> </w:t>
      </w:r>
      <w:r w:rsidRPr="001A5F9B">
        <w:rPr>
          <w:rFonts w:ascii="Tahoma" w:hAnsi="Tahoma" w:cs="Tahoma"/>
          <w:i w:val="0"/>
          <w:color w:val="auto"/>
          <w:lang w:val="en-GB"/>
        </w:rPr>
        <w:t>budgets</w:t>
      </w:r>
    </w:p>
    <w:p w14:paraId="7F59DBAA" w14:textId="77777777" w:rsidR="00560266" w:rsidRPr="001A5F9B" w:rsidRDefault="00560266" w:rsidP="001A5F9B">
      <w:pPr>
        <w:pStyle w:val="BodyText"/>
        <w:spacing w:before="7"/>
        <w:ind w:left="720"/>
        <w:rPr>
          <w:sz w:val="20"/>
          <w:lang w:val="en-GB"/>
        </w:rPr>
      </w:pPr>
    </w:p>
    <w:p w14:paraId="354D0EF5" w14:textId="77777777" w:rsidR="00560266" w:rsidRPr="001A5F9B" w:rsidRDefault="00363F3E" w:rsidP="001A5F9B">
      <w:pPr>
        <w:pStyle w:val="Heading4"/>
        <w:numPr>
          <w:ilvl w:val="0"/>
          <w:numId w:val="30"/>
        </w:numPr>
        <w:ind w:left="1440"/>
        <w:rPr>
          <w:rFonts w:ascii="Tahoma" w:hAnsi="Tahoma" w:cs="Tahoma"/>
          <w:i w:val="0"/>
          <w:color w:val="auto"/>
          <w:lang w:val="en-GB"/>
        </w:rPr>
      </w:pPr>
      <w:r w:rsidRPr="001A5F9B">
        <w:rPr>
          <w:rFonts w:ascii="Tahoma" w:hAnsi="Tahoma" w:cs="Tahoma"/>
          <w:i w:val="0"/>
          <w:color w:val="auto"/>
          <w:lang w:val="en-GB"/>
        </w:rPr>
        <w:t>adequate systems exist to provide financial control, such as proper procedures for authorisation and segregation of</w:t>
      </w:r>
      <w:r w:rsidRPr="001A5F9B">
        <w:rPr>
          <w:rFonts w:ascii="Tahoma" w:hAnsi="Tahoma" w:cs="Tahoma"/>
          <w:i w:val="0"/>
          <w:color w:val="auto"/>
          <w:spacing w:val="-21"/>
          <w:lang w:val="en-GB"/>
        </w:rPr>
        <w:t xml:space="preserve"> </w:t>
      </w:r>
      <w:r w:rsidRPr="001A5F9B">
        <w:rPr>
          <w:rFonts w:ascii="Tahoma" w:hAnsi="Tahoma" w:cs="Tahoma"/>
          <w:i w:val="0"/>
          <w:color w:val="auto"/>
          <w:lang w:val="en-GB"/>
        </w:rPr>
        <w:t>duties</w:t>
      </w:r>
    </w:p>
    <w:p w14:paraId="68438CC4" w14:textId="77777777" w:rsidR="00560266" w:rsidRPr="001A5F9B" w:rsidRDefault="00560266" w:rsidP="001A5F9B">
      <w:pPr>
        <w:pStyle w:val="BodyText"/>
        <w:spacing w:before="1"/>
        <w:ind w:left="720"/>
        <w:rPr>
          <w:sz w:val="20"/>
          <w:lang w:val="en-GB"/>
        </w:rPr>
      </w:pPr>
    </w:p>
    <w:p w14:paraId="4994E01F" w14:textId="77777777" w:rsidR="00F37BF6" w:rsidRDefault="00363F3E" w:rsidP="00607A2F">
      <w:pPr>
        <w:pStyle w:val="Heading4"/>
        <w:numPr>
          <w:ilvl w:val="0"/>
          <w:numId w:val="30"/>
        </w:numPr>
        <w:ind w:left="1440"/>
        <w:rPr>
          <w:rFonts w:ascii="Tahoma" w:hAnsi="Tahoma" w:cs="Tahoma"/>
          <w:i w:val="0"/>
          <w:color w:val="auto"/>
          <w:lang w:val="en-GB"/>
        </w:rPr>
      </w:pPr>
      <w:r w:rsidRPr="00F37BF6">
        <w:rPr>
          <w:rFonts w:ascii="Tahoma" w:hAnsi="Tahoma" w:cs="Tahoma"/>
          <w:i w:val="0"/>
          <w:color w:val="auto"/>
          <w:lang w:val="en-GB"/>
        </w:rPr>
        <w:t xml:space="preserve">income, expenditure, assets </w:t>
      </w:r>
      <w:r w:rsidR="00F52A28" w:rsidRPr="00F37BF6">
        <w:rPr>
          <w:rFonts w:ascii="Tahoma" w:hAnsi="Tahoma" w:cs="Tahoma"/>
          <w:i w:val="0"/>
          <w:color w:val="auto"/>
          <w:lang w:val="en-GB"/>
        </w:rPr>
        <w:t xml:space="preserve">and </w:t>
      </w:r>
      <w:r w:rsidRPr="00F37BF6">
        <w:rPr>
          <w:rFonts w:ascii="Tahoma" w:hAnsi="Tahoma" w:cs="Tahoma"/>
          <w:i w:val="0"/>
          <w:color w:val="auto"/>
          <w:lang w:val="en-GB"/>
        </w:rPr>
        <w:t xml:space="preserve">liabilities are </w:t>
      </w:r>
      <w:r w:rsidR="00F52A28" w:rsidRPr="00F37BF6">
        <w:rPr>
          <w:rFonts w:ascii="Tahoma" w:hAnsi="Tahoma" w:cs="Tahoma"/>
          <w:i w:val="0"/>
          <w:color w:val="auto"/>
          <w:lang w:val="en-GB"/>
        </w:rPr>
        <w:t xml:space="preserve">correctly </w:t>
      </w:r>
      <w:r w:rsidRPr="00F37BF6">
        <w:rPr>
          <w:rFonts w:ascii="Tahoma" w:hAnsi="Tahoma" w:cs="Tahoma"/>
          <w:i w:val="0"/>
          <w:color w:val="auto"/>
          <w:lang w:val="en-GB"/>
        </w:rPr>
        <w:t>recorde</w:t>
      </w:r>
      <w:r w:rsidR="009E00DB" w:rsidRPr="00F37BF6">
        <w:rPr>
          <w:rFonts w:ascii="Tahoma" w:hAnsi="Tahoma" w:cs="Tahoma"/>
          <w:i w:val="0"/>
          <w:color w:val="auto"/>
          <w:lang w:val="en-GB"/>
        </w:rPr>
        <w:t>d</w:t>
      </w:r>
    </w:p>
    <w:p w14:paraId="592D92BF" w14:textId="77777777" w:rsidR="00F37BF6" w:rsidRDefault="00F37BF6" w:rsidP="00F37BF6">
      <w:pPr>
        <w:pStyle w:val="Heading4"/>
        <w:numPr>
          <w:ilvl w:val="0"/>
          <w:numId w:val="0"/>
        </w:numPr>
        <w:ind w:left="1080"/>
        <w:rPr>
          <w:rFonts w:ascii="Tahoma" w:hAnsi="Tahoma" w:cs="Tahoma"/>
          <w:i w:val="0"/>
          <w:color w:val="auto"/>
          <w:lang w:val="en-GB"/>
        </w:rPr>
      </w:pPr>
    </w:p>
    <w:p w14:paraId="62233742" w14:textId="6F66E35E" w:rsidR="00560266" w:rsidRPr="00F37BF6" w:rsidRDefault="00363F3E" w:rsidP="00607A2F">
      <w:pPr>
        <w:pStyle w:val="Heading4"/>
        <w:numPr>
          <w:ilvl w:val="0"/>
          <w:numId w:val="30"/>
        </w:numPr>
        <w:ind w:left="1440"/>
        <w:rPr>
          <w:rFonts w:ascii="Tahoma" w:hAnsi="Tahoma" w:cs="Tahoma"/>
          <w:i w:val="0"/>
          <w:color w:val="auto"/>
          <w:lang w:val="en-GB"/>
        </w:rPr>
      </w:pPr>
      <w:r w:rsidRPr="00F37BF6">
        <w:rPr>
          <w:rFonts w:ascii="Tahoma" w:hAnsi="Tahoma" w:cs="Tahoma"/>
          <w:i w:val="0"/>
          <w:color w:val="auto"/>
          <w:lang w:val="en-GB"/>
        </w:rPr>
        <w:t>departmental expenditure does not exceed budgeted departmental funds</w:t>
      </w:r>
    </w:p>
    <w:p w14:paraId="7C0BBFB5" w14:textId="77777777" w:rsidR="00560266" w:rsidRPr="001A5F9B" w:rsidRDefault="00560266" w:rsidP="001A5F9B">
      <w:pPr>
        <w:pStyle w:val="BodyText"/>
        <w:spacing w:before="3"/>
        <w:ind w:left="720"/>
        <w:jc w:val="both"/>
        <w:rPr>
          <w:sz w:val="20"/>
          <w:lang w:val="en-GB"/>
        </w:rPr>
      </w:pPr>
    </w:p>
    <w:p w14:paraId="69C66FB3" w14:textId="072664F0" w:rsidR="00560266" w:rsidRPr="001A5F9B" w:rsidRDefault="00363F3E" w:rsidP="001A5F9B">
      <w:pPr>
        <w:pStyle w:val="Heading4"/>
        <w:numPr>
          <w:ilvl w:val="0"/>
          <w:numId w:val="30"/>
        </w:numPr>
        <w:ind w:left="1440"/>
        <w:rPr>
          <w:rFonts w:ascii="Tahoma" w:hAnsi="Tahoma" w:cs="Tahoma"/>
          <w:i w:val="0"/>
          <w:color w:val="auto"/>
          <w:lang w:val="en-GB"/>
        </w:rPr>
      </w:pPr>
      <w:r w:rsidRPr="001A5F9B">
        <w:rPr>
          <w:rFonts w:ascii="Tahoma" w:hAnsi="Tahoma" w:cs="Tahoma"/>
          <w:i w:val="0"/>
          <w:color w:val="auto"/>
          <w:lang w:val="en-GB"/>
        </w:rPr>
        <w:t>departmental staff have adequate knowledge of these regulations and that they comply with</w:t>
      </w:r>
      <w:r w:rsidRPr="001A5F9B">
        <w:rPr>
          <w:rFonts w:ascii="Tahoma" w:hAnsi="Tahoma" w:cs="Tahoma"/>
          <w:i w:val="0"/>
          <w:color w:val="auto"/>
          <w:spacing w:val="-7"/>
          <w:lang w:val="en-GB"/>
        </w:rPr>
        <w:t xml:space="preserve"> </w:t>
      </w:r>
      <w:r w:rsidRPr="001A5F9B">
        <w:rPr>
          <w:rFonts w:ascii="Tahoma" w:hAnsi="Tahoma" w:cs="Tahoma"/>
          <w:i w:val="0"/>
          <w:color w:val="auto"/>
          <w:lang w:val="en-GB"/>
        </w:rPr>
        <w:t>them</w:t>
      </w:r>
    </w:p>
    <w:p w14:paraId="7CB8040F" w14:textId="77777777" w:rsidR="00560266" w:rsidRPr="001A5F9B" w:rsidRDefault="00560266" w:rsidP="001A5F9B">
      <w:pPr>
        <w:pStyle w:val="BodyText"/>
        <w:spacing w:before="11"/>
        <w:ind w:left="720"/>
        <w:jc w:val="both"/>
        <w:rPr>
          <w:sz w:val="19"/>
          <w:lang w:val="en-GB"/>
        </w:rPr>
      </w:pPr>
    </w:p>
    <w:p w14:paraId="3A80B214" w14:textId="6C14B742" w:rsidR="00560266" w:rsidRPr="001A5F9B" w:rsidRDefault="00363F3E" w:rsidP="001A5F9B">
      <w:pPr>
        <w:pStyle w:val="Heading4"/>
        <w:numPr>
          <w:ilvl w:val="0"/>
          <w:numId w:val="30"/>
        </w:numPr>
        <w:ind w:left="1440"/>
        <w:rPr>
          <w:rFonts w:ascii="Tahoma" w:hAnsi="Tahoma" w:cs="Tahoma"/>
          <w:i w:val="0"/>
          <w:color w:val="auto"/>
          <w:lang w:val="en-GB"/>
        </w:rPr>
      </w:pPr>
      <w:r w:rsidRPr="001A5F9B">
        <w:rPr>
          <w:rFonts w:ascii="Tahoma" w:hAnsi="Tahoma" w:cs="Tahoma"/>
          <w:i w:val="0"/>
          <w:color w:val="auto"/>
          <w:lang w:val="en-GB"/>
        </w:rPr>
        <w:t>information required by the University’s auditors is provided promptly</w:t>
      </w:r>
    </w:p>
    <w:p w14:paraId="763C8234" w14:textId="77777777" w:rsidR="00560266" w:rsidRPr="00363F3E" w:rsidRDefault="00560266">
      <w:pPr>
        <w:pStyle w:val="BodyText"/>
        <w:spacing w:before="3"/>
        <w:rPr>
          <w:sz w:val="21"/>
          <w:lang w:val="en-GB"/>
        </w:rPr>
      </w:pPr>
    </w:p>
    <w:p w14:paraId="0A5BF609" w14:textId="15E9EE4F" w:rsidR="00560266" w:rsidRDefault="00363F3E" w:rsidP="00DC1863">
      <w:pPr>
        <w:pStyle w:val="Heading3"/>
        <w:rPr>
          <w:lang w:val="en-GB"/>
        </w:rPr>
      </w:pPr>
      <w:bookmarkStart w:id="23" w:name="_Toc98588697"/>
      <w:r w:rsidRPr="00363F3E">
        <w:rPr>
          <w:lang w:val="en-GB"/>
        </w:rPr>
        <w:t>All University</w:t>
      </w:r>
      <w:r w:rsidRPr="00363F3E">
        <w:rPr>
          <w:spacing w:val="-3"/>
          <w:lang w:val="en-GB"/>
        </w:rPr>
        <w:t xml:space="preserve"> </w:t>
      </w:r>
      <w:r w:rsidRPr="00363F3E">
        <w:rPr>
          <w:lang w:val="en-GB"/>
        </w:rPr>
        <w:t>Staff</w:t>
      </w:r>
      <w:bookmarkEnd w:id="23"/>
    </w:p>
    <w:p w14:paraId="4A680C77" w14:textId="77777777" w:rsidR="001A5F9B" w:rsidRPr="00363F3E" w:rsidRDefault="001A5F9B" w:rsidP="001A5F9B">
      <w:pPr>
        <w:pStyle w:val="Heading3"/>
        <w:numPr>
          <w:ilvl w:val="0"/>
          <w:numId w:val="0"/>
        </w:numPr>
        <w:rPr>
          <w:lang w:val="en-GB"/>
        </w:rPr>
      </w:pPr>
    </w:p>
    <w:p w14:paraId="04FA758A" w14:textId="77777777" w:rsidR="00560266" w:rsidRPr="00363F3E" w:rsidRDefault="00363F3E" w:rsidP="001A5F9B">
      <w:pPr>
        <w:pStyle w:val="BodyText"/>
        <w:ind w:left="720" w:right="116"/>
        <w:jc w:val="both"/>
        <w:rPr>
          <w:lang w:val="en-GB"/>
        </w:rPr>
      </w:pPr>
      <w:r w:rsidRPr="00363F3E">
        <w:rPr>
          <w:lang w:val="en-GB"/>
        </w:rPr>
        <w:t>All staff are required to comply with these Financial Regulations. In doing so, where necessary or applicable, staff</w:t>
      </w:r>
      <w:r w:rsidRPr="00363F3E">
        <w:rPr>
          <w:spacing w:val="-17"/>
          <w:lang w:val="en-GB"/>
        </w:rPr>
        <w:t xml:space="preserve"> </w:t>
      </w:r>
      <w:r w:rsidRPr="00363F3E">
        <w:rPr>
          <w:lang w:val="en-GB"/>
        </w:rPr>
        <w:t>shall:</w:t>
      </w:r>
    </w:p>
    <w:p w14:paraId="177BE070" w14:textId="77777777" w:rsidR="00560266" w:rsidRPr="00363F3E" w:rsidRDefault="00560266" w:rsidP="001A5F9B">
      <w:pPr>
        <w:pStyle w:val="BodyText"/>
        <w:jc w:val="both"/>
        <w:rPr>
          <w:sz w:val="20"/>
          <w:lang w:val="en-GB"/>
        </w:rPr>
      </w:pPr>
    </w:p>
    <w:p w14:paraId="065DF019" w14:textId="77777777" w:rsidR="00560266" w:rsidRPr="001A5F9B" w:rsidRDefault="00363F3E" w:rsidP="001A5F9B">
      <w:pPr>
        <w:pStyle w:val="Heading4"/>
        <w:numPr>
          <w:ilvl w:val="0"/>
          <w:numId w:val="31"/>
        </w:numPr>
        <w:ind w:left="1440"/>
        <w:rPr>
          <w:rFonts w:ascii="Tahoma" w:hAnsi="Tahoma" w:cs="Tahoma"/>
          <w:i w:val="0"/>
          <w:color w:val="auto"/>
          <w:lang w:val="en-GB"/>
        </w:rPr>
      </w:pPr>
      <w:r w:rsidRPr="001A5F9B">
        <w:rPr>
          <w:rFonts w:ascii="Tahoma" w:hAnsi="Tahoma" w:cs="Tahoma"/>
          <w:i w:val="0"/>
          <w:color w:val="auto"/>
          <w:lang w:val="en-GB"/>
        </w:rPr>
        <w:t>take adequate</w:t>
      </w:r>
      <w:r w:rsidRPr="001A5F9B">
        <w:rPr>
          <w:rFonts w:ascii="Tahoma" w:hAnsi="Tahoma" w:cs="Tahoma"/>
          <w:i w:val="0"/>
          <w:color w:val="auto"/>
          <w:spacing w:val="-5"/>
          <w:lang w:val="en-GB"/>
        </w:rPr>
        <w:t xml:space="preserve"> </w:t>
      </w:r>
      <w:r w:rsidRPr="001A5F9B">
        <w:rPr>
          <w:rFonts w:ascii="Tahoma" w:hAnsi="Tahoma" w:cs="Tahoma"/>
          <w:i w:val="0"/>
          <w:color w:val="auto"/>
          <w:lang w:val="en-GB"/>
        </w:rPr>
        <w:t>advice</w:t>
      </w:r>
    </w:p>
    <w:p w14:paraId="5CD0A687" w14:textId="77777777" w:rsidR="00560266" w:rsidRPr="001A5F9B" w:rsidRDefault="00560266" w:rsidP="001A5F9B">
      <w:pPr>
        <w:pStyle w:val="BodyText"/>
        <w:spacing w:before="7"/>
        <w:ind w:left="720"/>
        <w:jc w:val="both"/>
        <w:rPr>
          <w:sz w:val="19"/>
          <w:lang w:val="en-GB"/>
        </w:rPr>
      </w:pPr>
    </w:p>
    <w:p w14:paraId="4B9172C4" w14:textId="77777777" w:rsidR="00560266" w:rsidRPr="001A5F9B" w:rsidRDefault="00363F3E" w:rsidP="001A5F9B">
      <w:pPr>
        <w:pStyle w:val="Heading4"/>
        <w:numPr>
          <w:ilvl w:val="0"/>
          <w:numId w:val="31"/>
        </w:numPr>
        <w:ind w:left="1440"/>
        <w:rPr>
          <w:rFonts w:ascii="Tahoma" w:hAnsi="Tahoma" w:cs="Tahoma"/>
          <w:i w:val="0"/>
          <w:color w:val="auto"/>
          <w:lang w:val="en-GB"/>
        </w:rPr>
      </w:pPr>
      <w:r w:rsidRPr="001A5F9B">
        <w:rPr>
          <w:rFonts w:ascii="Tahoma" w:hAnsi="Tahoma" w:cs="Tahoma"/>
          <w:i w:val="0"/>
          <w:color w:val="auto"/>
          <w:lang w:val="en-GB"/>
        </w:rPr>
        <w:t>assess and manage</w:t>
      </w:r>
      <w:r w:rsidRPr="001A5F9B">
        <w:rPr>
          <w:rFonts w:ascii="Tahoma" w:hAnsi="Tahoma" w:cs="Tahoma"/>
          <w:i w:val="0"/>
          <w:color w:val="auto"/>
          <w:spacing w:val="-6"/>
          <w:lang w:val="en-GB"/>
        </w:rPr>
        <w:t xml:space="preserve"> </w:t>
      </w:r>
      <w:r w:rsidRPr="001A5F9B">
        <w:rPr>
          <w:rFonts w:ascii="Tahoma" w:hAnsi="Tahoma" w:cs="Tahoma"/>
          <w:i w:val="0"/>
          <w:color w:val="auto"/>
          <w:lang w:val="en-GB"/>
        </w:rPr>
        <w:t>risk</w:t>
      </w:r>
    </w:p>
    <w:p w14:paraId="25ECAE5C" w14:textId="77777777" w:rsidR="00560266" w:rsidRPr="001A5F9B" w:rsidRDefault="00560266" w:rsidP="001A5F9B">
      <w:pPr>
        <w:pStyle w:val="BodyText"/>
        <w:spacing w:before="8"/>
        <w:ind w:left="720"/>
        <w:jc w:val="both"/>
        <w:rPr>
          <w:sz w:val="19"/>
          <w:lang w:val="en-GB"/>
        </w:rPr>
      </w:pPr>
    </w:p>
    <w:p w14:paraId="03E9BB25" w14:textId="77777777" w:rsidR="00560266" w:rsidRPr="001A5F9B" w:rsidRDefault="00363F3E" w:rsidP="001A5F9B">
      <w:pPr>
        <w:pStyle w:val="Heading4"/>
        <w:numPr>
          <w:ilvl w:val="0"/>
          <w:numId w:val="31"/>
        </w:numPr>
        <w:ind w:left="1440"/>
        <w:rPr>
          <w:rFonts w:ascii="Tahoma" w:hAnsi="Tahoma" w:cs="Tahoma"/>
          <w:i w:val="0"/>
          <w:color w:val="auto"/>
          <w:lang w:val="en-GB"/>
        </w:rPr>
      </w:pPr>
      <w:r w:rsidRPr="001A5F9B">
        <w:rPr>
          <w:rFonts w:ascii="Tahoma" w:hAnsi="Tahoma" w:cs="Tahoma"/>
          <w:i w:val="0"/>
          <w:color w:val="auto"/>
          <w:lang w:val="en-GB"/>
        </w:rPr>
        <w:t>safeguard the University’s</w:t>
      </w:r>
      <w:r w:rsidRPr="001A5F9B">
        <w:rPr>
          <w:rFonts w:ascii="Tahoma" w:hAnsi="Tahoma" w:cs="Tahoma"/>
          <w:i w:val="0"/>
          <w:color w:val="auto"/>
          <w:spacing w:val="-5"/>
          <w:lang w:val="en-GB"/>
        </w:rPr>
        <w:t xml:space="preserve"> </w:t>
      </w:r>
      <w:r w:rsidRPr="001A5F9B">
        <w:rPr>
          <w:rFonts w:ascii="Tahoma" w:hAnsi="Tahoma" w:cs="Tahoma"/>
          <w:i w:val="0"/>
          <w:color w:val="auto"/>
          <w:lang w:val="en-GB"/>
        </w:rPr>
        <w:t>property</w:t>
      </w:r>
    </w:p>
    <w:p w14:paraId="38BD2500" w14:textId="77777777" w:rsidR="00560266" w:rsidRPr="001A5F9B" w:rsidRDefault="00560266" w:rsidP="001A5F9B">
      <w:pPr>
        <w:pStyle w:val="BodyText"/>
        <w:spacing w:before="5"/>
        <w:ind w:left="720"/>
        <w:jc w:val="both"/>
        <w:rPr>
          <w:sz w:val="20"/>
          <w:lang w:val="en-GB"/>
        </w:rPr>
      </w:pPr>
    </w:p>
    <w:p w14:paraId="4B41516F" w14:textId="77777777" w:rsidR="00560266" w:rsidRPr="001A5F9B" w:rsidRDefault="00363F3E" w:rsidP="001A5F9B">
      <w:pPr>
        <w:pStyle w:val="Heading4"/>
        <w:numPr>
          <w:ilvl w:val="0"/>
          <w:numId w:val="31"/>
        </w:numPr>
        <w:ind w:left="1440"/>
        <w:rPr>
          <w:rFonts w:ascii="Tahoma" w:hAnsi="Tahoma" w:cs="Tahoma"/>
          <w:i w:val="0"/>
          <w:color w:val="auto"/>
          <w:lang w:val="en-GB"/>
        </w:rPr>
      </w:pPr>
      <w:r w:rsidRPr="001A5F9B">
        <w:rPr>
          <w:rFonts w:ascii="Tahoma" w:hAnsi="Tahoma" w:cs="Tahoma"/>
          <w:i w:val="0"/>
          <w:color w:val="auto"/>
          <w:lang w:val="en-GB"/>
        </w:rPr>
        <w:t>make best use of the University’s resources and obtain value for money</w:t>
      </w:r>
    </w:p>
    <w:p w14:paraId="23DDE066" w14:textId="77777777" w:rsidR="00560266" w:rsidRPr="001A5F9B" w:rsidRDefault="00560266" w:rsidP="001A5F9B">
      <w:pPr>
        <w:pStyle w:val="BodyText"/>
        <w:spacing w:before="7"/>
        <w:ind w:left="720"/>
        <w:jc w:val="both"/>
        <w:rPr>
          <w:sz w:val="19"/>
          <w:lang w:val="en-GB"/>
        </w:rPr>
      </w:pPr>
    </w:p>
    <w:p w14:paraId="11F67110" w14:textId="6253EB30" w:rsidR="00560266" w:rsidRPr="001A5F9B" w:rsidRDefault="00363F3E" w:rsidP="001A5F9B">
      <w:pPr>
        <w:pStyle w:val="Heading4"/>
        <w:numPr>
          <w:ilvl w:val="0"/>
          <w:numId w:val="31"/>
        </w:numPr>
        <w:ind w:left="1440"/>
        <w:rPr>
          <w:rFonts w:ascii="Tahoma" w:hAnsi="Tahoma" w:cs="Tahoma"/>
          <w:i w:val="0"/>
          <w:color w:val="auto"/>
          <w:lang w:val="en-GB"/>
        </w:rPr>
      </w:pPr>
      <w:r w:rsidRPr="001A5F9B">
        <w:rPr>
          <w:rFonts w:ascii="Tahoma" w:hAnsi="Tahoma" w:cs="Tahoma"/>
          <w:i w:val="0"/>
          <w:color w:val="auto"/>
          <w:lang w:val="en-GB"/>
        </w:rPr>
        <w:t xml:space="preserve">have regard to and comply with all legal and financial obligations to which the University is subject, such as obligations to HM Revenue and Customs, </w:t>
      </w:r>
      <w:r w:rsidR="00A1466F" w:rsidRPr="001A5F9B">
        <w:rPr>
          <w:rFonts w:ascii="Tahoma" w:hAnsi="Tahoma" w:cs="Tahoma"/>
          <w:i w:val="0"/>
          <w:color w:val="auto"/>
          <w:lang w:val="en-GB"/>
        </w:rPr>
        <w:t>Of</w:t>
      </w:r>
      <w:r w:rsidR="009D3C02" w:rsidRPr="001A5F9B">
        <w:rPr>
          <w:rFonts w:ascii="Tahoma" w:hAnsi="Tahoma" w:cs="Tahoma"/>
          <w:i w:val="0"/>
          <w:color w:val="auto"/>
          <w:lang w:val="en-GB"/>
        </w:rPr>
        <w:t>S</w:t>
      </w:r>
      <w:r w:rsidRPr="001A5F9B">
        <w:rPr>
          <w:rFonts w:ascii="Tahoma" w:hAnsi="Tahoma" w:cs="Tahoma"/>
          <w:i w:val="0"/>
          <w:color w:val="auto"/>
          <w:lang w:val="en-GB"/>
        </w:rPr>
        <w:t>,</w:t>
      </w:r>
      <w:r w:rsidR="005C78F9" w:rsidRPr="001A5F9B">
        <w:rPr>
          <w:rFonts w:ascii="Tahoma" w:hAnsi="Tahoma" w:cs="Tahoma"/>
          <w:i w:val="0"/>
          <w:color w:val="auto"/>
          <w:lang w:val="en-GB"/>
        </w:rPr>
        <w:t xml:space="preserve"> DfE,</w:t>
      </w:r>
      <w:r w:rsidRPr="001A5F9B">
        <w:rPr>
          <w:rFonts w:ascii="Tahoma" w:hAnsi="Tahoma" w:cs="Tahoma"/>
          <w:i w:val="0"/>
          <w:color w:val="auto"/>
          <w:lang w:val="en-GB"/>
        </w:rPr>
        <w:t xml:space="preserve"> The Charity Commission and Companies House</w:t>
      </w:r>
    </w:p>
    <w:p w14:paraId="365C3BA5" w14:textId="77777777" w:rsidR="00560266" w:rsidRPr="00363F3E" w:rsidRDefault="00560266">
      <w:pPr>
        <w:pStyle w:val="BodyText"/>
        <w:spacing w:before="11"/>
        <w:rPr>
          <w:sz w:val="19"/>
          <w:lang w:val="en-GB"/>
        </w:rPr>
      </w:pPr>
    </w:p>
    <w:p w14:paraId="0B68F1B3" w14:textId="77777777" w:rsidR="00560266" w:rsidRPr="00363F3E" w:rsidRDefault="00363F3E" w:rsidP="00DC1863">
      <w:pPr>
        <w:pStyle w:val="Heading2"/>
        <w:rPr>
          <w:lang w:val="en-GB"/>
        </w:rPr>
      </w:pPr>
      <w:bookmarkStart w:id="24" w:name="_Toc98588698"/>
      <w:r w:rsidRPr="00363F3E">
        <w:rPr>
          <w:lang w:val="en-GB"/>
        </w:rPr>
        <w:t>Budgeting</w:t>
      </w:r>
      <w:bookmarkEnd w:id="24"/>
    </w:p>
    <w:p w14:paraId="540D21D0" w14:textId="77777777" w:rsidR="00560266" w:rsidRPr="00363F3E" w:rsidRDefault="00560266">
      <w:pPr>
        <w:pStyle w:val="BodyText"/>
        <w:rPr>
          <w:b/>
          <w:sz w:val="20"/>
          <w:lang w:val="en-GB"/>
        </w:rPr>
      </w:pPr>
    </w:p>
    <w:p w14:paraId="16D714D6" w14:textId="769EB36F" w:rsidR="00560266" w:rsidRDefault="00363F3E" w:rsidP="00DC1863">
      <w:pPr>
        <w:pStyle w:val="Heading3"/>
        <w:rPr>
          <w:lang w:val="en-GB"/>
        </w:rPr>
      </w:pPr>
      <w:bookmarkStart w:id="25" w:name="_Toc98588699"/>
      <w:r w:rsidRPr="00363F3E">
        <w:rPr>
          <w:lang w:val="en-GB"/>
        </w:rPr>
        <w:t>Resource</w:t>
      </w:r>
      <w:r w:rsidRPr="00363F3E">
        <w:rPr>
          <w:spacing w:val="-7"/>
          <w:lang w:val="en-GB"/>
        </w:rPr>
        <w:t xml:space="preserve"> </w:t>
      </w:r>
      <w:r w:rsidRPr="00363F3E">
        <w:rPr>
          <w:lang w:val="en-GB"/>
        </w:rPr>
        <w:t>Allocation</w:t>
      </w:r>
      <w:bookmarkEnd w:id="25"/>
    </w:p>
    <w:p w14:paraId="4156A93A" w14:textId="77777777" w:rsidR="001A5F9B" w:rsidRPr="00363F3E" w:rsidRDefault="001A5F9B" w:rsidP="001A5F9B">
      <w:pPr>
        <w:pStyle w:val="Heading3"/>
        <w:numPr>
          <w:ilvl w:val="0"/>
          <w:numId w:val="0"/>
        </w:numPr>
        <w:rPr>
          <w:lang w:val="en-GB"/>
        </w:rPr>
      </w:pPr>
    </w:p>
    <w:p w14:paraId="54471B46" w14:textId="77777777" w:rsidR="00560266" w:rsidRPr="00363F3E" w:rsidRDefault="00363F3E" w:rsidP="001A5F9B">
      <w:pPr>
        <w:pStyle w:val="BodyText"/>
        <w:ind w:left="720" w:right="116"/>
        <w:jc w:val="both"/>
        <w:rPr>
          <w:lang w:val="en-GB"/>
        </w:rPr>
      </w:pPr>
      <w:r w:rsidRPr="00363F3E">
        <w:rPr>
          <w:lang w:val="en-GB"/>
        </w:rPr>
        <w:t>Resources are allocated annually by the Vice-Chancellor and Rector within the budget agreed by University Council via the Finance and General Purposes Committee.</w:t>
      </w:r>
    </w:p>
    <w:p w14:paraId="46EE3BD9" w14:textId="77777777" w:rsidR="00560266" w:rsidRPr="00363F3E" w:rsidRDefault="00560266">
      <w:pPr>
        <w:pStyle w:val="BodyText"/>
        <w:spacing w:before="11"/>
        <w:rPr>
          <w:sz w:val="19"/>
          <w:lang w:val="en-GB"/>
        </w:rPr>
      </w:pPr>
    </w:p>
    <w:p w14:paraId="3C7AD17E" w14:textId="34A6F24F" w:rsidR="00560266" w:rsidRDefault="00363F3E" w:rsidP="00DC1863">
      <w:pPr>
        <w:pStyle w:val="Heading3"/>
        <w:rPr>
          <w:lang w:val="en-GB"/>
        </w:rPr>
      </w:pPr>
      <w:bookmarkStart w:id="26" w:name="_Toc98588700"/>
      <w:r w:rsidRPr="00363F3E">
        <w:rPr>
          <w:lang w:val="en-GB"/>
        </w:rPr>
        <w:t>Budget</w:t>
      </w:r>
      <w:r w:rsidRPr="00363F3E">
        <w:rPr>
          <w:spacing w:val="-8"/>
          <w:lang w:val="en-GB"/>
        </w:rPr>
        <w:t xml:space="preserve"> </w:t>
      </w:r>
      <w:r w:rsidRPr="00363F3E">
        <w:rPr>
          <w:lang w:val="en-GB"/>
        </w:rPr>
        <w:t>Preparation</w:t>
      </w:r>
      <w:bookmarkEnd w:id="26"/>
    </w:p>
    <w:p w14:paraId="03AA8B2F" w14:textId="77777777" w:rsidR="001A5F9B" w:rsidRPr="00363F3E" w:rsidRDefault="001A5F9B" w:rsidP="001A5F9B">
      <w:pPr>
        <w:pStyle w:val="Heading3"/>
        <w:numPr>
          <w:ilvl w:val="0"/>
          <w:numId w:val="0"/>
        </w:numPr>
        <w:rPr>
          <w:lang w:val="en-GB"/>
        </w:rPr>
      </w:pPr>
    </w:p>
    <w:p w14:paraId="4EC3AA8F" w14:textId="4484861B" w:rsidR="00560266" w:rsidRPr="00363F3E" w:rsidRDefault="00363F3E" w:rsidP="001A5F9B">
      <w:pPr>
        <w:pStyle w:val="BodyText"/>
        <w:spacing w:before="1"/>
        <w:ind w:left="720" w:right="120"/>
        <w:jc w:val="both"/>
        <w:rPr>
          <w:lang w:val="en-GB"/>
        </w:rPr>
      </w:pPr>
      <w:r w:rsidRPr="00363F3E">
        <w:rPr>
          <w:lang w:val="en-GB"/>
        </w:rPr>
        <w:t xml:space="preserve">The </w:t>
      </w:r>
      <w:r w:rsidR="006374D3">
        <w:rPr>
          <w:lang w:val="en-GB"/>
        </w:rPr>
        <w:t>Executive Director</w:t>
      </w:r>
      <w:r w:rsidR="005B38E3">
        <w:rPr>
          <w:lang w:val="en-GB"/>
        </w:rPr>
        <w:t xml:space="preserve"> of Finance, Services and Resources </w:t>
      </w:r>
      <w:r w:rsidRPr="00363F3E">
        <w:rPr>
          <w:lang w:val="en-GB"/>
        </w:rPr>
        <w:t>is responsible for preparing annually a revenue budget and capital programme for consideration by Finance and General Purposes Committee before submission to the University Council.</w:t>
      </w:r>
    </w:p>
    <w:p w14:paraId="43731D58" w14:textId="77777777" w:rsidR="00560266" w:rsidRPr="00363F3E" w:rsidRDefault="00560266" w:rsidP="001A5F9B">
      <w:pPr>
        <w:pStyle w:val="BodyText"/>
        <w:spacing w:before="11"/>
        <w:rPr>
          <w:sz w:val="19"/>
          <w:lang w:val="en-GB"/>
        </w:rPr>
      </w:pPr>
    </w:p>
    <w:p w14:paraId="32399A4D" w14:textId="0C45D8F3" w:rsidR="00560266" w:rsidRPr="00363F3E" w:rsidRDefault="005B38E3" w:rsidP="001A5F9B">
      <w:pPr>
        <w:pStyle w:val="BodyText"/>
        <w:ind w:left="720" w:right="116"/>
        <w:jc w:val="both"/>
        <w:rPr>
          <w:lang w:val="en-GB"/>
        </w:rPr>
      </w:pPr>
      <w:r w:rsidRPr="00363F3E">
        <w:rPr>
          <w:lang w:val="en-GB"/>
        </w:rPr>
        <w:t xml:space="preserve">The </w:t>
      </w:r>
      <w:r>
        <w:rPr>
          <w:lang w:val="en-GB"/>
        </w:rPr>
        <w:t xml:space="preserve">Executive Director of Finance, Services </w:t>
      </w:r>
      <w:r w:rsidR="00363F3E" w:rsidRPr="00363F3E">
        <w:rPr>
          <w:lang w:val="en-GB"/>
        </w:rPr>
        <w:t>must ensure that detailed budgets are prepared and that these are communicated to budget holders following their approval by the Vice- Chancellor and Rector.</w:t>
      </w:r>
    </w:p>
    <w:p w14:paraId="66E153F0" w14:textId="77777777" w:rsidR="00560266" w:rsidRPr="00363F3E" w:rsidRDefault="00560266" w:rsidP="001A5F9B">
      <w:pPr>
        <w:pStyle w:val="BodyText"/>
        <w:spacing w:before="9"/>
        <w:rPr>
          <w:sz w:val="19"/>
          <w:lang w:val="en-GB"/>
        </w:rPr>
      </w:pPr>
    </w:p>
    <w:p w14:paraId="6D5E0177" w14:textId="48727896" w:rsidR="00560266" w:rsidRPr="00363F3E" w:rsidRDefault="00363F3E" w:rsidP="001A5F9B">
      <w:pPr>
        <w:pStyle w:val="BodyText"/>
        <w:ind w:left="720" w:right="112"/>
        <w:jc w:val="both"/>
        <w:rPr>
          <w:lang w:val="en-GB"/>
        </w:rPr>
      </w:pPr>
      <w:r w:rsidRPr="00363F3E">
        <w:rPr>
          <w:lang w:val="en-GB"/>
        </w:rPr>
        <w:t xml:space="preserve">All members of staff involved in the budgeting process, including budget holders, </w:t>
      </w:r>
      <w:r w:rsidR="00E15E0A">
        <w:rPr>
          <w:lang w:val="en-GB"/>
        </w:rPr>
        <w:t xml:space="preserve">personnel </w:t>
      </w:r>
      <w:r w:rsidRPr="00363F3E">
        <w:rPr>
          <w:lang w:val="en-GB"/>
        </w:rPr>
        <w:t>advisors, departmental finance administrators and central finance staff, shall be aware of the budgeting timetable agreed in advance with the Vice-Chancellor and Rector and shall assist in every way possible with ensuring deadlines are met.</w:t>
      </w:r>
    </w:p>
    <w:p w14:paraId="4A6B25EB" w14:textId="77777777" w:rsidR="00560266" w:rsidRPr="00363F3E" w:rsidRDefault="00560266" w:rsidP="001A5F9B">
      <w:pPr>
        <w:pStyle w:val="BodyText"/>
        <w:spacing w:before="9"/>
        <w:rPr>
          <w:sz w:val="19"/>
          <w:lang w:val="en-GB"/>
        </w:rPr>
      </w:pPr>
    </w:p>
    <w:p w14:paraId="28609DE8" w14:textId="24A26ABD" w:rsidR="00560266" w:rsidRPr="00363F3E" w:rsidRDefault="00363F3E" w:rsidP="001A5F9B">
      <w:pPr>
        <w:pStyle w:val="BodyText"/>
        <w:ind w:left="720" w:right="115"/>
        <w:jc w:val="both"/>
        <w:rPr>
          <w:lang w:val="en-GB"/>
        </w:rPr>
      </w:pPr>
      <w:r w:rsidRPr="00363F3E">
        <w:rPr>
          <w:lang w:val="en-GB"/>
        </w:rPr>
        <w:t xml:space="preserve">During the year, the </w:t>
      </w:r>
      <w:r w:rsidR="0037157D">
        <w:rPr>
          <w:lang w:val="en-GB"/>
        </w:rPr>
        <w:t>Chief Accountant and Head of Financial Services</w:t>
      </w:r>
      <w:r w:rsidRPr="00363F3E">
        <w:rPr>
          <w:lang w:val="en-GB"/>
        </w:rPr>
        <w:t xml:space="preserve"> is responsible for keeping the Finance and General Purposes Committee updated on actual performance against budget.  Detailed budget reforecasts will be</w:t>
      </w:r>
      <w:r w:rsidR="00341F95">
        <w:rPr>
          <w:lang w:val="en-GB"/>
        </w:rPr>
        <w:t xml:space="preserve"> completed</w:t>
      </w:r>
      <w:r w:rsidRPr="00363F3E">
        <w:rPr>
          <w:lang w:val="en-GB"/>
        </w:rPr>
        <w:t xml:space="preserve"> </w:t>
      </w:r>
      <w:r w:rsidR="00341F95">
        <w:rPr>
          <w:lang w:val="en-GB"/>
        </w:rPr>
        <w:t>in November and March with</w:t>
      </w:r>
      <w:r w:rsidRPr="00363F3E">
        <w:rPr>
          <w:lang w:val="en-GB"/>
        </w:rPr>
        <w:t xml:space="preserve"> the revised budgets be</w:t>
      </w:r>
      <w:r w:rsidR="00341F95">
        <w:rPr>
          <w:lang w:val="en-GB"/>
        </w:rPr>
        <w:t>ing</w:t>
      </w:r>
      <w:r w:rsidRPr="00363F3E">
        <w:rPr>
          <w:lang w:val="en-GB"/>
        </w:rPr>
        <w:t xml:space="preserve"> submitted to the Finance and General Purposes Committee for consideration before submission to the University Council for</w:t>
      </w:r>
      <w:r w:rsidRPr="00363F3E">
        <w:rPr>
          <w:spacing w:val="-21"/>
          <w:lang w:val="en-GB"/>
        </w:rPr>
        <w:t xml:space="preserve"> </w:t>
      </w:r>
      <w:r w:rsidRPr="00363F3E">
        <w:rPr>
          <w:lang w:val="en-GB"/>
        </w:rPr>
        <w:t>approval.</w:t>
      </w:r>
    </w:p>
    <w:p w14:paraId="1D96A5B3" w14:textId="77777777" w:rsidR="00560266" w:rsidRPr="00363F3E" w:rsidRDefault="00560266" w:rsidP="001A5F9B">
      <w:pPr>
        <w:pStyle w:val="BodyText"/>
        <w:spacing w:before="11"/>
        <w:rPr>
          <w:sz w:val="19"/>
          <w:lang w:val="en-GB"/>
        </w:rPr>
      </w:pPr>
    </w:p>
    <w:p w14:paraId="375F8464" w14:textId="3CE267DE" w:rsidR="00560266" w:rsidRPr="00363F3E" w:rsidRDefault="00363F3E" w:rsidP="001A5F9B">
      <w:pPr>
        <w:pStyle w:val="BodyText"/>
        <w:ind w:left="720" w:right="118"/>
        <w:jc w:val="both"/>
        <w:rPr>
          <w:lang w:val="en-GB"/>
        </w:rPr>
      </w:pPr>
      <w:r w:rsidRPr="00363F3E">
        <w:rPr>
          <w:lang w:val="en-GB"/>
        </w:rPr>
        <w:t xml:space="preserve">The </w:t>
      </w:r>
      <w:r w:rsidR="0037157D">
        <w:rPr>
          <w:lang w:val="en-GB"/>
        </w:rPr>
        <w:t>Chief Accountant and Head of Financial Services</w:t>
      </w:r>
      <w:r w:rsidRPr="00363F3E">
        <w:rPr>
          <w:lang w:val="en-GB"/>
        </w:rPr>
        <w:t xml:space="preserve"> will provide monthly variance reports to </w:t>
      </w:r>
      <w:r w:rsidR="00F45A5D">
        <w:rPr>
          <w:lang w:val="en-GB"/>
        </w:rPr>
        <w:t xml:space="preserve">budget holders and/or delegated senior staff </w:t>
      </w:r>
      <w:r w:rsidRPr="00363F3E">
        <w:rPr>
          <w:lang w:val="en-GB"/>
        </w:rPr>
        <w:t xml:space="preserve">and the Finance </w:t>
      </w:r>
      <w:r w:rsidR="00E15E0A">
        <w:rPr>
          <w:lang w:val="en-GB"/>
        </w:rPr>
        <w:t xml:space="preserve">representatives </w:t>
      </w:r>
      <w:r w:rsidRPr="00363F3E">
        <w:rPr>
          <w:lang w:val="en-GB"/>
        </w:rPr>
        <w:t xml:space="preserve">will meet on a monthly basis with each member of </w:t>
      </w:r>
      <w:r w:rsidR="007E69BF">
        <w:rPr>
          <w:lang w:val="en-GB"/>
        </w:rPr>
        <w:t>the USET</w:t>
      </w:r>
      <w:r w:rsidRPr="00363F3E">
        <w:rPr>
          <w:lang w:val="en-GB"/>
        </w:rPr>
        <w:t xml:space="preserve"> Team</w:t>
      </w:r>
      <w:r w:rsidR="007E69BF">
        <w:rPr>
          <w:lang w:val="en-GB"/>
        </w:rPr>
        <w:t xml:space="preserve"> or delegated senior staff</w:t>
      </w:r>
      <w:r w:rsidRPr="00363F3E">
        <w:rPr>
          <w:lang w:val="en-GB"/>
        </w:rPr>
        <w:t xml:space="preserve"> to review performance against budget profiles.</w:t>
      </w:r>
    </w:p>
    <w:p w14:paraId="6666CB4A" w14:textId="77777777" w:rsidR="00560266" w:rsidRPr="00363F3E" w:rsidRDefault="00560266">
      <w:pPr>
        <w:pStyle w:val="BodyText"/>
        <w:spacing w:before="11"/>
        <w:rPr>
          <w:sz w:val="19"/>
          <w:lang w:val="en-GB"/>
        </w:rPr>
      </w:pPr>
    </w:p>
    <w:p w14:paraId="1091C35B" w14:textId="40AA2C51" w:rsidR="00560266" w:rsidRDefault="00363F3E" w:rsidP="00DC1863">
      <w:pPr>
        <w:pStyle w:val="Heading3"/>
        <w:rPr>
          <w:lang w:val="en-GB"/>
        </w:rPr>
      </w:pPr>
      <w:bookmarkStart w:id="27" w:name="_Toc98588701"/>
      <w:r w:rsidRPr="00363F3E">
        <w:rPr>
          <w:lang w:val="en-GB"/>
        </w:rPr>
        <w:t>Capital</w:t>
      </w:r>
      <w:r w:rsidRPr="00363F3E">
        <w:rPr>
          <w:spacing w:val="-4"/>
          <w:lang w:val="en-GB"/>
        </w:rPr>
        <w:t xml:space="preserve"> </w:t>
      </w:r>
      <w:r w:rsidRPr="00363F3E">
        <w:rPr>
          <w:lang w:val="en-GB"/>
        </w:rPr>
        <w:t>Programmes</w:t>
      </w:r>
      <w:bookmarkEnd w:id="27"/>
    </w:p>
    <w:p w14:paraId="5B72F9A3" w14:textId="77777777" w:rsidR="001A5F9B" w:rsidRPr="00363F3E" w:rsidRDefault="001A5F9B" w:rsidP="001A5F9B">
      <w:pPr>
        <w:pStyle w:val="Heading3"/>
        <w:numPr>
          <w:ilvl w:val="0"/>
          <w:numId w:val="0"/>
        </w:numPr>
        <w:rPr>
          <w:lang w:val="en-GB"/>
        </w:rPr>
      </w:pPr>
    </w:p>
    <w:p w14:paraId="43003BFF" w14:textId="068D38F7" w:rsidR="00560266" w:rsidRPr="00363F3E" w:rsidRDefault="00363F3E" w:rsidP="001A5F9B">
      <w:pPr>
        <w:pStyle w:val="BodyText"/>
        <w:ind w:left="720" w:right="113"/>
        <w:jc w:val="both"/>
        <w:rPr>
          <w:lang w:val="en-GB"/>
        </w:rPr>
      </w:pPr>
      <w:r w:rsidRPr="00363F3E">
        <w:rPr>
          <w:lang w:val="en-GB"/>
        </w:rPr>
        <w:t>Capital expenditure on land, buildings, furniture, equipment and associated costs can only be considered as part of the capital programme which has been approved by the University</w:t>
      </w:r>
      <w:r w:rsidRPr="00363F3E">
        <w:rPr>
          <w:spacing w:val="-13"/>
          <w:lang w:val="en-GB"/>
        </w:rPr>
        <w:t xml:space="preserve"> </w:t>
      </w:r>
      <w:r w:rsidRPr="00363F3E">
        <w:rPr>
          <w:lang w:val="en-GB"/>
        </w:rPr>
        <w:t>Council.</w:t>
      </w:r>
    </w:p>
    <w:p w14:paraId="7B0A797A" w14:textId="54B776AE" w:rsidR="00560266" w:rsidRPr="00363F3E" w:rsidRDefault="00363F3E" w:rsidP="001A5F9B">
      <w:pPr>
        <w:pStyle w:val="BodyText"/>
        <w:spacing w:before="1"/>
        <w:ind w:left="720" w:right="114"/>
        <w:jc w:val="both"/>
        <w:rPr>
          <w:lang w:val="en-GB"/>
        </w:rPr>
      </w:pPr>
      <w:r w:rsidRPr="00363F3E">
        <w:rPr>
          <w:lang w:val="en-GB"/>
        </w:rPr>
        <w:t xml:space="preserve">The </w:t>
      </w:r>
      <w:r w:rsidR="0037157D">
        <w:rPr>
          <w:lang w:val="en-GB"/>
        </w:rPr>
        <w:t>Chief Accountant and Head of Financial Services</w:t>
      </w:r>
      <w:r w:rsidRPr="00363F3E">
        <w:rPr>
          <w:lang w:val="en-GB"/>
        </w:rPr>
        <w:t xml:space="preserve"> is responsible </w:t>
      </w:r>
      <w:r w:rsidR="00BB673D">
        <w:rPr>
          <w:lang w:val="en-GB"/>
        </w:rPr>
        <w:t xml:space="preserve">with the Director of Estates </w:t>
      </w:r>
      <w:r w:rsidRPr="00363F3E">
        <w:rPr>
          <w:lang w:val="en-GB"/>
        </w:rPr>
        <w:t xml:space="preserve">for providing regular statements concerning all capital expenditure to Finance and General Purposes Committee for monitoring purposes, and to Estates Strategic Planning Group (ESPG) and </w:t>
      </w:r>
      <w:r w:rsidR="007E69BF">
        <w:rPr>
          <w:lang w:val="en-GB"/>
        </w:rPr>
        <w:t>Operational Leadership</w:t>
      </w:r>
      <w:r w:rsidRPr="00363F3E">
        <w:rPr>
          <w:lang w:val="en-GB"/>
        </w:rPr>
        <w:t xml:space="preserve"> Team (</w:t>
      </w:r>
      <w:r w:rsidR="007E69BF">
        <w:rPr>
          <w:lang w:val="en-GB"/>
        </w:rPr>
        <w:t>OL</w:t>
      </w:r>
      <w:r w:rsidRPr="00363F3E">
        <w:rPr>
          <w:lang w:val="en-GB"/>
        </w:rPr>
        <w:t>T)</w:t>
      </w:r>
      <w:r>
        <w:rPr>
          <w:lang w:val="en-GB"/>
        </w:rPr>
        <w:t>.</w:t>
      </w:r>
      <w:r w:rsidRPr="00363F3E">
        <w:rPr>
          <w:lang w:val="en-GB"/>
        </w:rPr>
        <w:t xml:space="preserve"> Proposed capital projects should be supported by:</w:t>
      </w:r>
    </w:p>
    <w:p w14:paraId="5BE34756" w14:textId="77777777" w:rsidR="00560266" w:rsidRPr="00363F3E" w:rsidRDefault="00560266">
      <w:pPr>
        <w:pStyle w:val="BodyText"/>
        <w:rPr>
          <w:sz w:val="20"/>
          <w:lang w:val="en-GB"/>
        </w:rPr>
      </w:pPr>
    </w:p>
    <w:p w14:paraId="39349E8F" w14:textId="77777777" w:rsidR="00560266" w:rsidRPr="001A5F9B" w:rsidRDefault="00363F3E" w:rsidP="001A5F9B">
      <w:pPr>
        <w:pStyle w:val="Heading4"/>
        <w:numPr>
          <w:ilvl w:val="0"/>
          <w:numId w:val="32"/>
        </w:numPr>
        <w:ind w:left="1440"/>
        <w:rPr>
          <w:rFonts w:ascii="Tahoma" w:hAnsi="Tahoma" w:cs="Tahoma"/>
          <w:i w:val="0"/>
          <w:color w:val="auto"/>
          <w:lang w:val="en-GB"/>
        </w:rPr>
      </w:pPr>
      <w:r w:rsidRPr="001A5F9B">
        <w:rPr>
          <w:rFonts w:ascii="Tahoma" w:hAnsi="Tahoma" w:cs="Tahoma"/>
          <w:i w:val="0"/>
          <w:color w:val="auto"/>
          <w:lang w:val="en-GB"/>
        </w:rPr>
        <w:t>a statement demonstrating the project’s consistency with the latest strategic plans and estates strategy approved by the University Council</w:t>
      </w:r>
    </w:p>
    <w:p w14:paraId="32B3B881" w14:textId="77777777" w:rsidR="00560266" w:rsidRPr="001A5F9B" w:rsidRDefault="00560266" w:rsidP="001A5F9B">
      <w:pPr>
        <w:pStyle w:val="BodyText"/>
        <w:spacing w:before="1"/>
        <w:ind w:left="720"/>
        <w:rPr>
          <w:sz w:val="20"/>
          <w:lang w:val="en-GB"/>
        </w:rPr>
      </w:pPr>
    </w:p>
    <w:p w14:paraId="33B9FD90" w14:textId="0DE8C606" w:rsidR="00560266" w:rsidRPr="001A5F9B" w:rsidRDefault="00363F3E" w:rsidP="001A5F9B">
      <w:pPr>
        <w:pStyle w:val="Heading4"/>
        <w:numPr>
          <w:ilvl w:val="0"/>
          <w:numId w:val="32"/>
        </w:numPr>
        <w:ind w:left="1440"/>
        <w:rPr>
          <w:rFonts w:ascii="Tahoma" w:hAnsi="Tahoma" w:cs="Tahoma"/>
          <w:i w:val="0"/>
          <w:color w:val="auto"/>
          <w:lang w:val="en-GB"/>
        </w:rPr>
      </w:pPr>
      <w:r w:rsidRPr="001A5F9B">
        <w:rPr>
          <w:rFonts w:ascii="Tahoma" w:hAnsi="Tahoma" w:cs="Tahoma"/>
          <w:i w:val="0"/>
          <w:color w:val="auto"/>
          <w:lang w:val="en-GB"/>
        </w:rPr>
        <w:t>an initial budget proposal for the project for submission to Finance and General Purposes Committee. The budget should include a breakdown of all costs including professional fees, VAT and funding sources. External funding sources will be monitored separately and subject to review in line with individual funding rules and regulations. Any additions or modifications to the initial proposal will require additional</w:t>
      </w:r>
      <w:r w:rsidRPr="001A5F9B">
        <w:rPr>
          <w:rFonts w:ascii="Tahoma" w:hAnsi="Tahoma" w:cs="Tahoma"/>
          <w:i w:val="0"/>
          <w:color w:val="auto"/>
          <w:spacing w:val="-5"/>
          <w:lang w:val="en-GB"/>
        </w:rPr>
        <w:t xml:space="preserve"> </w:t>
      </w:r>
      <w:r w:rsidRPr="001A5F9B">
        <w:rPr>
          <w:rFonts w:ascii="Tahoma" w:hAnsi="Tahoma" w:cs="Tahoma"/>
          <w:i w:val="0"/>
          <w:color w:val="auto"/>
          <w:lang w:val="en-GB"/>
        </w:rPr>
        <w:t>approval.</w:t>
      </w:r>
    </w:p>
    <w:p w14:paraId="014148D8" w14:textId="77777777" w:rsidR="00560266" w:rsidRPr="001A5F9B" w:rsidRDefault="00560266" w:rsidP="001A5F9B">
      <w:pPr>
        <w:pStyle w:val="BodyText"/>
        <w:spacing w:before="11"/>
        <w:ind w:left="720"/>
        <w:rPr>
          <w:sz w:val="20"/>
          <w:lang w:val="en-GB"/>
        </w:rPr>
      </w:pPr>
    </w:p>
    <w:p w14:paraId="40943D8B" w14:textId="77777777" w:rsidR="00560266" w:rsidRPr="001A5F9B" w:rsidRDefault="00363F3E" w:rsidP="001A5F9B">
      <w:pPr>
        <w:pStyle w:val="Heading4"/>
        <w:numPr>
          <w:ilvl w:val="0"/>
          <w:numId w:val="32"/>
        </w:numPr>
        <w:ind w:left="1440"/>
        <w:rPr>
          <w:rFonts w:ascii="Tahoma" w:hAnsi="Tahoma" w:cs="Tahoma"/>
          <w:i w:val="0"/>
          <w:color w:val="auto"/>
          <w:lang w:val="en-GB"/>
        </w:rPr>
      </w:pPr>
      <w:r w:rsidRPr="001A5F9B">
        <w:rPr>
          <w:rFonts w:ascii="Tahoma" w:hAnsi="Tahoma" w:cs="Tahoma"/>
          <w:i w:val="0"/>
          <w:color w:val="auto"/>
          <w:lang w:val="en-GB"/>
        </w:rPr>
        <w:t>a financial evaluation of the plans together with their impact on revenue plus advice on the impact of alternative</w:t>
      </w:r>
      <w:r w:rsidRPr="001A5F9B">
        <w:rPr>
          <w:rFonts w:ascii="Tahoma" w:hAnsi="Tahoma" w:cs="Tahoma"/>
          <w:i w:val="0"/>
          <w:color w:val="auto"/>
          <w:spacing w:val="-14"/>
          <w:lang w:val="en-GB"/>
        </w:rPr>
        <w:t xml:space="preserve"> </w:t>
      </w:r>
      <w:r w:rsidRPr="001A5F9B">
        <w:rPr>
          <w:rFonts w:ascii="Tahoma" w:hAnsi="Tahoma" w:cs="Tahoma"/>
          <w:i w:val="0"/>
          <w:color w:val="auto"/>
          <w:lang w:val="en-GB"/>
        </w:rPr>
        <w:t>plans</w:t>
      </w:r>
    </w:p>
    <w:p w14:paraId="1209C462" w14:textId="77777777" w:rsidR="00560266" w:rsidRPr="001A5F9B" w:rsidRDefault="00560266" w:rsidP="001A5F9B">
      <w:pPr>
        <w:pStyle w:val="BodyText"/>
        <w:spacing w:before="1"/>
        <w:ind w:left="720"/>
        <w:rPr>
          <w:sz w:val="20"/>
          <w:lang w:val="en-GB"/>
        </w:rPr>
      </w:pPr>
    </w:p>
    <w:p w14:paraId="1BBF9C1A" w14:textId="1D50D28C" w:rsidR="00560266" w:rsidRPr="001A5F9B" w:rsidRDefault="00363F3E" w:rsidP="001A5F9B">
      <w:pPr>
        <w:pStyle w:val="Heading4"/>
        <w:numPr>
          <w:ilvl w:val="0"/>
          <w:numId w:val="32"/>
        </w:numPr>
        <w:ind w:left="1440"/>
        <w:rPr>
          <w:rFonts w:ascii="Tahoma" w:hAnsi="Tahoma" w:cs="Tahoma"/>
          <w:i w:val="0"/>
          <w:color w:val="auto"/>
          <w:lang w:val="en-GB"/>
        </w:rPr>
      </w:pPr>
      <w:r w:rsidRPr="001A5F9B">
        <w:rPr>
          <w:rFonts w:ascii="Tahoma" w:hAnsi="Tahoma" w:cs="Tahoma"/>
          <w:i w:val="0"/>
          <w:color w:val="auto"/>
          <w:lang w:val="en-GB"/>
        </w:rPr>
        <w:t xml:space="preserve">an investment appraisal in an approved format which complies with </w:t>
      </w:r>
      <w:r w:rsidR="00A1466F" w:rsidRPr="001A5F9B">
        <w:rPr>
          <w:rFonts w:ascii="Tahoma" w:hAnsi="Tahoma" w:cs="Tahoma"/>
          <w:i w:val="0"/>
          <w:color w:val="auto"/>
          <w:lang w:val="en-GB"/>
        </w:rPr>
        <w:t>Of</w:t>
      </w:r>
      <w:r w:rsidR="009D3C02" w:rsidRPr="001A5F9B">
        <w:rPr>
          <w:rFonts w:ascii="Tahoma" w:hAnsi="Tahoma" w:cs="Tahoma"/>
          <w:i w:val="0"/>
          <w:color w:val="auto"/>
          <w:lang w:val="en-GB"/>
        </w:rPr>
        <w:t>S</w:t>
      </w:r>
      <w:r w:rsidRPr="001A5F9B">
        <w:rPr>
          <w:rFonts w:ascii="Tahoma" w:hAnsi="Tahoma" w:cs="Tahoma"/>
          <w:i w:val="0"/>
          <w:color w:val="auto"/>
          <w:lang w:val="en-GB"/>
        </w:rPr>
        <w:t xml:space="preserve"> guidance</w:t>
      </w:r>
      <w:r w:rsidR="00F45A5D" w:rsidRPr="001A5F9B">
        <w:rPr>
          <w:rFonts w:ascii="Tahoma" w:hAnsi="Tahoma" w:cs="Tahoma"/>
          <w:i w:val="0"/>
          <w:color w:val="auto"/>
          <w:lang w:val="en-GB"/>
        </w:rPr>
        <w:t xml:space="preserve"> (if available)</w:t>
      </w:r>
      <w:r w:rsidRPr="001A5F9B">
        <w:rPr>
          <w:rFonts w:ascii="Tahoma" w:hAnsi="Tahoma" w:cs="Tahoma"/>
          <w:i w:val="0"/>
          <w:color w:val="auto"/>
          <w:lang w:val="en-GB"/>
        </w:rPr>
        <w:t xml:space="preserve"> on option and investment</w:t>
      </w:r>
      <w:r w:rsidRPr="001A5F9B">
        <w:rPr>
          <w:rFonts w:ascii="Tahoma" w:hAnsi="Tahoma" w:cs="Tahoma"/>
          <w:i w:val="0"/>
          <w:color w:val="auto"/>
          <w:spacing w:val="-10"/>
          <w:lang w:val="en-GB"/>
        </w:rPr>
        <w:t xml:space="preserve"> </w:t>
      </w:r>
      <w:r w:rsidRPr="001A5F9B">
        <w:rPr>
          <w:rFonts w:ascii="Tahoma" w:hAnsi="Tahoma" w:cs="Tahoma"/>
          <w:i w:val="0"/>
          <w:color w:val="auto"/>
          <w:lang w:val="en-GB"/>
        </w:rPr>
        <w:t>appraisal</w:t>
      </w:r>
    </w:p>
    <w:p w14:paraId="20D44346" w14:textId="77777777" w:rsidR="00560266" w:rsidRPr="001A5F9B" w:rsidRDefault="00560266" w:rsidP="001A5F9B">
      <w:pPr>
        <w:pStyle w:val="BodyText"/>
        <w:spacing w:before="3"/>
        <w:ind w:left="720"/>
        <w:rPr>
          <w:sz w:val="20"/>
          <w:lang w:val="en-GB"/>
        </w:rPr>
      </w:pPr>
    </w:p>
    <w:p w14:paraId="0A25A641" w14:textId="7D844FE7" w:rsidR="00560266" w:rsidRPr="001A5F9B" w:rsidRDefault="00363F3E" w:rsidP="001A5F9B">
      <w:pPr>
        <w:pStyle w:val="Heading4"/>
        <w:numPr>
          <w:ilvl w:val="0"/>
          <w:numId w:val="32"/>
        </w:numPr>
        <w:ind w:left="1440"/>
        <w:rPr>
          <w:rFonts w:ascii="Tahoma" w:hAnsi="Tahoma" w:cs="Tahoma"/>
          <w:i w:val="0"/>
          <w:color w:val="auto"/>
          <w:lang w:val="en-GB"/>
        </w:rPr>
      </w:pPr>
      <w:r w:rsidRPr="001A5F9B">
        <w:rPr>
          <w:rFonts w:ascii="Tahoma" w:hAnsi="Tahoma" w:cs="Tahoma"/>
          <w:i w:val="0"/>
          <w:color w:val="auto"/>
          <w:lang w:val="en-GB"/>
        </w:rPr>
        <w:t xml:space="preserve">a demonstration of compliance with normal tendering procedures and </w:t>
      </w:r>
      <w:proofErr w:type="spellStart"/>
      <w:r w:rsidR="00A1466F" w:rsidRPr="001A5F9B">
        <w:rPr>
          <w:rFonts w:ascii="Tahoma" w:hAnsi="Tahoma" w:cs="Tahoma"/>
          <w:i w:val="0"/>
          <w:color w:val="auto"/>
          <w:lang w:val="en-GB"/>
        </w:rPr>
        <w:t>Of</w:t>
      </w:r>
      <w:r w:rsidR="009D3C02" w:rsidRPr="001A5F9B">
        <w:rPr>
          <w:rFonts w:ascii="Tahoma" w:hAnsi="Tahoma" w:cs="Tahoma"/>
          <w:i w:val="0"/>
          <w:color w:val="auto"/>
          <w:lang w:val="en-GB"/>
        </w:rPr>
        <w:t>S</w:t>
      </w:r>
      <w:proofErr w:type="spellEnd"/>
      <w:r w:rsidRPr="001A5F9B">
        <w:rPr>
          <w:rFonts w:ascii="Tahoma" w:hAnsi="Tahoma" w:cs="Tahoma"/>
          <w:i w:val="0"/>
          <w:color w:val="auto"/>
          <w:spacing w:val="-5"/>
          <w:lang w:val="en-GB"/>
        </w:rPr>
        <w:t xml:space="preserve"> </w:t>
      </w:r>
      <w:r w:rsidR="00181483">
        <w:rPr>
          <w:rFonts w:ascii="Tahoma" w:hAnsi="Tahoma" w:cs="Tahoma"/>
          <w:i w:val="0"/>
          <w:color w:val="auto"/>
          <w:lang w:val="en-GB"/>
        </w:rPr>
        <w:t>regulatory framework</w:t>
      </w:r>
    </w:p>
    <w:p w14:paraId="6167CC93" w14:textId="77777777" w:rsidR="00560266" w:rsidRPr="001A5F9B" w:rsidRDefault="00560266" w:rsidP="001A5F9B">
      <w:pPr>
        <w:pStyle w:val="BodyText"/>
        <w:spacing w:before="3"/>
        <w:ind w:left="720"/>
        <w:rPr>
          <w:sz w:val="20"/>
          <w:lang w:val="en-GB"/>
        </w:rPr>
      </w:pPr>
    </w:p>
    <w:p w14:paraId="66200FBF" w14:textId="77777777" w:rsidR="00560266" w:rsidRPr="001A5F9B" w:rsidRDefault="00363F3E" w:rsidP="001A5F9B">
      <w:pPr>
        <w:pStyle w:val="Heading4"/>
        <w:numPr>
          <w:ilvl w:val="0"/>
          <w:numId w:val="32"/>
        </w:numPr>
        <w:ind w:left="1440"/>
        <w:rPr>
          <w:rFonts w:ascii="Tahoma" w:hAnsi="Tahoma" w:cs="Tahoma"/>
          <w:i w:val="0"/>
          <w:color w:val="auto"/>
          <w:lang w:val="en-GB"/>
        </w:rPr>
      </w:pPr>
      <w:r w:rsidRPr="001A5F9B">
        <w:rPr>
          <w:rFonts w:ascii="Tahoma" w:hAnsi="Tahoma" w:cs="Tahoma"/>
          <w:i w:val="0"/>
          <w:color w:val="auto"/>
          <w:lang w:val="en-GB"/>
        </w:rPr>
        <w:t>a cash flow forecast that also includes the timing and amount of any retentions</w:t>
      </w:r>
    </w:p>
    <w:p w14:paraId="77090540" w14:textId="77777777" w:rsidR="00560266" w:rsidRPr="00363F3E" w:rsidRDefault="00560266">
      <w:pPr>
        <w:pStyle w:val="BodyText"/>
        <w:spacing w:before="4"/>
        <w:rPr>
          <w:sz w:val="21"/>
          <w:lang w:val="en-GB"/>
        </w:rPr>
      </w:pPr>
    </w:p>
    <w:p w14:paraId="301B538C" w14:textId="36017F1D" w:rsidR="00560266" w:rsidRPr="00363F3E" w:rsidRDefault="00363F3E" w:rsidP="001A5F9B">
      <w:pPr>
        <w:pStyle w:val="BodyText"/>
        <w:ind w:left="720" w:right="115"/>
        <w:jc w:val="both"/>
        <w:rPr>
          <w:lang w:val="en-GB"/>
        </w:rPr>
      </w:pPr>
      <w:r w:rsidRPr="00363F3E">
        <w:rPr>
          <w:lang w:val="en-GB"/>
        </w:rPr>
        <w:t xml:space="preserve">Following completion of a capital project, a final report should be submitted to </w:t>
      </w:r>
      <w:r w:rsidR="006C04F0">
        <w:rPr>
          <w:lang w:val="en-GB"/>
        </w:rPr>
        <w:t xml:space="preserve">the Estates Strategic Planning Group (ESPG) </w:t>
      </w:r>
      <w:r w:rsidRPr="00363F3E">
        <w:rPr>
          <w:lang w:val="en-GB"/>
        </w:rPr>
        <w:t>recording actual expenditure against budget and reconciling funding arrangements where a variance has occurred. The report must also include the impact on future revenue budgets.</w:t>
      </w:r>
    </w:p>
    <w:p w14:paraId="2360FFE5" w14:textId="77777777" w:rsidR="00560266" w:rsidRPr="00363F3E" w:rsidRDefault="00560266">
      <w:pPr>
        <w:pStyle w:val="BodyText"/>
        <w:spacing w:before="9"/>
        <w:rPr>
          <w:sz w:val="19"/>
          <w:lang w:val="en-GB"/>
        </w:rPr>
      </w:pPr>
    </w:p>
    <w:p w14:paraId="6FA04D8E" w14:textId="61DFAC29" w:rsidR="007E69BF" w:rsidRDefault="00363F3E" w:rsidP="00DC1863">
      <w:pPr>
        <w:pStyle w:val="Heading3"/>
        <w:rPr>
          <w:lang w:val="en-GB"/>
        </w:rPr>
      </w:pPr>
      <w:bookmarkStart w:id="28" w:name="_Toc98588702"/>
      <w:r w:rsidRPr="007E69BF">
        <w:rPr>
          <w:lang w:val="en-GB"/>
        </w:rPr>
        <w:t>Financial</w:t>
      </w:r>
      <w:r w:rsidRPr="007E69BF">
        <w:rPr>
          <w:spacing w:val="-2"/>
          <w:lang w:val="en-GB"/>
        </w:rPr>
        <w:t xml:space="preserve"> </w:t>
      </w:r>
      <w:r w:rsidRPr="007E69BF">
        <w:rPr>
          <w:lang w:val="en-GB"/>
        </w:rPr>
        <w:t>Planning</w:t>
      </w:r>
      <w:bookmarkEnd w:id="28"/>
      <w:r w:rsidR="00F45A5D" w:rsidRPr="007E69BF">
        <w:rPr>
          <w:lang w:val="en-GB"/>
        </w:rPr>
        <w:t xml:space="preserve"> </w:t>
      </w:r>
    </w:p>
    <w:p w14:paraId="5CDC90E9" w14:textId="77777777" w:rsidR="001A5F9B" w:rsidRPr="007E69BF" w:rsidRDefault="001A5F9B" w:rsidP="001A5F9B">
      <w:pPr>
        <w:pStyle w:val="Heading3"/>
        <w:numPr>
          <w:ilvl w:val="0"/>
          <w:numId w:val="0"/>
        </w:numPr>
        <w:rPr>
          <w:lang w:val="en-GB"/>
        </w:rPr>
      </w:pPr>
    </w:p>
    <w:p w14:paraId="12D5ED80" w14:textId="08E31627" w:rsidR="00560266" w:rsidRPr="007E69BF" w:rsidRDefault="00363F3E" w:rsidP="001A5F9B">
      <w:pPr>
        <w:pStyle w:val="ListParagraph"/>
        <w:tabs>
          <w:tab w:val="left" w:pos="1921"/>
        </w:tabs>
        <w:spacing w:before="40"/>
        <w:ind w:left="720" w:right="114" w:firstLine="0"/>
        <w:jc w:val="both"/>
        <w:rPr>
          <w:lang w:val="en-GB"/>
        </w:rPr>
      </w:pPr>
      <w:r w:rsidRPr="007E69BF">
        <w:rPr>
          <w:lang w:val="en-GB"/>
        </w:rPr>
        <w:t xml:space="preserve">In consultation with the Vice-Chancellor and Rector the </w:t>
      </w:r>
      <w:r w:rsidR="00A1466F" w:rsidRPr="007E69BF">
        <w:rPr>
          <w:lang w:val="en-GB"/>
        </w:rPr>
        <w:t xml:space="preserve">Executive Director of </w:t>
      </w:r>
      <w:r w:rsidR="00A9229A">
        <w:rPr>
          <w:lang w:val="en-GB"/>
        </w:rPr>
        <w:t>Finance, Services and Resources</w:t>
      </w:r>
      <w:r w:rsidRPr="007E69BF">
        <w:rPr>
          <w:lang w:val="en-GB"/>
        </w:rPr>
        <w:t xml:space="preserve"> is responsible for preparing annually a rolling four</w:t>
      </w:r>
      <w:r w:rsidR="00625973">
        <w:rPr>
          <w:lang w:val="en-GB"/>
        </w:rPr>
        <w:t>-</w:t>
      </w:r>
      <w:r w:rsidRPr="007E69BF">
        <w:rPr>
          <w:lang w:val="en-GB"/>
        </w:rPr>
        <w:t>year</w:t>
      </w:r>
      <w:r w:rsidRPr="007E69BF">
        <w:rPr>
          <w:spacing w:val="53"/>
          <w:lang w:val="en-GB"/>
        </w:rPr>
        <w:t xml:space="preserve"> </w:t>
      </w:r>
      <w:r w:rsidRPr="007E69BF">
        <w:rPr>
          <w:lang w:val="en-GB"/>
        </w:rPr>
        <w:t>financial</w:t>
      </w:r>
      <w:r w:rsidR="006C04F0" w:rsidRPr="007E69BF">
        <w:rPr>
          <w:lang w:val="en-GB"/>
        </w:rPr>
        <w:t xml:space="preserve"> pl</w:t>
      </w:r>
      <w:r w:rsidRPr="007E69BF">
        <w:rPr>
          <w:lang w:val="en-GB"/>
        </w:rPr>
        <w:t xml:space="preserve">an for approval by the University Council on the recommendation of Finance and General Purposes Committee and for submission to </w:t>
      </w:r>
      <w:r w:rsidR="00F52A28">
        <w:rPr>
          <w:lang w:val="en-GB"/>
        </w:rPr>
        <w:t xml:space="preserve">the </w:t>
      </w:r>
      <w:r w:rsidR="00A1466F" w:rsidRPr="007E69BF">
        <w:rPr>
          <w:lang w:val="en-GB"/>
        </w:rPr>
        <w:t>Of</w:t>
      </w:r>
      <w:r w:rsidR="009D3C02" w:rsidRPr="007E69BF">
        <w:rPr>
          <w:lang w:val="en-GB"/>
        </w:rPr>
        <w:t>S</w:t>
      </w:r>
      <w:r w:rsidRPr="007E69BF">
        <w:rPr>
          <w:lang w:val="en-GB"/>
        </w:rPr>
        <w:t>. Financial plans should be consistent with the strategic plans and estates strategy approved by the University Council.</w:t>
      </w:r>
    </w:p>
    <w:p w14:paraId="15A057DC" w14:textId="77777777" w:rsidR="006C04F0" w:rsidRPr="00363F3E" w:rsidRDefault="006C04F0" w:rsidP="00F37BF6">
      <w:pPr>
        <w:pStyle w:val="BodyText"/>
        <w:spacing w:before="40"/>
        <w:ind w:right="114"/>
        <w:jc w:val="both"/>
        <w:rPr>
          <w:lang w:val="en-GB"/>
        </w:rPr>
      </w:pPr>
    </w:p>
    <w:p w14:paraId="3405107B" w14:textId="77777777" w:rsidR="00560266" w:rsidRPr="00363F3E" w:rsidRDefault="00560266">
      <w:pPr>
        <w:pStyle w:val="BodyText"/>
        <w:spacing w:before="9"/>
        <w:rPr>
          <w:sz w:val="19"/>
          <w:lang w:val="en-GB"/>
        </w:rPr>
      </w:pPr>
    </w:p>
    <w:p w14:paraId="41561560" w14:textId="14B029B1" w:rsidR="00560266" w:rsidRDefault="00363F3E" w:rsidP="00DC1863">
      <w:pPr>
        <w:pStyle w:val="Heading3"/>
        <w:rPr>
          <w:lang w:val="en-GB"/>
        </w:rPr>
      </w:pPr>
      <w:bookmarkStart w:id="29" w:name="_Toc98588703"/>
      <w:r w:rsidRPr="00363F3E">
        <w:rPr>
          <w:lang w:val="en-GB"/>
        </w:rPr>
        <w:t>Budgetary</w:t>
      </w:r>
      <w:r w:rsidRPr="00363F3E">
        <w:rPr>
          <w:spacing w:val="-5"/>
          <w:lang w:val="en-GB"/>
        </w:rPr>
        <w:t xml:space="preserve"> </w:t>
      </w:r>
      <w:r w:rsidRPr="00363F3E">
        <w:rPr>
          <w:lang w:val="en-GB"/>
        </w:rPr>
        <w:t>Control</w:t>
      </w:r>
      <w:bookmarkEnd w:id="29"/>
    </w:p>
    <w:p w14:paraId="453C261F" w14:textId="77777777" w:rsidR="001A5F9B" w:rsidRPr="00363F3E" w:rsidRDefault="001A5F9B" w:rsidP="001A5F9B">
      <w:pPr>
        <w:pStyle w:val="Heading3"/>
        <w:numPr>
          <w:ilvl w:val="0"/>
          <w:numId w:val="0"/>
        </w:numPr>
        <w:rPr>
          <w:lang w:val="en-GB"/>
        </w:rPr>
      </w:pPr>
    </w:p>
    <w:p w14:paraId="1E7EE3C9" w14:textId="1DD964DC" w:rsidR="00560266" w:rsidRPr="00363F3E" w:rsidRDefault="00363F3E" w:rsidP="001A5F9B">
      <w:pPr>
        <w:pStyle w:val="BodyText"/>
        <w:spacing w:before="1"/>
        <w:ind w:left="720" w:right="114"/>
        <w:jc w:val="both"/>
        <w:rPr>
          <w:lang w:val="en-GB"/>
        </w:rPr>
      </w:pPr>
      <w:r w:rsidRPr="00363F3E">
        <w:rPr>
          <w:lang w:val="en-GB"/>
        </w:rPr>
        <w:lastRenderedPageBreak/>
        <w:t xml:space="preserve">The control of income and expenditure within an agreed budget is the responsibility of the </w:t>
      </w:r>
      <w:r w:rsidR="00F66695">
        <w:rPr>
          <w:lang w:val="en-GB"/>
        </w:rPr>
        <w:t>USET</w:t>
      </w:r>
      <w:r w:rsidR="00DF5AFF">
        <w:rPr>
          <w:lang w:val="en-GB"/>
        </w:rPr>
        <w:t xml:space="preserve"> </w:t>
      </w:r>
      <w:r w:rsidRPr="00363F3E">
        <w:rPr>
          <w:lang w:val="en-GB"/>
        </w:rPr>
        <w:t xml:space="preserve">member as the budget holder. They may delegate the </w:t>
      </w:r>
      <w:r w:rsidR="00416E56" w:rsidRPr="00363F3E">
        <w:rPr>
          <w:lang w:val="en-GB"/>
        </w:rPr>
        <w:t>day-to-day</w:t>
      </w:r>
      <w:r w:rsidRPr="00363F3E">
        <w:rPr>
          <w:lang w:val="en-GB"/>
        </w:rPr>
        <w:t xml:space="preserve"> financial activities and monitoring of the budget to senior staff, but must ensure that this is undertaken effectively.</w:t>
      </w:r>
    </w:p>
    <w:p w14:paraId="04F55CAE" w14:textId="77777777" w:rsidR="00560266" w:rsidRPr="00363F3E" w:rsidRDefault="00560266" w:rsidP="001A5F9B">
      <w:pPr>
        <w:pStyle w:val="BodyText"/>
        <w:spacing w:before="11"/>
        <w:rPr>
          <w:sz w:val="21"/>
          <w:lang w:val="en-GB"/>
        </w:rPr>
      </w:pPr>
    </w:p>
    <w:p w14:paraId="53F13DB3" w14:textId="759E8EA4" w:rsidR="00560266" w:rsidRPr="00363F3E" w:rsidRDefault="00363F3E" w:rsidP="001A5F9B">
      <w:pPr>
        <w:pStyle w:val="BodyText"/>
        <w:ind w:left="720" w:right="116"/>
        <w:jc w:val="both"/>
        <w:rPr>
          <w:lang w:val="en-GB"/>
        </w:rPr>
      </w:pPr>
      <w:r w:rsidRPr="00363F3E">
        <w:rPr>
          <w:lang w:val="en-GB"/>
        </w:rPr>
        <w:t xml:space="preserve">The budget holder will be assisted in management of their budget by financial management information provided by The </w:t>
      </w:r>
      <w:r w:rsidR="0037157D">
        <w:rPr>
          <w:lang w:val="en-GB"/>
        </w:rPr>
        <w:t>Chief Accountant and Head of Financial Services</w:t>
      </w:r>
      <w:r w:rsidRPr="00363F3E">
        <w:rPr>
          <w:lang w:val="en-GB"/>
        </w:rPr>
        <w:t>. The types of management information available to different levels of management are described in the University’s detailed financial procedures together with the timing at which they can be expected. In addition</w:t>
      </w:r>
      <w:r w:rsidR="00625973">
        <w:rPr>
          <w:lang w:val="en-GB"/>
        </w:rPr>
        <w:t>,</w:t>
      </w:r>
      <w:r w:rsidRPr="00363F3E">
        <w:rPr>
          <w:lang w:val="en-GB"/>
        </w:rPr>
        <w:t xml:space="preserve"> budget holders and their delegated staff shall have access to relevant management information via an intranet link to the University’s finance system. This intranet link is capable of producing various management reports to facilitate budget control and is accessible with real time data at any time.</w:t>
      </w:r>
    </w:p>
    <w:p w14:paraId="68D8E899" w14:textId="77777777" w:rsidR="00560266" w:rsidRPr="00363F3E" w:rsidRDefault="00560266" w:rsidP="001A5F9B">
      <w:pPr>
        <w:pStyle w:val="BodyText"/>
        <w:spacing w:before="11"/>
        <w:rPr>
          <w:sz w:val="21"/>
          <w:lang w:val="en-GB"/>
        </w:rPr>
      </w:pPr>
    </w:p>
    <w:p w14:paraId="646016FD" w14:textId="4F927B74" w:rsidR="00560266" w:rsidRPr="00363F3E" w:rsidRDefault="00363F3E" w:rsidP="001A5F9B">
      <w:pPr>
        <w:pStyle w:val="BodyText"/>
        <w:ind w:left="720" w:right="116"/>
        <w:jc w:val="both"/>
        <w:rPr>
          <w:lang w:val="en-GB"/>
        </w:rPr>
      </w:pPr>
      <w:r w:rsidRPr="00363F3E">
        <w:rPr>
          <w:lang w:val="en-GB"/>
        </w:rPr>
        <w:t xml:space="preserve">Following each month-end, </w:t>
      </w:r>
      <w:r>
        <w:rPr>
          <w:lang w:val="en-GB"/>
        </w:rPr>
        <w:t xml:space="preserve">a member of the finance department will send </w:t>
      </w:r>
      <w:r w:rsidRPr="00363F3E">
        <w:rPr>
          <w:lang w:val="en-GB"/>
        </w:rPr>
        <w:t>budget holders a selection of reports examining the variance between actual income/expenditure and budget, in various levels of detail. In collaboration with finance</w:t>
      </w:r>
      <w:r w:rsidR="006F429F">
        <w:rPr>
          <w:lang w:val="en-GB"/>
        </w:rPr>
        <w:t xml:space="preserve"> </w:t>
      </w:r>
      <w:r w:rsidR="00E15E0A">
        <w:rPr>
          <w:lang w:val="en-GB"/>
        </w:rPr>
        <w:t>representatives</w:t>
      </w:r>
      <w:r w:rsidRPr="00363F3E">
        <w:rPr>
          <w:lang w:val="en-GB"/>
        </w:rPr>
        <w:t>, budget holders shall determine suitable month end cut-off adjustments, and provide explanations for cost centres displaying excessive variance. The level of variance requiring explanation is determined by the Vice- Chancellor and</w:t>
      </w:r>
      <w:r w:rsidRPr="00363F3E">
        <w:rPr>
          <w:spacing w:val="-7"/>
          <w:lang w:val="en-GB"/>
        </w:rPr>
        <w:t xml:space="preserve"> </w:t>
      </w:r>
      <w:r w:rsidRPr="00363F3E">
        <w:rPr>
          <w:lang w:val="en-GB"/>
        </w:rPr>
        <w:t>Rector.</w:t>
      </w:r>
    </w:p>
    <w:p w14:paraId="555EC6D8" w14:textId="77777777" w:rsidR="00560266" w:rsidRPr="00363F3E" w:rsidRDefault="00560266" w:rsidP="001A5F9B">
      <w:pPr>
        <w:pStyle w:val="BodyText"/>
        <w:spacing w:before="11"/>
        <w:rPr>
          <w:sz w:val="19"/>
          <w:lang w:val="en-GB"/>
        </w:rPr>
      </w:pPr>
    </w:p>
    <w:p w14:paraId="2FFF2BA1" w14:textId="30E591F5" w:rsidR="00560266" w:rsidRPr="00363F3E" w:rsidRDefault="00363F3E" w:rsidP="001A5F9B">
      <w:pPr>
        <w:pStyle w:val="BodyText"/>
        <w:spacing w:before="1"/>
        <w:ind w:left="720" w:right="113"/>
        <w:jc w:val="both"/>
        <w:rPr>
          <w:lang w:val="en-GB"/>
        </w:rPr>
      </w:pPr>
      <w:r w:rsidRPr="00363F3E">
        <w:rPr>
          <w:lang w:val="en-GB"/>
        </w:rPr>
        <w:t xml:space="preserve">Excessive variances (post adjustment) and any accompanying commentary </w:t>
      </w:r>
      <w:r w:rsidR="000A14A7">
        <w:rPr>
          <w:lang w:val="en-GB"/>
        </w:rPr>
        <w:t xml:space="preserve">must </w:t>
      </w:r>
      <w:r w:rsidRPr="00363F3E">
        <w:rPr>
          <w:lang w:val="en-GB"/>
        </w:rPr>
        <w:t xml:space="preserve">form part of the monthly report submitted by the </w:t>
      </w:r>
      <w:r w:rsidR="0037157D">
        <w:rPr>
          <w:lang w:val="en-GB"/>
        </w:rPr>
        <w:t>Chief Accountant and Head of Financial Services</w:t>
      </w:r>
      <w:r w:rsidRPr="00363F3E">
        <w:rPr>
          <w:lang w:val="en-GB"/>
        </w:rPr>
        <w:t xml:space="preserve"> to the </w:t>
      </w:r>
      <w:r w:rsidR="006C04F0">
        <w:rPr>
          <w:lang w:val="en-GB"/>
        </w:rPr>
        <w:t>Vice-Chancellor and Rector</w:t>
      </w:r>
      <w:r w:rsidR="00F52A28">
        <w:rPr>
          <w:lang w:val="en-GB"/>
        </w:rPr>
        <w:t xml:space="preserve"> and</w:t>
      </w:r>
      <w:r w:rsidR="00F45A5D">
        <w:rPr>
          <w:lang w:val="en-GB"/>
        </w:rPr>
        <w:t xml:space="preserve"> </w:t>
      </w:r>
      <w:r w:rsidR="00F52A28">
        <w:rPr>
          <w:lang w:val="en-GB"/>
        </w:rPr>
        <w:t xml:space="preserve">USET.  </w:t>
      </w:r>
      <w:r w:rsidR="00285943">
        <w:rPr>
          <w:lang w:val="en-GB"/>
        </w:rPr>
        <w:t>Updates are also given at OLT (Operational Leadership Team).</w:t>
      </w:r>
    </w:p>
    <w:p w14:paraId="6B398D30" w14:textId="77777777" w:rsidR="00560266" w:rsidRPr="00363F3E" w:rsidRDefault="00560266" w:rsidP="001A5F9B">
      <w:pPr>
        <w:pStyle w:val="BodyText"/>
        <w:spacing w:before="11"/>
        <w:rPr>
          <w:sz w:val="19"/>
          <w:lang w:val="en-GB"/>
        </w:rPr>
      </w:pPr>
    </w:p>
    <w:p w14:paraId="19EA5224" w14:textId="5EE87B44" w:rsidR="00560266" w:rsidRPr="00363F3E" w:rsidRDefault="00363F3E" w:rsidP="001A5F9B">
      <w:pPr>
        <w:pStyle w:val="BodyText"/>
        <w:ind w:left="720" w:right="116"/>
        <w:jc w:val="both"/>
        <w:rPr>
          <w:lang w:val="en-GB"/>
        </w:rPr>
      </w:pPr>
      <w:r w:rsidRPr="00363F3E">
        <w:rPr>
          <w:lang w:val="en-GB"/>
        </w:rPr>
        <w:t xml:space="preserve">The </w:t>
      </w:r>
      <w:r w:rsidR="0037157D">
        <w:rPr>
          <w:lang w:val="en-GB"/>
        </w:rPr>
        <w:t>Chief Accountant and Head of Financial Services</w:t>
      </w:r>
      <w:r w:rsidRPr="00363F3E">
        <w:rPr>
          <w:lang w:val="en-GB"/>
        </w:rPr>
        <w:t xml:space="preserve"> is responsible for supplying budgetary reports on all aspects of the University’s finances to Finance and General Purposes Committee on a basis determined by Finance and General Purposes Committee. These reports are presented to the University Council.</w:t>
      </w:r>
    </w:p>
    <w:p w14:paraId="4D5DF18A" w14:textId="77777777" w:rsidR="00560266" w:rsidRPr="00363F3E" w:rsidRDefault="00560266">
      <w:pPr>
        <w:pStyle w:val="BodyText"/>
        <w:spacing w:before="10"/>
        <w:rPr>
          <w:sz w:val="19"/>
          <w:lang w:val="en-GB"/>
        </w:rPr>
      </w:pPr>
    </w:p>
    <w:p w14:paraId="28081965" w14:textId="2F8F3D4B" w:rsidR="00560266" w:rsidRDefault="00363F3E" w:rsidP="00DC1863">
      <w:pPr>
        <w:pStyle w:val="Heading3"/>
        <w:rPr>
          <w:lang w:val="en-GB"/>
        </w:rPr>
      </w:pPr>
      <w:bookmarkStart w:id="30" w:name="_Toc98588704"/>
      <w:r w:rsidRPr="00363F3E">
        <w:rPr>
          <w:lang w:val="en-GB"/>
        </w:rPr>
        <w:t>Virement</w:t>
      </w:r>
      <w:bookmarkEnd w:id="30"/>
    </w:p>
    <w:p w14:paraId="252F2B68" w14:textId="77777777" w:rsidR="001A5F9B" w:rsidRPr="00363F3E" w:rsidRDefault="001A5F9B" w:rsidP="001A5F9B">
      <w:pPr>
        <w:pStyle w:val="Heading3"/>
        <w:numPr>
          <w:ilvl w:val="0"/>
          <w:numId w:val="0"/>
        </w:numPr>
        <w:rPr>
          <w:lang w:val="en-GB"/>
        </w:rPr>
      </w:pPr>
    </w:p>
    <w:p w14:paraId="59C2FE7F" w14:textId="0AD59556" w:rsidR="00560266" w:rsidRPr="00363F3E" w:rsidRDefault="00363F3E" w:rsidP="001A5F9B">
      <w:pPr>
        <w:pStyle w:val="BodyText"/>
        <w:spacing w:before="1"/>
        <w:ind w:left="720" w:right="115"/>
        <w:jc w:val="both"/>
        <w:rPr>
          <w:lang w:val="en-GB"/>
        </w:rPr>
      </w:pPr>
      <w:r w:rsidRPr="00363F3E">
        <w:rPr>
          <w:lang w:val="en-GB"/>
        </w:rPr>
        <w:t>The University does not allow virement between staff and non</w:t>
      </w:r>
      <w:r>
        <w:rPr>
          <w:lang w:val="en-GB"/>
        </w:rPr>
        <w:t>-</w:t>
      </w:r>
      <w:r w:rsidRPr="00363F3E">
        <w:rPr>
          <w:lang w:val="en-GB"/>
        </w:rPr>
        <w:t>staff budgets. The Vice-Chancellor and Rector may choose to authorise virement in exceptional circumstances if the budget holder provides a compelling business case.</w:t>
      </w:r>
      <w:r w:rsidR="00625973">
        <w:rPr>
          <w:lang w:val="en-GB"/>
        </w:rPr>
        <w:t xml:space="preserve"> </w:t>
      </w:r>
      <w:r w:rsidRPr="00363F3E">
        <w:rPr>
          <w:lang w:val="en-GB"/>
        </w:rPr>
        <w:t xml:space="preserve"> However</w:t>
      </w:r>
      <w:r w:rsidR="00625973">
        <w:rPr>
          <w:lang w:val="en-GB"/>
        </w:rPr>
        <w:t>,</w:t>
      </w:r>
      <w:r w:rsidRPr="00363F3E">
        <w:rPr>
          <w:lang w:val="en-GB"/>
        </w:rPr>
        <w:t xml:space="preserve"> this will only be approved by the Vice-Chancellor and Rector provided that</w:t>
      </w:r>
      <w:r w:rsidR="00625973">
        <w:rPr>
          <w:lang w:val="en-GB"/>
        </w:rPr>
        <w:t>;</w:t>
      </w:r>
    </w:p>
    <w:p w14:paraId="28AA40EE" w14:textId="05696830" w:rsidR="00560266" w:rsidRDefault="00560266">
      <w:pPr>
        <w:jc w:val="both"/>
        <w:rPr>
          <w:lang w:val="en-GB"/>
        </w:rPr>
      </w:pPr>
    </w:p>
    <w:p w14:paraId="2689A86E" w14:textId="77777777" w:rsidR="00560266" w:rsidRPr="00363F3E" w:rsidRDefault="00363F3E" w:rsidP="0083613D">
      <w:pPr>
        <w:pStyle w:val="ListParagraph"/>
        <w:numPr>
          <w:ilvl w:val="0"/>
          <w:numId w:val="9"/>
        </w:numPr>
        <w:tabs>
          <w:tab w:val="left" w:pos="1736"/>
        </w:tabs>
        <w:spacing w:before="40"/>
        <w:ind w:right="118" w:hanging="391"/>
        <w:jc w:val="both"/>
        <w:rPr>
          <w:lang w:val="en-GB"/>
        </w:rPr>
      </w:pPr>
      <w:r w:rsidRPr="00363F3E">
        <w:rPr>
          <w:lang w:val="en-GB"/>
        </w:rPr>
        <w:t>the overall approved estimates will not be overspent during the then current financial</w:t>
      </w:r>
      <w:r w:rsidRPr="00363F3E">
        <w:rPr>
          <w:spacing w:val="-8"/>
          <w:lang w:val="en-GB"/>
        </w:rPr>
        <w:t xml:space="preserve"> </w:t>
      </w:r>
      <w:r w:rsidRPr="00363F3E">
        <w:rPr>
          <w:lang w:val="en-GB"/>
        </w:rPr>
        <w:t>year</w:t>
      </w:r>
    </w:p>
    <w:p w14:paraId="0A0F3FC2" w14:textId="77777777" w:rsidR="00560266" w:rsidRPr="00363F3E" w:rsidRDefault="00560266" w:rsidP="0083613D">
      <w:pPr>
        <w:pStyle w:val="BodyText"/>
        <w:spacing w:before="9"/>
        <w:jc w:val="both"/>
        <w:rPr>
          <w:sz w:val="19"/>
          <w:lang w:val="en-GB"/>
        </w:rPr>
      </w:pPr>
    </w:p>
    <w:p w14:paraId="060DA702" w14:textId="77777777" w:rsidR="00560266" w:rsidRPr="00363F3E" w:rsidRDefault="00363F3E" w:rsidP="0083613D">
      <w:pPr>
        <w:pStyle w:val="ListParagraph"/>
        <w:numPr>
          <w:ilvl w:val="0"/>
          <w:numId w:val="9"/>
        </w:numPr>
        <w:tabs>
          <w:tab w:val="left" w:pos="1736"/>
        </w:tabs>
        <w:ind w:right="119" w:hanging="391"/>
        <w:jc w:val="both"/>
        <w:rPr>
          <w:lang w:val="en-GB"/>
        </w:rPr>
      </w:pPr>
      <w:r w:rsidRPr="00363F3E">
        <w:rPr>
          <w:lang w:val="en-GB"/>
        </w:rPr>
        <w:t>there will be no continuing financial commitment, as a result, in subsequent financial</w:t>
      </w:r>
      <w:r w:rsidRPr="00363F3E">
        <w:rPr>
          <w:spacing w:val="-8"/>
          <w:lang w:val="en-GB"/>
        </w:rPr>
        <w:t xml:space="preserve"> </w:t>
      </w:r>
      <w:r w:rsidRPr="00363F3E">
        <w:rPr>
          <w:lang w:val="en-GB"/>
        </w:rPr>
        <w:t>years</w:t>
      </w:r>
    </w:p>
    <w:p w14:paraId="54CCADAD" w14:textId="77777777" w:rsidR="00560266" w:rsidRPr="00363F3E" w:rsidRDefault="00560266" w:rsidP="0083613D">
      <w:pPr>
        <w:pStyle w:val="BodyText"/>
        <w:spacing w:before="11"/>
        <w:jc w:val="both"/>
        <w:rPr>
          <w:sz w:val="19"/>
          <w:lang w:val="en-GB"/>
        </w:rPr>
      </w:pPr>
    </w:p>
    <w:p w14:paraId="4B2F974B" w14:textId="77777777" w:rsidR="00560266" w:rsidRPr="00363F3E" w:rsidRDefault="00363F3E" w:rsidP="0083613D">
      <w:pPr>
        <w:pStyle w:val="ListParagraph"/>
        <w:numPr>
          <w:ilvl w:val="0"/>
          <w:numId w:val="9"/>
        </w:numPr>
        <w:tabs>
          <w:tab w:val="left" w:pos="1736"/>
        </w:tabs>
        <w:ind w:right="120" w:hanging="391"/>
        <w:jc w:val="both"/>
        <w:rPr>
          <w:lang w:val="en-GB"/>
        </w:rPr>
      </w:pPr>
      <w:r w:rsidRPr="00363F3E">
        <w:rPr>
          <w:lang w:val="en-GB"/>
        </w:rPr>
        <w:t>compliance will be made with any limitations imposed in approving each year’s</w:t>
      </w:r>
      <w:r w:rsidRPr="00363F3E">
        <w:rPr>
          <w:spacing w:val="-9"/>
          <w:lang w:val="en-GB"/>
        </w:rPr>
        <w:t xml:space="preserve"> </w:t>
      </w:r>
      <w:r w:rsidRPr="00363F3E">
        <w:rPr>
          <w:lang w:val="en-GB"/>
        </w:rPr>
        <w:t>estimates</w:t>
      </w:r>
    </w:p>
    <w:p w14:paraId="7BCC0317" w14:textId="77777777" w:rsidR="00560266" w:rsidRPr="00363F3E" w:rsidRDefault="00560266">
      <w:pPr>
        <w:pStyle w:val="BodyText"/>
        <w:spacing w:before="10"/>
        <w:rPr>
          <w:sz w:val="19"/>
          <w:lang w:val="en-GB"/>
        </w:rPr>
      </w:pPr>
    </w:p>
    <w:p w14:paraId="131A23EE" w14:textId="77777777" w:rsidR="00560266" w:rsidRPr="00363F3E" w:rsidRDefault="00560266">
      <w:pPr>
        <w:pStyle w:val="BodyText"/>
        <w:spacing w:before="8"/>
        <w:rPr>
          <w:sz w:val="19"/>
          <w:lang w:val="en-GB"/>
        </w:rPr>
      </w:pPr>
      <w:bookmarkStart w:id="31" w:name="_bookmark2"/>
      <w:bookmarkEnd w:id="31"/>
    </w:p>
    <w:p w14:paraId="6CE12F4F" w14:textId="77777777" w:rsidR="00560266" w:rsidRPr="00363F3E" w:rsidRDefault="00363F3E" w:rsidP="00DC1863">
      <w:pPr>
        <w:pStyle w:val="Heading2"/>
        <w:rPr>
          <w:lang w:val="en-GB"/>
        </w:rPr>
      </w:pPr>
      <w:bookmarkStart w:id="32" w:name="_Toc98588705"/>
      <w:r w:rsidRPr="00363F3E">
        <w:rPr>
          <w:lang w:val="en-GB"/>
        </w:rPr>
        <w:t>Accounting</w:t>
      </w:r>
      <w:r w:rsidRPr="00363F3E">
        <w:rPr>
          <w:spacing w:val="-9"/>
          <w:lang w:val="en-GB"/>
        </w:rPr>
        <w:t xml:space="preserve"> </w:t>
      </w:r>
      <w:r w:rsidRPr="00363F3E">
        <w:rPr>
          <w:lang w:val="en-GB"/>
        </w:rPr>
        <w:t>Policies</w:t>
      </w:r>
      <w:bookmarkEnd w:id="32"/>
    </w:p>
    <w:p w14:paraId="15E0DF57" w14:textId="77777777" w:rsidR="00560266" w:rsidRPr="00363F3E" w:rsidRDefault="00560266">
      <w:pPr>
        <w:pStyle w:val="BodyText"/>
        <w:rPr>
          <w:b/>
          <w:sz w:val="20"/>
          <w:lang w:val="en-GB"/>
        </w:rPr>
      </w:pPr>
    </w:p>
    <w:p w14:paraId="6EE4C6F9" w14:textId="13C24551" w:rsidR="00560266" w:rsidRDefault="00363F3E" w:rsidP="00DC1863">
      <w:pPr>
        <w:pStyle w:val="Heading3"/>
        <w:rPr>
          <w:lang w:val="en-GB"/>
        </w:rPr>
      </w:pPr>
      <w:bookmarkStart w:id="33" w:name="_Toc98588706"/>
      <w:r w:rsidRPr="00363F3E">
        <w:rPr>
          <w:lang w:val="en-GB"/>
        </w:rPr>
        <w:t>Accounting</w:t>
      </w:r>
      <w:r w:rsidRPr="00363F3E">
        <w:rPr>
          <w:spacing w:val="-12"/>
          <w:lang w:val="en-GB"/>
        </w:rPr>
        <w:t xml:space="preserve"> </w:t>
      </w:r>
      <w:r w:rsidRPr="00363F3E">
        <w:rPr>
          <w:lang w:val="en-GB"/>
        </w:rPr>
        <w:t>Convention</w:t>
      </w:r>
      <w:bookmarkEnd w:id="33"/>
    </w:p>
    <w:p w14:paraId="1EE9E50E" w14:textId="77777777" w:rsidR="00273C63" w:rsidRPr="00363F3E" w:rsidRDefault="00273C63" w:rsidP="00273C63">
      <w:pPr>
        <w:pStyle w:val="Heading3"/>
        <w:numPr>
          <w:ilvl w:val="0"/>
          <w:numId w:val="0"/>
        </w:numPr>
        <w:rPr>
          <w:lang w:val="en-GB"/>
        </w:rPr>
      </w:pPr>
    </w:p>
    <w:p w14:paraId="59B22B67" w14:textId="483C31D8" w:rsidR="00560266" w:rsidRPr="00363F3E" w:rsidRDefault="00363F3E" w:rsidP="00273C63">
      <w:pPr>
        <w:pStyle w:val="BodyText"/>
        <w:spacing w:before="1"/>
        <w:ind w:left="720" w:right="117"/>
        <w:jc w:val="both"/>
        <w:rPr>
          <w:lang w:val="en-GB"/>
        </w:rPr>
      </w:pPr>
      <w:r w:rsidRPr="00363F3E">
        <w:rPr>
          <w:lang w:val="en-GB"/>
        </w:rPr>
        <w:t>The financial statements are prepared under the historical cost convention, and in accordance with the Statement of Recommended Practice</w:t>
      </w:r>
      <w:r w:rsidR="00213171">
        <w:rPr>
          <w:lang w:val="en-GB"/>
        </w:rPr>
        <w:t xml:space="preserve"> (SORP)</w:t>
      </w:r>
      <w:r w:rsidRPr="00363F3E">
        <w:rPr>
          <w:lang w:val="en-GB"/>
        </w:rPr>
        <w:t xml:space="preserve">: Accounting </w:t>
      </w:r>
      <w:r w:rsidR="00817204">
        <w:rPr>
          <w:lang w:val="en-GB"/>
        </w:rPr>
        <w:t>for</w:t>
      </w:r>
      <w:r w:rsidRPr="00363F3E">
        <w:rPr>
          <w:lang w:val="en-GB"/>
        </w:rPr>
        <w:t xml:space="preserve"> </w:t>
      </w:r>
      <w:r w:rsidR="00213171">
        <w:rPr>
          <w:lang w:val="en-GB"/>
        </w:rPr>
        <w:t xml:space="preserve">Further and </w:t>
      </w:r>
      <w:r w:rsidRPr="00363F3E">
        <w:rPr>
          <w:lang w:val="en-GB"/>
        </w:rPr>
        <w:t>Higher Education</w:t>
      </w:r>
      <w:r w:rsidR="00213171">
        <w:rPr>
          <w:lang w:val="en-GB"/>
        </w:rPr>
        <w:t xml:space="preserve"> (201</w:t>
      </w:r>
      <w:r w:rsidR="00817204">
        <w:rPr>
          <w:lang w:val="en-GB"/>
        </w:rPr>
        <w:t>9</w:t>
      </w:r>
      <w:r w:rsidR="0016137B">
        <w:rPr>
          <w:lang w:val="en-GB"/>
        </w:rPr>
        <w:t xml:space="preserve"> edition</w:t>
      </w:r>
      <w:r w:rsidR="00213171">
        <w:rPr>
          <w:lang w:val="en-GB"/>
        </w:rPr>
        <w:t xml:space="preserve">), </w:t>
      </w:r>
      <w:r w:rsidR="0031436A">
        <w:rPr>
          <w:lang w:val="en-GB"/>
        </w:rPr>
        <w:t xml:space="preserve">the Charities SORP (2019), </w:t>
      </w:r>
      <w:r w:rsidRPr="00363F3E">
        <w:rPr>
          <w:lang w:val="en-GB"/>
        </w:rPr>
        <w:t>applicable Accounting</w:t>
      </w:r>
      <w:r w:rsidRPr="00363F3E">
        <w:rPr>
          <w:spacing w:val="-21"/>
          <w:lang w:val="en-GB"/>
        </w:rPr>
        <w:t xml:space="preserve"> </w:t>
      </w:r>
      <w:r w:rsidRPr="00363F3E">
        <w:rPr>
          <w:lang w:val="en-GB"/>
        </w:rPr>
        <w:t>Standards</w:t>
      </w:r>
      <w:r w:rsidR="00213171">
        <w:rPr>
          <w:lang w:val="en-GB"/>
        </w:rPr>
        <w:t xml:space="preserve"> </w:t>
      </w:r>
      <w:r w:rsidR="0031436A">
        <w:rPr>
          <w:lang w:val="en-GB"/>
        </w:rPr>
        <w:t xml:space="preserve">including Financial Reporting Standard 102 (FRS 102) </w:t>
      </w:r>
      <w:r w:rsidR="00213171">
        <w:rPr>
          <w:lang w:val="en-GB"/>
        </w:rPr>
        <w:t xml:space="preserve">and </w:t>
      </w:r>
      <w:r w:rsidR="0031436A">
        <w:rPr>
          <w:lang w:val="en-GB"/>
        </w:rPr>
        <w:t xml:space="preserve">the </w:t>
      </w:r>
      <w:r w:rsidR="00213171">
        <w:rPr>
          <w:lang w:val="en-GB"/>
        </w:rPr>
        <w:t>Companies Act where appropriate</w:t>
      </w:r>
      <w:r w:rsidRPr="00363F3E">
        <w:rPr>
          <w:lang w:val="en-GB"/>
        </w:rPr>
        <w:t>.</w:t>
      </w:r>
    </w:p>
    <w:p w14:paraId="2337EC74" w14:textId="77777777" w:rsidR="00560266" w:rsidRPr="00363F3E" w:rsidRDefault="00560266">
      <w:pPr>
        <w:pStyle w:val="BodyText"/>
        <w:spacing w:before="9"/>
        <w:rPr>
          <w:sz w:val="19"/>
          <w:lang w:val="en-GB"/>
        </w:rPr>
      </w:pPr>
    </w:p>
    <w:p w14:paraId="3376F668" w14:textId="27FC5369" w:rsidR="00560266" w:rsidRDefault="00363F3E" w:rsidP="00DC1863">
      <w:pPr>
        <w:pStyle w:val="Heading3"/>
        <w:rPr>
          <w:lang w:val="en-GB"/>
        </w:rPr>
      </w:pPr>
      <w:bookmarkStart w:id="34" w:name="_Toc98588707"/>
      <w:r w:rsidRPr="00363F3E">
        <w:rPr>
          <w:lang w:val="en-GB"/>
        </w:rPr>
        <w:t>Basis of</w:t>
      </w:r>
      <w:r w:rsidRPr="00363F3E">
        <w:rPr>
          <w:spacing w:val="-10"/>
          <w:lang w:val="en-GB"/>
        </w:rPr>
        <w:t xml:space="preserve"> </w:t>
      </w:r>
      <w:r w:rsidRPr="00363F3E">
        <w:rPr>
          <w:lang w:val="en-GB"/>
        </w:rPr>
        <w:t>Consolidation</w:t>
      </w:r>
      <w:bookmarkEnd w:id="34"/>
    </w:p>
    <w:p w14:paraId="16189B6B" w14:textId="77777777" w:rsidR="00273C63" w:rsidRPr="00363F3E" w:rsidRDefault="00273C63" w:rsidP="00273C63">
      <w:pPr>
        <w:pStyle w:val="Heading3"/>
        <w:numPr>
          <w:ilvl w:val="0"/>
          <w:numId w:val="0"/>
        </w:numPr>
        <w:rPr>
          <w:lang w:val="en-GB"/>
        </w:rPr>
      </w:pPr>
    </w:p>
    <w:p w14:paraId="75D7CC91" w14:textId="530CCAB7" w:rsidR="00560266" w:rsidRPr="00363F3E" w:rsidRDefault="00363F3E" w:rsidP="00273C63">
      <w:pPr>
        <w:pStyle w:val="BodyText"/>
        <w:spacing w:before="1"/>
        <w:ind w:left="720" w:right="116"/>
        <w:jc w:val="both"/>
        <w:rPr>
          <w:lang w:val="en-GB"/>
        </w:rPr>
      </w:pPr>
      <w:r w:rsidRPr="00363F3E">
        <w:rPr>
          <w:lang w:val="en-GB"/>
        </w:rPr>
        <w:t xml:space="preserve">The </w:t>
      </w:r>
      <w:r w:rsidR="00173697">
        <w:rPr>
          <w:lang w:val="en-GB"/>
        </w:rPr>
        <w:t xml:space="preserve">University has one dormant subsidiary company and therefore there is no requirement for </w:t>
      </w:r>
      <w:r w:rsidRPr="00363F3E">
        <w:rPr>
          <w:lang w:val="en-GB"/>
        </w:rPr>
        <w:t>consolidat</w:t>
      </w:r>
      <w:r w:rsidR="00173697">
        <w:rPr>
          <w:lang w:val="en-GB"/>
        </w:rPr>
        <w:t>ion.</w:t>
      </w:r>
    </w:p>
    <w:p w14:paraId="72CFE03E" w14:textId="77777777" w:rsidR="00560266" w:rsidRPr="00363F3E" w:rsidRDefault="00560266">
      <w:pPr>
        <w:pStyle w:val="BodyText"/>
        <w:spacing w:before="11"/>
        <w:rPr>
          <w:sz w:val="19"/>
          <w:lang w:val="en-GB"/>
        </w:rPr>
      </w:pPr>
    </w:p>
    <w:p w14:paraId="2BDA973F" w14:textId="490F1B28" w:rsidR="00560266" w:rsidRDefault="00363F3E" w:rsidP="00DC1863">
      <w:pPr>
        <w:pStyle w:val="Heading3"/>
        <w:rPr>
          <w:lang w:val="en-GB"/>
        </w:rPr>
      </w:pPr>
      <w:bookmarkStart w:id="35" w:name="_Toc98588708"/>
      <w:r w:rsidRPr="00363F3E">
        <w:rPr>
          <w:lang w:val="en-GB"/>
        </w:rPr>
        <w:t>Accounting</w:t>
      </w:r>
      <w:r w:rsidRPr="00363F3E">
        <w:rPr>
          <w:spacing w:val="-5"/>
          <w:lang w:val="en-GB"/>
        </w:rPr>
        <w:t xml:space="preserve"> </w:t>
      </w:r>
      <w:r w:rsidRPr="00363F3E">
        <w:rPr>
          <w:lang w:val="en-GB"/>
        </w:rPr>
        <w:t>Returns</w:t>
      </w:r>
      <w:bookmarkEnd w:id="35"/>
    </w:p>
    <w:p w14:paraId="6391ABB7" w14:textId="77777777" w:rsidR="00273C63" w:rsidRPr="00363F3E" w:rsidRDefault="00273C63" w:rsidP="00273C63">
      <w:pPr>
        <w:pStyle w:val="Heading3"/>
        <w:numPr>
          <w:ilvl w:val="0"/>
          <w:numId w:val="0"/>
        </w:numPr>
        <w:rPr>
          <w:lang w:val="en-GB"/>
        </w:rPr>
      </w:pPr>
    </w:p>
    <w:p w14:paraId="7BE914F0" w14:textId="580506C0" w:rsidR="00560266" w:rsidRPr="00363F3E" w:rsidRDefault="00363F3E" w:rsidP="00273C63">
      <w:pPr>
        <w:pStyle w:val="BodyText"/>
        <w:spacing w:before="1"/>
        <w:ind w:left="720" w:right="113"/>
        <w:jc w:val="both"/>
        <w:rPr>
          <w:lang w:val="en-GB"/>
        </w:rPr>
      </w:pPr>
      <w:r w:rsidRPr="00363F3E">
        <w:rPr>
          <w:lang w:val="en-GB"/>
        </w:rPr>
        <w:t xml:space="preserve">The </w:t>
      </w:r>
      <w:r w:rsidR="0037157D">
        <w:rPr>
          <w:lang w:val="en-GB"/>
        </w:rPr>
        <w:t>Chief Accountant and Head of Financial Services</w:t>
      </w:r>
      <w:r w:rsidRPr="00363F3E">
        <w:rPr>
          <w:lang w:val="en-GB"/>
        </w:rPr>
        <w:t xml:space="preserve"> is responsible for consolidating and despatching financial returns and other periodic financial reports to </w:t>
      </w:r>
      <w:r w:rsidR="00A1466F">
        <w:rPr>
          <w:lang w:val="en-GB"/>
        </w:rPr>
        <w:t>Of</w:t>
      </w:r>
      <w:r w:rsidR="009D3C02">
        <w:rPr>
          <w:lang w:val="en-GB"/>
        </w:rPr>
        <w:t>S</w:t>
      </w:r>
      <w:r w:rsidRPr="00363F3E">
        <w:rPr>
          <w:lang w:val="en-GB"/>
        </w:rPr>
        <w:t xml:space="preserve"> and other agencies as required. The </w:t>
      </w:r>
      <w:r w:rsidR="0037157D">
        <w:rPr>
          <w:lang w:val="en-GB"/>
        </w:rPr>
        <w:t>Chief Accountant and Head of Financial Services</w:t>
      </w:r>
      <w:r w:rsidRPr="00363F3E">
        <w:rPr>
          <w:lang w:val="en-GB"/>
        </w:rPr>
        <w:t xml:space="preserve"> is also responsible for ensuring that all grants</w:t>
      </w:r>
      <w:r w:rsidR="00A1466F">
        <w:rPr>
          <w:lang w:val="en-GB"/>
        </w:rPr>
        <w:t xml:space="preserve"> and other funds</w:t>
      </w:r>
      <w:r w:rsidRPr="00363F3E">
        <w:rPr>
          <w:lang w:val="en-GB"/>
        </w:rPr>
        <w:t xml:space="preserve"> notified by </w:t>
      </w:r>
      <w:r w:rsidR="00A1466F">
        <w:rPr>
          <w:lang w:val="en-GB"/>
        </w:rPr>
        <w:t>Of</w:t>
      </w:r>
      <w:r w:rsidR="009D3C02">
        <w:rPr>
          <w:lang w:val="en-GB"/>
        </w:rPr>
        <w:t>S</w:t>
      </w:r>
      <w:r w:rsidRPr="00363F3E">
        <w:rPr>
          <w:lang w:val="en-GB"/>
        </w:rPr>
        <w:t xml:space="preserve">, the </w:t>
      </w:r>
      <w:r w:rsidR="00A1466F">
        <w:rPr>
          <w:lang w:val="en-GB"/>
        </w:rPr>
        <w:t>Df</w:t>
      </w:r>
      <w:r w:rsidR="00E67F9C">
        <w:rPr>
          <w:lang w:val="en-GB"/>
        </w:rPr>
        <w:t>E</w:t>
      </w:r>
      <w:r w:rsidRPr="00363F3E">
        <w:rPr>
          <w:lang w:val="en-GB"/>
        </w:rPr>
        <w:t xml:space="preserve"> and other bodies are received.</w:t>
      </w:r>
    </w:p>
    <w:p w14:paraId="37D53F36" w14:textId="77777777" w:rsidR="00560266" w:rsidRPr="00363F3E" w:rsidRDefault="00560266">
      <w:pPr>
        <w:pStyle w:val="BodyText"/>
        <w:spacing w:before="11"/>
        <w:rPr>
          <w:sz w:val="19"/>
          <w:lang w:val="en-GB"/>
        </w:rPr>
      </w:pPr>
    </w:p>
    <w:p w14:paraId="0AE6D68F" w14:textId="667571AE" w:rsidR="00560266" w:rsidRDefault="00363F3E" w:rsidP="00DC1863">
      <w:pPr>
        <w:pStyle w:val="Heading3"/>
        <w:rPr>
          <w:lang w:val="en-GB"/>
        </w:rPr>
      </w:pPr>
      <w:bookmarkStart w:id="36" w:name="_Toc98588709"/>
      <w:r w:rsidRPr="00363F3E">
        <w:rPr>
          <w:lang w:val="en-GB"/>
        </w:rPr>
        <w:t>Accounting</w:t>
      </w:r>
      <w:r w:rsidRPr="00363F3E">
        <w:rPr>
          <w:spacing w:val="-9"/>
          <w:lang w:val="en-GB"/>
        </w:rPr>
        <w:t xml:space="preserve"> </w:t>
      </w:r>
      <w:r w:rsidRPr="00363F3E">
        <w:rPr>
          <w:lang w:val="en-GB"/>
        </w:rPr>
        <w:t>Records</w:t>
      </w:r>
      <w:bookmarkEnd w:id="36"/>
    </w:p>
    <w:p w14:paraId="4297171F" w14:textId="77777777" w:rsidR="00273C63" w:rsidRPr="00363F3E" w:rsidRDefault="00273C63" w:rsidP="00273C63">
      <w:pPr>
        <w:pStyle w:val="Heading3"/>
        <w:numPr>
          <w:ilvl w:val="0"/>
          <w:numId w:val="0"/>
        </w:numPr>
        <w:rPr>
          <w:lang w:val="en-GB"/>
        </w:rPr>
      </w:pPr>
    </w:p>
    <w:p w14:paraId="54C1DA8E" w14:textId="53E0E989" w:rsidR="00560266" w:rsidRPr="00363F3E" w:rsidRDefault="00363F3E" w:rsidP="00273C63">
      <w:pPr>
        <w:pStyle w:val="BodyText"/>
        <w:ind w:left="720" w:right="118"/>
        <w:jc w:val="both"/>
        <w:rPr>
          <w:lang w:val="en-GB"/>
        </w:rPr>
      </w:pPr>
      <w:r w:rsidRPr="00363F3E">
        <w:rPr>
          <w:lang w:val="en-GB"/>
        </w:rPr>
        <w:t xml:space="preserve">The </w:t>
      </w:r>
      <w:r w:rsidR="0037157D">
        <w:rPr>
          <w:lang w:val="en-GB"/>
        </w:rPr>
        <w:t>Chief Accountant and Head of Financial Services</w:t>
      </w:r>
      <w:r w:rsidRPr="00363F3E">
        <w:rPr>
          <w:lang w:val="en-GB"/>
        </w:rPr>
        <w:t xml:space="preserve"> is responsible for the retention of financial documents. These should be kept in a form acceptable to the relevant authorities.</w:t>
      </w:r>
    </w:p>
    <w:p w14:paraId="2BEA52AD" w14:textId="77777777" w:rsidR="00560266" w:rsidRPr="00363F3E" w:rsidRDefault="00560266" w:rsidP="00273C63">
      <w:pPr>
        <w:pStyle w:val="BodyText"/>
        <w:spacing w:before="9"/>
        <w:rPr>
          <w:sz w:val="19"/>
          <w:lang w:val="en-GB"/>
        </w:rPr>
      </w:pPr>
    </w:p>
    <w:p w14:paraId="57728F90" w14:textId="3156694D" w:rsidR="00560266" w:rsidRPr="00363F3E" w:rsidRDefault="00363F3E" w:rsidP="00273C63">
      <w:pPr>
        <w:pStyle w:val="BodyText"/>
        <w:ind w:left="720" w:right="125"/>
        <w:jc w:val="both"/>
        <w:rPr>
          <w:lang w:val="en-GB"/>
        </w:rPr>
      </w:pPr>
      <w:r w:rsidRPr="00363F3E">
        <w:rPr>
          <w:lang w:val="en-GB"/>
        </w:rPr>
        <w:t>The University is required by law to retain prime documents for</w:t>
      </w:r>
      <w:r w:rsidR="00515137">
        <w:rPr>
          <w:lang w:val="en-GB"/>
        </w:rPr>
        <w:t xml:space="preserve"> the current financial year plus</w:t>
      </w:r>
      <w:r w:rsidRPr="00363F3E">
        <w:rPr>
          <w:lang w:val="en-GB"/>
        </w:rPr>
        <w:t xml:space="preserve"> six years. These</w:t>
      </w:r>
      <w:r w:rsidRPr="00363F3E">
        <w:rPr>
          <w:spacing w:val="-4"/>
          <w:lang w:val="en-GB"/>
        </w:rPr>
        <w:t xml:space="preserve"> </w:t>
      </w:r>
      <w:r w:rsidRPr="00363F3E">
        <w:rPr>
          <w:lang w:val="en-GB"/>
        </w:rPr>
        <w:t>include:</w:t>
      </w:r>
    </w:p>
    <w:p w14:paraId="60FA638C" w14:textId="77777777" w:rsidR="00560266" w:rsidRPr="00363F3E" w:rsidRDefault="00560266">
      <w:pPr>
        <w:pStyle w:val="BodyText"/>
        <w:spacing w:before="1"/>
        <w:rPr>
          <w:sz w:val="20"/>
          <w:lang w:val="en-GB"/>
        </w:rPr>
      </w:pPr>
    </w:p>
    <w:p w14:paraId="00C9E2B5" w14:textId="77777777" w:rsidR="00560266" w:rsidRPr="00273C63" w:rsidRDefault="00363F3E" w:rsidP="00273C63">
      <w:pPr>
        <w:pStyle w:val="Heading4"/>
        <w:numPr>
          <w:ilvl w:val="0"/>
          <w:numId w:val="33"/>
        </w:numPr>
        <w:ind w:left="1800"/>
        <w:rPr>
          <w:rFonts w:ascii="Tahoma" w:hAnsi="Tahoma" w:cs="Tahoma"/>
          <w:i w:val="0"/>
          <w:color w:val="auto"/>
          <w:lang w:val="en-GB"/>
        </w:rPr>
      </w:pPr>
      <w:r w:rsidRPr="00273C63">
        <w:rPr>
          <w:rFonts w:ascii="Tahoma" w:hAnsi="Tahoma" w:cs="Tahoma"/>
          <w:i w:val="0"/>
          <w:color w:val="auto"/>
          <w:lang w:val="en-GB"/>
        </w:rPr>
        <w:t>official</w:t>
      </w:r>
      <w:r w:rsidRPr="00273C63">
        <w:rPr>
          <w:rFonts w:ascii="Tahoma" w:hAnsi="Tahoma" w:cs="Tahoma"/>
          <w:i w:val="0"/>
          <w:color w:val="auto"/>
          <w:spacing w:val="-3"/>
          <w:lang w:val="en-GB"/>
        </w:rPr>
        <w:t xml:space="preserve"> </w:t>
      </w:r>
      <w:r w:rsidRPr="00273C63">
        <w:rPr>
          <w:rFonts w:ascii="Tahoma" w:hAnsi="Tahoma" w:cs="Tahoma"/>
          <w:i w:val="0"/>
          <w:color w:val="auto"/>
          <w:lang w:val="en-GB"/>
        </w:rPr>
        <w:t>orders</w:t>
      </w:r>
    </w:p>
    <w:p w14:paraId="5C0ADBFF" w14:textId="77777777" w:rsidR="00560266" w:rsidRPr="00273C63" w:rsidRDefault="00560266" w:rsidP="00273C63">
      <w:pPr>
        <w:pStyle w:val="BodyText"/>
        <w:spacing w:before="7"/>
        <w:ind w:left="1080"/>
        <w:rPr>
          <w:sz w:val="19"/>
          <w:lang w:val="en-GB"/>
        </w:rPr>
      </w:pPr>
    </w:p>
    <w:p w14:paraId="27A69FDA" w14:textId="77777777" w:rsidR="00560266" w:rsidRPr="00273C63" w:rsidRDefault="00363F3E" w:rsidP="00273C63">
      <w:pPr>
        <w:pStyle w:val="Heading4"/>
        <w:numPr>
          <w:ilvl w:val="0"/>
          <w:numId w:val="33"/>
        </w:numPr>
        <w:ind w:left="1800"/>
        <w:rPr>
          <w:rFonts w:ascii="Tahoma" w:hAnsi="Tahoma" w:cs="Tahoma"/>
          <w:i w:val="0"/>
          <w:color w:val="auto"/>
          <w:lang w:val="en-GB"/>
        </w:rPr>
      </w:pPr>
      <w:r w:rsidRPr="00273C63">
        <w:rPr>
          <w:rFonts w:ascii="Tahoma" w:hAnsi="Tahoma" w:cs="Tahoma"/>
          <w:i w:val="0"/>
          <w:color w:val="auto"/>
          <w:lang w:val="en-GB"/>
        </w:rPr>
        <w:t>paid</w:t>
      </w:r>
      <w:r w:rsidRPr="00273C63">
        <w:rPr>
          <w:rFonts w:ascii="Tahoma" w:hAnsi="Tahoma" w:cs="Tahoma"/>
          <w:i w:val="0"/>
          <w:color w:val="auto"/>
          <w:spacing w:val="1"/>
          <w:lang w:val="en-GB"/>
        </w:rPr>
        <w:t xml:space="preserve"> </w:t>
      </w:r>
      <w:r w:rsidRPr="00273C63">
        <w:rPr>
          <w:rFonts w:ascii="Tahoma" w:hAnsi="Tahoma" w:cs="Tahoma"/>
          <w:i w:val="0"/>
          <w:color w:val="auto"/>
          <w:lang w:val="en-GB"/>
        </w:rPr>
        <w:t>invoices</w:t>
      </w:r>
    </w:p>
    <w:p w14:paraId="3E4F47CF" w14:textId="77777777" w:rsidR="00560266" w:rsidRPr="00273C63" w:rsidRDefault="00560266" w:rsidP="00273C63">
      <w:pPr>
        <w:pStyle w:val="BodyText"/>
        <w:spacing w:before="7"/>
        <w:ind w:left="1080"/>
        <w:rPr>
          <w:sz w:val="19"/>
          <w:lang w:val="en-GB"/>
        </w:rPr>
      </w:pPr>
    </w:p>
    <w:p w14:paraId="0282B355" w14:textId="00FD012B" w:rsidR="00560266" w:rsidRPr="00273C63" w:rsidRDefault="00363F3E" w:rsidP="00273C63">
      <w:pPr>
        <w:pStyle w:val="Heading4"/>
        <w:numPr>
          <w:ilvl w:val="0"/>
          <w:numId w:val="33"/>
        </w:numPr>
        <w:ind w:left="1800"/>
        <w:rPr>
          <w:rFonts w:ascii="Tahoma" w:hAnsi="Tahoma" w:cs="Tahoma"/>
          <w:i w:val="0"/>
          <w:color w:val="auto"/>
          <w:lang w:val="en-GB"/>
        </w:rPr>
      </w:pPr>
      <w:r w:rsidRPr="00273C63">
        <w:rPr>
          <w:rFonts w:ascii="Tahoma" w:hAnsi="Tahoma" w:cs="Tahoma"/>
          <w:i w:val="0"/>
          <w:color w:val="auto"/>
          <w:lang w:val="en-GB"/>
        </w:rPr>
        <w:t>accounts</w:t>
      </w:r>
      <w:r w:rsidRPr="00273C63">
        <w:rPr>
          <w:rFonts w:ascii="Tahoma" w:hAnsi="Tahoma" w:cs="Tahoma"/>
          <w:i w:val="0"/>
          <w:color w:val="auto"/>
          <w:spacing w:val="-5"/>
          <w:lang w:val="en-GB"/>
        </w:rPr>
        <w:t xml:space="preserve"> </w:t>
      </w:r>
      <w:r w:rsidRPr="00273C63">
        <w:rPr>
          <w:rFonts w:ascii="Tahoma" w:hAnsi="Tahoma" w:cs="Tahoma"/>
          <w:i w:val="0"/>
          <w:color w:val="auto"/>
          <w:lang w:val="en-GB"/>
        </w:rPr>
        <w:t>raised</w:t>
      </w:r>
      <w:r w:rsidR="00C84D4C" w:rsidRPr="00273C63">
        <w:rPr>
          <w:rFonts w:ascii="Tahoma" w:hAnsi="Tahoma" w:cs="Tahoma"/>
          <w:i w:val="0"/>
          <w:color w:val="auto"/>
          <w:lang w:val="en-GB"/>
        </w:rPr>
        <w:t xml:space="preserve"> (sales invoices)</w:t>
      </w:r>
    </w:p>
    <w:p w14:paraId="6B268344" w14:textId="77777777" w:rsidR="00560266" w:rsidRPr="00273C63" w:rsidRDefault="00560266" w:rsidP="00273C63">
      <w:pPr>
        <w:pStyle w:val="BodyText"/>
        <w:spacing w:before="7"/>
        <w:ind w:left="1080"/>
        <w:rPr>
          <w:sz w:val="19"/>
          <w:lang w:val="en-GB"/>
        </w:rPr>
      </w:pPr>
    </w:p>
    <w:p w14:paraId="3F86BB2C" w14:textId="77777777" w:rsidR="00560266" w:rsidRPr="00273C63" w:rsidRDefault="00363F3E" w:rsidP="00273C63">
      <w:pPr>
        <w:pStyle w:val="Heading4"/>
        <w:numPr>
          <w:ilvl w:val="0"/>
          <w:numId w:val="33"/>
        </w:numPr>
        <w:ind w:left="1800"/>
        <w:rPr>
          <w:rFonts w:ascii="Tahoma" w:hAnsi="Tahoma" w:cs="Tahoma"/>
          <w:i w:val="0"/>
          <w:color w:val="auto"/>
          <w:lang w:val="en-GB"/>
        </w:rPr>
      </w:pPr>
      <w:r w:rsidRPr="00273C63">
        <w:rPr>
          <w:rFonts w:ascii="Tahoma" w:hAnsi="Tahoma" w:cs="Tahoma"/>
          <w:i w:val="0"/>
          <w:color w:val="auto"/>
          <w:lang w:val="en-GB"/>
        </w:rPr>
        <w:t>bank</w:t>
      </w:r>
      <w:r w:rsidRPr="00273C63">
        <w:rPr>
          <w:rFonts w:ascii="Tahoma" w:hAnsi="Tahoma" w:cs="Tahoma"/>
          <w:i w:val="0"/>
          <w:color w:val="auto"/>
          <w:spacing w:val="-7"/>
          <w:lang w:val="en-GB"/>
        </w:rPr>
        <w:t xml:space="preserve"> </w:t>
      </w:r>
      <w:r w:rsidRPr="00273C63">
        <w:rPr>
          <w:rFonts w:ascii="Tahoma" w:hAnsi="Tahoma" w:cs="Tahoma"/>
          <w:i w:val="0"/>
          <w:color w:val="auto"/>
          <w:lang w:val="en-GB"/>
        </w:rPr>
        <w:t>statements</w:t>
      </w:r>
    </w:p>
    <w:p w14:paraId="67CBCE46" w14:textId="77777777" w:rsidR="00F37BF6" w:rsidRDefault="00F37BF6" w:rsidP="00F37BF6">
      <w:pPr>
        <w:pStyle w:val="Heading4"/>
        <w:numPr>
          <w:ilvl w:val="0"/>
          <w:numId w:val="0"/>
        </w:numPr>
        <w:ind w:left="1440"/>
        <w:rPr>
          <w:rFonts w:ascii="Tahoma" w:hAnsi="Tahoma" w:cs="Tahoma"/>
          <w:i w:val="0"/>
          <w:color w:val="auto"/>
          <w:lang w:val="en-GB"/>
        </w:rPr>
      </w:pPr>
    </w:p>
    <w:p w14:paraId="2F05F0EA" w14:textId="721D4422" w:rsidR="00560266" w:rsidRPr="00273C63" w:rsidRDefault="00363F3E" w:rsidP="00273C63">
      <w:pPr>
        <w:pStyle w:val="Heading4"/>
        <w:numPr>
          <w:ilvl w:val="0"/>
          <w:numId w:val="33"/>
        </w:numPr>
        <w:ind w:left="1800"/>
        <w:rPr>
          <w:rFonts w:ascii="Tahoma" w:hAnsi="Tahoma" w:cs="Tahoma"/>
          <w:i w:val="0"/>
          <w:color w:val="auto"/>
          <w:lang w:val="en-GB"/>
        </w:rPr>
      </w:pPr>
      <w:r w:rsidRPr="00273C63">
        <w:rPr>
          <w:rFonts w:ascii="Tahoma" w:hAnsi="Tahoma" w:cs="Tahoma"/>
          <w:i w:val="0"/>
          <w:color w:val="auto"/>
          <w:lang w:val="en-GB"/>
        </w:rPr>
        <w:t>copies of receipts and till total</w:t>
      </w:r>
      <w:r w:rsidRPr="00273C63">
        <w:rPr>
          <w:rFonts w:ascii="Tahoma" w:hAnsi="Tahoma" w:cs="Tahoma"/>
          <w:i w:val="0"/>
          <w:color w:val="auto"/>
          <w:spacing w:val="-8"/>
          <w:lang w:val="en-GB"/>
        </w:rPr>
        <w:t xml:space="preserve"> </w:t>
      </w:r>
      <w:r w:rsidRPr="00273C63">
        <w:rPr>
          <w:rFonts w:ascii="Tahoma" w:hAnsi="Tahoma" w:cs="Tahoma"/>
          <w:i w:val="0"/>
          <w:color w:val="auto"/>
          <w:lang w:val="en-GB"/>
        </w:rPr>
        <w:t>readings</w:t>
      </w:r>
    </w:p>
    <w:p w14:paraId="11F81D19" w14:textId="77777777" w:rsidR="00560266" w:rsidRPr="00273C63" w:rsidRDefault="00560266" w:rsidP="00273C63">
      <w:pPr>
        <w:pStyle w:val="BodyText"/>
        <w:spacing w:before="7"/>
        <w:ind w:left="1080"/>
        <w:rPr>
          <w:sz w:val="19"/>
          <w:lang w:val="en-GB"/>
        </w:rPr>
      </w:pPr>
    </w:p>
    <w:p w14:paraId="7681049F" w14:textId="2C5FBCA7" w:rsidR="00560266" w:rsidRPr="00273C63" w:rsidRDefault="00721857" w:rsidP="00273C63">
      <w:pPr>
        <w:pStyle w:val="Heading4"/>
        <w:numPr>
          <w:ilvl w:val="0"/>
          <w:numId w:val="33"/>
        </w:numPr>
        <w:ind w:left="1800"/>
        <w:rPr>
          <w:rFonts w:ascii="Tahoma" w:hAnsi="Tahoma" w:cs="Tahoma"/>
          <w:i w:val="0"/>
          <w:color w:val="auto"/>
          <w:lang w:val="en-GB"/>
        </w:rPr>
      </w:pPr>
      <w:r w:rsidRPr="00273C63">
        <w:rPr>
          <w:rFonts w:ascii="Tahoma" w:hAnsi="Tahoma" w:cs="Tahoma"/>
          <w:i w:val="0"/>
          <w:color w:val="auto"/>
          <w:lang w:val="en-GB"/>
        </w:rPr>
        <w:t xml:space="preserve">purchasing </w:t>
      </w:r>
      <w:r w:rsidR="00C84D4C" w:rsidRPr="00273C63">
        <w:rPr>
          <w:rFonts w:ascii="Tahoma" w:hAnsi="Tahoma" w:cs="Tahoma"/>
          <w:i w:val="0"/>
          <w:color w:val="auto"/>
          <w:lang w:val="en-GB"/>
        </w:rPr>
        <w:t>card</w:t>
      </w:r>
      <w:r w:rsidR="00363F3E" w:rsidRPr="00273C63">
        <w:rPr>
          <w:rFonts w:ascii="Tahoma" w:hAnsi="Tahoma" w:cs="Tahoma"/>
          <w:i w:val="0"/>
          <w:color w:val="auto"/>
          <w:spacing w:val="-8"/>
          <w:lang w:val="en-GB"/>
        </w:rPr>
        <w:t xml:space="preserve"> </w:t>
      </w:r>
      <w:r w:rsidR="00363F3E" w:rsidRPr="00273C63">
        <w:rPr>
          <w:rFonts w:ascii="Tahoma" w:hAnsi="Tahoma" w:cs="Tahoma"/>
          <w:i w:val="0"/>
          <w:color w:val="auto"/>
          <w:lang w:val="en-GB"/>
        </w:rPr>
        <w:t>receipts</w:t>
      </w:r>
    </w:p>
    <w:p w14:paraId="4E9B3EF9" w14:textId="77777777" w:rsidR="00560266" w:rsidRPr="00273C63" w:rsidRDefault="00560266" w:rsidP="00273C63">
      <w:pPr>
        <w:pStyle w:val="BodyText"/>
        <w:spacing w:before="7"/>
        <w:ind w:left="1080"/>
        <w:rPr>
          <w:sz w:val="19"/>
          <w:lang w:val="en-GB"/>
        </w:rPr>
      </w:pPr>
    </w:p>
    <w:p w14:paraId="34CBAFFF" w14:textId="77777777" w:rsidR="00560266" w:rsidRPr="00273C63" w:rsidRDefault="00363F3E" w:rsidP="00273C63">
      <w:pPr>
        <w:pStyle w:val="Heading4"/>
        <w:numPr>
          <w:ilvl w:val="0"/>
          <w:numId w:val="33"/>
        </w:numPr>
        <w:ind w:left="1800"/>
        <w:rPr>
          <w:rFonts w:ascii="Tahoma" w:hAnsi="Tahoma" w:cs="Tahoma"/>
          <w:i w:val="0"/>
          <w:color w:val="auto"/>
          <w:lang w:val="en-GB"/>
        </w:rPr>
      </w:pPr>
      <w:r w:rsidRPr="00273C63">
        <w:rPr>
          <w:rFonts w:ascii="Tahoma" w:hAnsi="Tahoma" w:cs="Tahoma"/>
          <w:i w:val="0"/>
          <w:color w:val="auto"/>
          <w:lang w:val="en-GB"/>
        </w:rPr>
        <w:t>all payroll</w:t>
      </w:r>
      <w:r w:rsidRPr="00273C63">
        <w:rPr>
          <w:rFonts w:ascii="Tahoma" w:hAnsi="Tahoma" w:cs="Tahoma"/>
          <w:i w:val="0"/>
          <w:color w:val="auto"/>
          <w:spacing w:val="-2"/>
          <w:lang w:val="en-GB"/>
        </w:rPr>
        <w:t xml:space="preserve"> </w:t>
      </w:r>
      <w:r w:rsidRPr="00273C63">
        <w:rPr>
          <w:rFonts w:ascii="Tahoma" w:hAnsi="Tahoma" w:cs="Tahoma"/>
          <w:i w:val="0"/>
          <w:color w:val="auto"/>
          <w:lang w:val="en-GB"/>
        </w:rPr>
        <w:t>records</w:t>
      </w:r>
    </w:p>
    <w:p w14:paraId="659FF8F6" w14:textId="77777777" w:rsidR="00AB5377" w:rsidRPr="00273C63" w:rsidRDefault="00AB5377" w:rsidP="00273C63">
      <w:pPr>
        <w:ind w:left="1080"/>
        <w:rPr>
          <w:lang w:val="en-GB"/>
        </w:rPr>
      </w:pPr>
    </w:p>
    <w:p w14:paraId="6FF720EC" w14:textId="6C7D540D" w:rsidR="001C12BB" w:rsidRPr="00273C63" w:rsidRDefault="00AB5377" w:rsidP="00273C63">
      <w:pPr>
        <w:pStyle w:val="Heading4"/>
        <w:numPr>
          <w:ilvl w:val="0"/>
          <w:numId w:val="33"/>
        </w:numPr>
        <w:ind w:left="1800"/>
        <w:rPr>
          <w:rFonts w:ascii="Tahoma" w:eastAsia="Times New Roman" w:hAnsi="Tahoma" w:cs="Tahoma"/>
          <w:i w:val="0"/>
          <w:color w:val="auto"/>
          <w:sz w:val="20"/>
          <w:szCs w:val="20"/>
          <w:lang w:val="en-GB"/>
        </w:rPr>
      </w:pPr>
      <w:r w:rsidRPr="00273C63">
        <w:rPr>
          <w:rFonts w:ascii="Tahoma" w:hAnsi="Tahoma" w:cs="Tahoma"/>
          <w:i w:val="0"/>
          <w:color w:val="auto"/>
          <w:lang w:val="en-GB"/>
        </w:rPr>
        <w:t>tender documents and quotations</w:t>
      </w:r>
    </w:p>
    <w:p w14:paraId="1F0E7727" w14:textId="77777777" w:rsidR="001C12BB" w:rsidRPr="00273C63" w:rsidRDefault="001C12BB" w:rsidP="00273C63">
      <w:pPr>
        <w:pStyle w:val="ListParagraph"/>
        <w:tabs>
          <w:tab w:val="left" w:pos="1736"/>
        </w:tabs>
        <w:spacing w:line="264" w:lineRule="exact"/>
        <w:ind w:left="2815" w:right="120" w:firstLine="0"/>
        <w:rPr>
          <w:rFonts w:eastAsia="Times New Roman"/>
          <w:sz w:val="20"/>
          <w:szCs w:val="20"/>
          <w:lang w:val="en-GB"/>
        </w:rPr>
      </w:pPr>
    </w:p>
    <w:p w14:paraId="035CFC9C" w14:textId="77777777" w:rsidR="001C12BB" w:rsidRPr="00273C63" w:rsidRDefault="001C12BB" w:rsidP="00273C63">
      <w:pPr>
        <w:pStyle w:val="Heading4"/>
        <w:numPr>
          <w:ilvl w:val="0"/>
          <w:numId w:val="33"/>
        </w:numPr>
        <w:ind w:left="1800"/>
        <w:rPr>
          <w:rFonts w:ascii="Tahoma" w:eastAsia="Times New Roman" w:hAnsi="Tahoma" w:cs="Tahoma"/>
          <w:i w:val="0"/>
          <w:color w:val="auto"/>
          <w:lang w:val="en-GB"/>
        </w:rPr>
      </w:pPr>
      <w:r w:rsidRPr="00273C63">
        <w:rPr>
          <w:rFonts w:ascii="Tahoma" w:eastAsia="Times New Roman" w:hAnsi="Tahoma" w:cs="Tahoma"/>
          <w:i w:val="0"/>
          <w:color w:val="auto"/>
          <w:lang w:val="en-GB"/>
        </w:rPr>
        <w:t xml:space="preserve">agreements and contacts for the year of (termination of contract + 6 years) and contract under seal (by deed) for the year of (termination of contract + 12 years).  </w:t>
      </w:r>
    </w:p>
    <w:p w14:paraId="3F517A0B" w14:textId="77777777" w:rsidR="001C12BB" w:rsidRDefault="001C12BB" w:rsidP="001C12BB">
      <w:pPr>
        <w:tabs>
          <w:tab w:val="left" w:pos="1736"/>
        </w:tabs>
        <w:spacing w:line="264" w:lineRule="exact"/>
        <w:ind w:right="120"/>
        <w:jc w:val="both"/>
        <w:rPr>
          <w:rFonts w:eastAsia="Times New Roman"/>
          <w:lang w:val="en-GB"/>
        </w:rPr>
      </w:pPr>
    </w:p>
    <w:p w14:paraId="42558762" w14:textId="3F7D2717" w:rsidR="003570A8" w:rsidRPr="00572113" w:rsidRDefault="001C12BB" w:rsidP="00273C63">
      <w:pPr>
        <w:tabs>
          <w:tab w:val="left" w:pos="1736"/>
        </w:tabs>
        <w:spacing w:line="264" w:lineRule="exact"/>
        <w:ind w:left="720" w:right="120"/>
        <w:jc w:val="both"/>
        <w:rPr>
          <w:rFonts w:eastAsia="Times New Roman"/>
          <w:lang w:val="en-GB"/>
        </w:rPr>
      </w:pPr>
      <w:r w:rsidRPr="00572113">
        <w:rPr>
          <w:rFonts w:eastAsia="Times New Roman"/>
          <w:lang w:val="en-GB"/>
        </w:rPr>
        <w:lastRenderedPageBreak/>
        <w:t>In every case, records should be sufficient to justify the action in each case in the event of an audit.  It is preferable that an electronic file structure is established.</w:t>
      </w:r>
    </w:p>
    <w:p w14:paraId="5155CC46" w14:textId="77777777" w:rsidR="00560266" w:rsidRPr="00363F3E" w:rsidRDefault="00560266" w:rsidP="00273C63">
      <w:pPr>
        <w:pStyle w:val="BodyText"/>
        <w:spacing w:before="4"/>
        <w:rPr>
          <w:sz w:val="19"/>
          <w:lang w:val="en-GB"/>
        </w:rPr>
      </w:pPr>
    </w:p>
    <w:p w14:paraId="5174EFBD" w14:textId="28B8EE8A" w:rsidR="00560266" w:rsidRDefault="00363F3E" w:rsidP="00273C63">
      <w:pPr>
        <w:pStyle w:val="BodyText"/>
        <w:spacing w:before="1"/>
        <w:ind w:left="720" w:right="115"/>
        <w:jc w:val="both"/>
        <w:rPr>
          <w:lang w:val="en-GB"/>
        </w:rPr>
      </w:pPr>
      <w:r w:rsidRPr="00363F3E">
        <w:rPr>
          <w:lang w:val="en-GB"/>
        </w:rPr>
        <w:t>NB</w:t>
      </w:r>
      <w:r w:rsidR="00AB5377">
        <w:rPr>
          <w:lang w:val="en-GB"/>
        </w:rPr>
        <w:t>: Any documentation in connection with EU funded research projects and other EU funded activity must be</w:t>
      </w:r>
      <w:r w:rsidRPr="00363F3E">
        <w:rPr>
          <w:lang w:val="en-GB"/>
        </w:rPr>
        <w:t xml:space="preserve"> </w:t>
      </w:r>
      <w:r w:rsidR="00AB5377">
        <w:rPr>
          <w:lang w:val="en-GB"/>
        </w:rPr>
        <w:t xml:space="preserve">kept for ten years or for the minimum period stated in the funding documentation plus three years, whichever is the longer; </w:t>
      </w:r>
      <w:r w:rsidRPr="00363F3E">
        <w:rPr>
          <w:lang w:val="en-GB"/>
        </w:rPr>
        <w:t xml:space="preserve">Till </w:t>
      </w:r>
      <w:r w:rsidR="00173697">
        <w:rPr>
          <w:lang w:val="en-GB"/>
        </w:rPr>
        <w:t xml:space="preserve">receipts and till </w:t>
      </w:r>
      <w:r w:rsidRPr="00363F3E">
        <w:rPr>
          <w:lang w:val="en-GB"/>
        </w:rPr>
        <w:t>rolls need only be kept for</w:t>
      </w:r>
      <w:r w:rsidR="00173697">
        <w:rPr>
          <w:lang w:val="en-GB"/>
        </w:rPr>
        <w:t xml:space="preserve"> up</w:t>
      </w:r>
      <w:r w:rsidR="00AB5377">
        <w:rPr>
          <w:lang w:val="en-GB"/>
        </w:rPr>
        <w:t xml:space="preserve"> </w:t>
      </w:r>
      <w:r w:rsidR="00173697">
        <w:rPr>
          <w:lang w:val="en-GB"/>
        </w:rPr>
        <w:t>to a maximum of</w:t>
      </w:r>
      <w:r w:rsidRPr="00363F3E">
        <w:rPr>
          <w:lang w:val="en-GB"/>
        </w:rPr>
        <w:t xml:space="preserve"> twelve months</w:t>
      </w:r>
      <w:r w:rsidR="00173697">
        <w:rPr>
          <w:lang w:val="en-GB"/>
        </w:rPr>
        <w:t xml:space="preserve"> but will depend upon the location and type of till outlet.  These times are determined by the PCI DSS compliance within each area.</w:t>
      </w:r>
    </w:p>
    <w:p w14:paraId="59A3F32E" w14:textId="466BDADF" w:rsidR="00DD6A1D" w:rsidRDefault="00B426C1" w:rsidP="00273C63">
      <w:pPr>
        <w:pStyle w:val="BodyText"/>
        <w:spacing w:before="1"/>
        <w:ind w:left="720" w:right="115"/>
        <w:jc w:val="both"/>
        <w:rPr>
          <w:lang w:val="en-GB"/>
        </w:rPr>
      </w:pPr>
      <w:hyperlink r:id="rId18" w:history="1">
        <w:r w:rsidR="00DD6A1D" w:rsidRPr="00DD6A1D">
          <w:rPr>
            <w:color w:val="0000FF"/>
            <w:u w:val="single"/>
          </w:rPr>
          <w:t>https://www.hope.ac.uk/media/aboutus/governancedocuments/PCI%20DSS%20Policy.pdf</w:t>
        </w:r>
      </w:hyperlink>
    </w:p>
    <w:p w14:paraId="766F8841" w14:textId="373D7076" w:rsidR="00515137" w:rsidRDefault="00515137">
      <w:pPr>
        <w:pStyle w:val="BodyText"/>
        <w:spacing w:before="1"/>
        <w:ind w:left="1344" w:right="115"/>
        <w:jc w:val="both"/>
        <w:rPr>
          <w:lang w:val="en-GB"/>
        </w:rPr>
      </w:pPr>
    </w:p>
    <w:p w14:paraId="0E1DFF0E" w14:textId="77777777" w:rsidR="00560266" w:rsidRPr="00363F3E" w:rsidRDefault="00560266">
      <w:pPr>
        <w:pStyle w:val="BodyText"/>
        <w:rPr>
          <w:lang w:val="en-GB"/>
        </w:rPr>
      </w:pPr>
    </w:p>
    <w:p w14:paraId="2FCE63F3" w14:textId="77777777" w:rsidR="00560266" w:rsidRPr="00363F3E" w:rsidRDefault="00560266">
      <w:pPr>
        <w:pStyle w:val="BodyText"/>
        <w:spacing w:before="9"/>
        <w:rPr>
          <w:sz w:val="20"/>
          <w:lang w:val="en-GB"/>
        </w:rPr>
      </w:pPr>
    </w:p>
    <w:p w14:paraId="1BDD2D08" w14:textId="23B0E761" w:rsidR="00560266" w:rsidRDefault="00363F3E" w:rsidP="00DC1863">
      <w:pPr>
        <w:pStyle w:val="Heading1"/>
        <w:rPr>
          <w:lang w:val="en-GB"/>
        </w:rPr>
      </w:pPr>
      <w:bookmarkStart w:id="37" w:name="_Toc98588710"/>
      <w:r w:rsidRPr="00363F3E">
        <w:rPr>
          <w:lang w:val="en-GB"/>
        </w:rPr>
        <w:t>INCOME</w:t>
      </w:r>
      <w:bookmarkEnd w:id="37"/>
    </w:p>
    <w:p w14:paraId="54A93E6B" w14:textId="77777777" w:rsidR="00691371" w:rsidRPr="00363F3E" w:rsidRDefault="00691371" w:rsidP="00691371">
      <w:pPr>
        <w:pStyle w:val="Heading1"/>
        <w:numPr>
          <w:ilvl w:val="0"/>
          <w:numId w:val="0"/>
        </w:numPr>
        <w:rPr>
          <w:lang w:val="en-GB"/>
        </w:rPr>
      </w:pPr>
    </w:p>
    <w:p w14:paraId="0F1557E3" w14:textId="77777777" w:rsidR="00560266" w:rsidRPr="00363F3E" w:rsidRDefault="00363F3E" w:rsidP="00DC1863">
      <w:pPr>
        <w:pStyle w:val="Heading2"/>
        <w:rPr>
          <w:lang w:val="en-GB"/>
        </w:rPr>
      </w:pPr>
      <w:bookmarkStart w:id="38" w:name="_Toc98588711"/>
      <w:r w:rsidRPr="00363F3E">
        <w:rPr>
          <w:lang w:val="en-GB"/>
        </w:rPr>
        <w:t>General</w:t>
      </w:r>
      <w:bookmarkEnd w:id="38"/>
    </w:p>
    <w:p w14:paraId="40D959FC" w14:textId="77777777" w:rsidR="00560266" w:rsidRPr="00363F3E" w:rsidRDefault="00560266">
      <w:pPr>
        <w:pStyle w:val="BodyText"/>
        <w:spacing w:before="9"/>
        <w:rPr>
          <w:b/>
          <w:sz w:val="19"/>
          <w:lang w:val="en-GB"/>
        </w:rPr>
      </w:pPr>
    </w:p>
    <w:p w14:paraId="6D5DED10" w14:textId="6559C07F" w:rsidR="00560266" w:rsidRDefault="00363F3E" w:rsidP="00DC1863">
      <w:pPr>
        <w:pStyle w:val="Heading3"/>
        <w:rPr>
          <w:lang w:val="en-GB"/>
        </w:rPr>
      </w:pPr>
      <w:bookmarkStart w:id="39" w:name="_Toc98588712"/>
      <w:r w:rsidRPr="00363F3E">
        <w:rPr>
          <w:lang w:val="en-GB"/>
        </w:rPr>
        <w:t>Procedures</w:t>
      </w:r>
      <w:bookmarkEnd w:id="39"/>
    </w:p>
    <w:p w14:paraId="3F3AC292" w14:textId="77777777" w:rsidR="0021697E" w:rsidRPr="00363F3E" w:rsidRDefault="0021697E" w:rsidP="0021697E">
      <w:pPr>
        <w:pStyle w:val="Heading3"/>
        <w:numPr>
          <w:ilvl w:val="0"/>
          <w:numId w:val="0"/>
        </w:numPr>
        <w:rPr>
          <w:lang w:val="en-GB"/>
        </w:rPr>
      </w:pPr>
    </w:p>
    <w:p w14:paraId="475C7AD2" w14:textId="055D92CA" w:rsidR="00560266" w:rsidRPr="00363F3E" w:rsidRDefault="00363F3E" w:rsidP="0021697E">
      <w:pPr>
        <w:pStyle w:val="BodyText"/>
        <w:spacing w:before="1"/>
        <w:ind w:left="720" w:right="115"/>
        <w:jc w:val="both"/>
        <w:rPr>
          <w:lang w:val="en-GB"/>
        </w:rPr>
      </w:pPr>
      <w:r w:rsidRPr="00363F3E">
        <w:rPr>
          <w:lang w:val="en-GB"/>
        </w:rPr>
        <w:t xml:space="preserve">The </w:t>
      </w:r>
      <w:r w:rsidR="0037157D">
        <w:rPr>
          <w:lang w:val="en-GB"/>
        </w:rPr>
        <w:t>Chief Accountant and Head of Financial Services</w:t>
      </w:r>
      <w:r w:rsidRPr="00363F3E">
        <w:rPr>
          <w:lang w:val="en-GB"/>
        </w:rPr>
        <w:t xml:space="preserve"> is responsible for ensuring that appropriate procedures are in operation to enable the University to receive all income to which it is entitled. All receipt forms, invoices, tickets or other official documents in use must have the approval of the </w:t>
      </w:r>
      <w:r w:rsidR="0037157D">
        <w:rPr>
          <w:lang w:val="en-GB"/>
        </w:rPr>
        <w:t>Chief Accountant and Head of Financial Services</w:t>
      </w:r>
      <w:r w:rsidRPr="00363F3E">
        <w:rPr>
          <w:lang w:val="en-GB"/>
        </w:rPr>
        <w:t>.</w:t>
      </w:r>
    </w:p>
    <w:p w14:paraId="41E09571" w14:textId="77777777" w:rsidR="00560266" w:rsidRPr="00363F3E" w:rsidRDefault="00560266">
      <w:pPr>
        <w:pStyle w:val="BodyText"/>
        <w:spacing w:before="9"/>
        <w:rPr>
          <w:sz w:val="19"/>
          <w:lang w:val="en-GB"/>
        </w:rPr>
      </w:pPr>
    </w:p>
    <w:p w14:paraId="5FD1F102" w14:textId="4C472D3C" w:rsidR="00560266" w:rsidRDefault="00363F3E" w:rsidP="00DC1863">
      <w:pPr>
        <w:pStyle w:val="Heading3"/>
        <w:rPr>
          <w:lang w:val="en-GB"/>
        </w:rPr>
      </w:pPr>
      <w:bookmarkStart w:id="40" w:name="_Toc98588713"/>
      <w:r w:rsidRPr="00363F3E">
        <w:rPr>
          <w:lang w:val="en-GB"/>
        </w:rPr>
        <w:t>Charging</w:t>
      </w:r>
      <w:r w:rsidRPr="00363F3E">
        <w:rPr>
          <w:spacing w:val="-6"/>
          <w:lang w:val="en-GB"/>
        </w:rPr>
        <w:t xml:space="preserve"> </w:t>
      </w:r>
      <w:r w:rsidRPr="00363F3E">
        <w:rPr>
          <w:lang w:val="en-GB"/>
        </w:rPr>
        <w:t>Structure</w:t>
      </w:r>
      <w:bookmarkEnd w:id="40"/>
    </w:p>
    <w:p w14:paraId="619F3A9A" w14:textId="77777777" w:rsidR="0021697E" w:rsidRPr="00363F3E" w:rsidRDefault="0021697E" w:rsidP="0021697E">
      <w:pPr>
        <w:pStyle w:val="Heading3"/>
        <w:numPr>
          <w:ilvl w:val="0"/>
          <w:numId w:val="0"/>
        </w:numPr>
        <w:rPr>
          <w:lang w:val="en-GB"/>
        </w:rPr>
      </w:pPr>
    </w:p>
    <w:p w14:paraId="1417B538" w14:textId="71D4FA04" w:rsidR="00560266" w:rsidRPr="00363F3E" w:rsidRDefault="00363F3E" w:rsidP="0021697E">
      <w:pPr>
        <w:pStyle w:val="BodyText"/>
        <w:spacing w:before="1"/>
        <w:ind w:left="720" w:right="118"/>
        <w:jc w:val="both"/>
        <w:rPr>
          <w:lang w:val="en-GB"/>
        </w:rPr>
      </w:pPr>
      <w:r w:rsidRPr="00363F3E">
        <w:rPr>
          <w:lang w:val="en-GB"/>
        </w:rPr>
        <w:t xml:space="preserve">Levels of charges for contract research, services rendered, goods supplied and rents and lettings </w:t>
      </w:r>
      <w:r w:rsidR="000A14A7">
        <w:rPr>
          <w:lang w:val="en-GB"/>
        </w:rPr>
        <w:t>must</w:t>
      </w:r>
      <w:r w:rsidR="000A14A7" w:rsidRPr="00363F3E">
        <w:rPr>
          <w:lang w:val="en-GB"/>
        </w:rPr>
        <w:t xml:space="preserve"> </w:t>
      </w:r>
      <w:r w:rsidRPr="00363F3E">
        <w:rPr>
          <w:lang w:val="en-GB"/>
        </w:rPr>
        <w:t xml:space="preserve">be reviewed annually by the budget holder in consultation with the </w:t>
      </w:r>
      <w:r w:rsidR="0037157D">
        <w:rPr>
          <w:lang w:val="en-GB"/>
        </w:rPr>
        <w:t>Chief Accountant and Head of Financial Services</w:t>
      </w:r>
      <w:r w:rsidRPr="00363F3E">
        <w:rPr>
          <w:lang w:val="en-GB"/>
        </w:rPr>
        <w:t>.</w:t>
      </w:r>
    </w:p>
    <w:p w14:paraId="6C8FD080" w14:textId="77777777" w:rsidR="00560266" w:rsidRPr="00363F3E" w:rsidRDefault="00560266">
      <w:pPr>
        <w:pStyle w:val="BodyText"/>
        <w:spacing w:before="11"/>
        <w:rPr>
          <w:sz w:val="19"/>
          <w:lang w:val="en-GB"/>
        </w:rPr>
      </w:pPr>
    </w:p>
    <w:p w14:paraId="643EB050" w14:textId="3497FDB0" w:rsidR="00560266" w:rsidRDefault="00363F3E" w:rsidP="00DC1863">
      <w:pPr>
        <w:pStyle w:val="Heading3"/>
        <w:rPr>
          <w:lang w:val="en-GB"/>
        </w:rPr>
      </w:pPr>
      <w:bookmarkStart w:id="41" w:name="_Toc98588714"/>
      <w:r w:rsidRPr="00363F3E">
        <w:rPr>
          <w:lang w:val="en-GB"/>
        </w:rPr>
        <w:t>Accounting by Budget</w:t>
      </w:r>
      <w:r w:rsidRPr="00363F3E">
        <w:rPr>
          <w:spacing w:val="-13"/>
          <w:lang w:val="en-GB"/>
        </w:rPr>
        <w:t xml:space="preserve"> </w:t>
      </w:r>
      <w:r w:rsidRPr="00363F3E">
        <w:rPr>
          <w:lang w:val="en-GB"/>
        </w:rPr>
        <w:t>Holders</w:t>
      </w:r>
      <w:bookmarkEnd w:id="41"/>
    </w:p>
    <w:p w14:paraId="45EC1750" w14:textId="77777777" w:rsidR="0021697E" w:rsidRPr="00363F3E" w:rsidRDefault="0021697E" w:rsidP="0021697E">
      <w:pPr>
        <w:pStyle w:val="Heading3"/>
        <w:numPr>
          <w:ilvl w:val="0"/>
          <w:numId w:val="0"/>
        </w:numPr>
        <w:rPr>
          <w:lang w:val="en-GB"/>
        </w:rPr>
      </w:pPr>
    </w:p>
    <w:p w14:paraId="53FEE9F8" w14:textId="128852DB" w:rsidR="00560266" w:rsidRPr="00363F3E" w:rsidRDefault="00363F3E" w:rsidP="0021697E">
      <w:pPr>
        <w:pStyle w:val="BodyText"/>
        <w:spacing w:before="1"/>
        <w:ind w:left="720" w:right="117"/>
        <w:jc w:val="both"/>
        <w:rPr>
          <w:lang w:val="en-GB"/>
        </w:rPr>
      </w:pPr>
      <w:r w:rsidRPr="00363F3E">
        <w:rPr>
          <w:lang w:val="en-GB"/>
        </w:rPr>
        <w:t xml:space="preserve">Budget holders are responsible for the timely issue of sales orders for work done, goods supplied, or services rendered on behalf of the University and all amounts accruing due, to enable the </w:t>
      </w:r>
      <w:r w:rsidR="0037157D">
        <w:rPr>
          <w:lang w:val="en-GB"/>
        </w:rPr>
        <w:t>Chief Accountant and Head of Financial Services</w:t>
      </w:r>
      <w:r w:rsidRPr="00363F3E">
        <w:rPr>
          <w:lang w:val="en-GB"/>
        </w:rPr>
        <w:t xml:space="preserve"> to ensure that there is prompt recording of all sums receivable by the University.</w:t>
      </w:r>
    </w:p>
    <w:p w14:paraId="7562A110" w14:textId="77777777" w:rsidR="00560266" w:rsidRPr="00363F3E" w:rsidRDefault="00560266">
      <w:pPr>
        <w:pStyle w:val="BodyText"/>
        <w:spacing w:before="11"/>
        <w:rPr>
          <w:sz w:val="21"/>
          <w:lang w:val="en-GB"/>
        </w:rPr>
      </w:pPr>
    </w:p>
    <w:p w14:paraId="63C9D813" w14:textId="0D4731C1" w:rsidR="00560266" w:rsidRDefault="00363F3E" w:rsidP="00DC1863">
      <w:pPr>
        <w:pStyle w:val="Heading3"/>
        <w:rPr>
          <w:lang w:val="en-GB"/>
        </w:rPr>
      </w:pPr>
      <w:bookmarkStart w:id="42" w:name="_Toc98588715"/>
      <w:r w:rsidRPr="00363F3E">
        <w:rPr>
          <w:lang w:val="en-GB"/>
        </w:rPr>
        <w:t>Collection</w:t>
      </w:r>
      <w:bookmarkEnd w:id="42"/>
    </w:p>
    <w:p w14:paraId="7F4C7CD8" w14:textId="77777777" w:rsidR="0021697E" w:rsidRPr="00363F3E" w:rsidRDefault="0021697E" w:rsidP="0021697E">
      <w:pPr>
        <w:pStyle w:val="Heading3"/>
        <w:numPr>
          <w:ilvl w:val="0"/>
          <w:numId w:val="0"/>
        </w:numPr>
        <w:rPr>
          <w:lang w:val="en-GB"/>
        </w:rPr>
      </w:pPr>
    </w:p>
    <w:p w14:paraId="51733515" w14:textId="1EBEE2C5" w:rsidR="00560266" w:rsidRPr="00363F3E" w:rsidRDefault="00363F3E" w:rsidP="0021697E">
      <w:pPr>
        <w:pStyle w:val="BodyText"/>
        <w:spacing w:before="1"/>
        <w:ind w:left="720" w:right="117"/>
        <w:jc w:val="both"/>
        <w:rPr>
          <w:lang w:val="en-GB"/>
        </w:rPr>
      </w:pPr>
      <w:r w:rsidRPr="00363F3E">
        <w:rPr>
          <w:lang w:val="en-GB"/>
        </w:rPr>
        <w:t xml:space="preserve">The </w:t>
      </w:r>
      <w:r w:rsidR="0037157D">
        <w:rPr>
          <w:lang w:val="en-GB"/>
        </w:rPr>
        <w:t>Chief Accountant and Head of Financial Services</w:t>
      </w:r>
      <w:r w:rsidRPr="00363F3E">
        <w:rPr>
          <w:lang w:val="en-GB"/>
        </w:rPr>
        <w:t xml:space="preserve"> is responsible for the prompt collection, security and banking of all income received and for ensuring that all grants </w:t>
      </w:r>
      <w:r w:rsidR="00A1466F">
        <w:rPr>
          <w:lang w:val="en-GB"/>
        </w:rPr>
        <w:t xml:space="preserve">and other funds </w:t>
      </w:r>
      <w:r w:rsidRPr="00363F3E">
        <w:rPr>
          <w:lang w:val="en-GB"/>
        </w:rPr>
        <w:t xml:space="preserve">notified by </w:t>
      </w:r>
      <w:r w:rsidR="00A1466F">
        <w:rPr>
          <w:lang w:val="en-GB"/>
        </w:rPr>
        <w:t>Of</w:t>
      </w:r>
      <w:r w:rsidR="009D3C02">
        <w:rPr>
          <w:lang w:val="en-GB"/>
        </w:rPr>
        <w:t>S</w:t>
      </w:r>
      <w:r w:rsidRPr="00363F3E">
        <w:rPr>
          <w:lang w:val="en-GB"/>
        </w:rPr>
        <w:t xml:space="preserve">, </w:t>
      </w:r>
      <w:r w:rsidR="00A1466F">
        <w:rPr>
          <w:lang w:val="en-GB"/>
        </w:rPr>
        <w:t>Df</w:t>
      </w:r>
      <w:r w:rsidR="00E67F9C">
        <w:rPr>
          <w:lang w:val="en-GB"/>
        </w:rPr>
        <w:t>E</w:t>
      </w:r>
      <w:r w:rsidRPr="00363F3E">
        <w:rPr>
          <w:lang w:val="en-GB"/>
        </w:rPr>
        <w:t xml:space="preserve"> and other bodies are received and appropriately recorded in the University’s</w:t>
      </w:r>
      <w:r w:rsidRPr="00363F3E">
        <w:rPr>
          <w:spacing w:val="-7"/>
          <w:lang w:val="en-GB"/>
        </w:rPr>
        <w:t xml:space="preserve"> </w:t>
      </w:r>
      <w:r w:rsidRPr="00363F3E">
        <w:rPr>
          <w:lang w:val="en-GB"/>
        </w:rPr>
        <w:t>accounts.</w:t>
      </w:r>
    </w:p>
    <w:p w14:paraId="4BC83AD9" w14:textId="77777777" w:rsidR="00560266" w:rsidRPr="00363F3E" w:rsidRDefault="00560266">
      <w:pPr>
        <w:pStyle w:val="BodyText"/>
        <w:spacing w:before="11"/>
        <w:rPr>
          <w:sz w:val="19"/>
          <w:lang w:val="en-GB"/>
        </w:rPr>
      </w:pPr>
    </w:p>
    <w:p w14:paraId="5B8676F7" w14:textId="345E7277" w:rsidR="00560266" w:rsidRDefault="00363F3E" w:rsidP="00DC1863">
      <w:pPr>
        <w:pStyle w:val="Heading3"/>
        <w:rPr>
          <w:lang w:val="en-GB"/>
        </w:rPr>
      </w:pPr>
      <w:bookmarkStart w:id="43" w:name="_Toc98588716"/>
      <w:r w:rsidRPr="00363F3E">
        <w:rPr>
          <w:lang w:val="en-GB"/>
        </w:rPr>
        <w:t>Funding</w:t>
      </w:r>
      <w:r w:rsidRPr="00363F3E">
        <w:rPr>
          <w:spacing w:val="-6"/>
          <w:lang w:val="en-GB"/>
        </w:rPr>
        <w:t xml:space="preserve"> </w:t>
      </w:r>
      <w:r w:rsidRPr="00363F3E">
        <w:rPr>
          <w:lang w:val="en-GB"/>
        </w:rPr>
        <w:t>Claims</w:t>
      </w:r>
      <w:bookmarkEnd w:id="43"/>
    </w:p>
    <w:p w14:paraId="265A0CC8" w14:textId="77777777" w:rsidR="0021697E" w:rsidRPr="00363F3E" w:rsidRDefault="0021697E" w:rsidP="0021697E">
      <w:pPr>
        <w:pStyle w:val="Heading3"/>
        <w:numPr>
          <w:ilvl w:val="0"/>
          <w:numId w:val="0"/>
        </w:numPr>
        <w:rPr>
          <w:lang w:val="en-GB"/>
        </w:rPr>
      </w:pPr>
    </w:p>
    <w:p w14:paraId="508EBD4B" w14:textId="1C0E53B8" w:rsidR="00560266" w:rsidRDefault="00363F3E" w:rsidP="0021697E">
      <w:pPr>
        <w:pStyle w:val="BodyText"/>
        <w:ind w:left="720" w:right="121"/>
        <w:jc w:val="both"/>
        <w:rPr>
          <w:lang w:val="en-GB"/>
        </w:rPr>
      </w:pPr>
      <w:r w:rsidRPr="00363F3E">
        <w:rPr>
          <w:lang w:val="en-GB"/>
        </w:rPr>
        <w:t xml:space="preserve">The </w:t>
      </w:r>
      <w:r w:rsidR="0037157D">
        <w:rPr>
          <w:lang w:val="en-GB"/>
        </w:rPr>
        <w:t>Chief Accountant and Head of Financial Services</w:t>
      </w:r>
      <w:r w:rsidRPr="00363F3E">
        <w:rPr>
          <w:lang w:val="en-GB"/>
        </w:rPr>
        <w:t xml:space="preserve"> is responsible for ensuring that all claims for funds, including research grants and contracts, are made by the due date.</w:t>
      </w:r>
    </w:p>
    <w:p w14:paraId="368DFF10" w14:textId="7AC27411" w:rsidR="00A63D30" w:rsidRDefault="00A63D30">
      <w:pPr>
        <w:pStyle w:val="BodyText"/>
        <w:ind w:left="1344" w:right="121"/>
        <w:jc w:val="both"/>
        <w:rPr>
          <w:lang w:val="en-GB"/>
        </w:rPr>
      </w:pPr>
    </w:p>
    <w:p w14:paraId="10EBA418" w14:textId="77777777" w:rsidR="00A63D30" w:rsidRPr="00363F3E" w:rsidRDefault="00A63D30">
      <w:pPr>
        <w:pStyle w:val="BodyText"/>
        <w:ind w:left="1344" w:right="121"/>
        <w:jc w:val="both"/>
        <w:rPr>
          <w:lang w:val="en-GB"/>
        </w:rPr>
      </w:pPr>
    </w:p>
    <w:p w14:paraId="0F00BEBD" w14:textId="77777777" w:rsidR="00560266" w:rsidRPr="00363F3E" w:rsidRDefault="00560266">
      <w:pPr>
        <w:pStyle w:val="BodyText"/>
        <w:spacing w:before="8"/>
        <w:rPr>
          <w:sz w:val="19"/>
          <w:lang w:val="en-GB"/>
        </w:rPr>
      </w:pPr>
    </w:p>
    <w:p w14:paraId="2AA21FFE" w14:textId="7D119886" w:rsidR="00560266" w:rsidRPr="00363F3E" w:rsidRDefault="00363F3E" w:rsidP="00DC1863">
      <w:pPr>
        <w:pStyle w:val="Heading2"/>
        <w:rPr>
          <w:lang w:val="en-GB"/>
        </w:rPr>
      </w:pPr>
      <w:bookmarkStart w:id="44" w:name="_Toc98588717"/>
      <w:r w:rsidRPr="00363F3E">
        <w:rPr>
          <w:lang w:val="en-GB"/>
        </w:rPr>
        <w:t>Banking</w:t>
      </w:r>
      <w:bookmarkEnd w:id="44"/>
    </w:p>
    <w:p w14:paraId="28B22A1E" w14:textId="77777777" w:rsidR="00560266" w:rsidRPr="00363F3E" w:rsidRDefault="00560266">
      <w:pPr>
        <w:pStyle w:val="BodyText"/>
        <w:spacing w:before="7"/>
        <w:rPr>
          <w:b/>
          <w:sz w:val="19"/>
          <w:lang w:val="en-GB"/>
        </w:rPr>
      </w:pPr>
    </w:p>
    <w:p w14:paraId="56068861" w14:textId="6066AFF0" w:rsidR="00560266" w:rsidRDefault="00363F3E" w:rsidP="00DC1863">
      <w:pPr>
        <w:pStyle w:val="Heading3"/>
        <w:rPr>
          <w:lang w:val="en-GB"/>
        </w:rPr>
      </w:pPr>
      <w:bookmarkStart w:id="45" w:name="_Toc98588718"/>
      <w:r w:rsidRPr="00363F3E">
        <w:rPr>
          <w:lang w:val="en-GB"/>
        </w:rPr>
        <w:t>Appointment of</w:t>
      </w:r>
      <w:r w:rsidRPr="00363F3E">
        <w:rPr>
          <w:spacing w:val="-5"/>
          <w:lang w:val="en-GB"/>
        </w:rPr>
        <w:t xml:space="preserve"> </w:t>
      </w:r>
      <w:r w:rsidRPr="00363F3E">
        <w:rPr>
          <w:lang w:val="en-GB"/>
        </w:rPr>
        <w:t>Bankers</w:t>
      </w:r>
      <w:bookmarkEnd w:id="45"/>
    </w:p>
    <w:p w14:paraId="5E7867B2" w14:textId="77777777" w:rsidR="0021697E" w:rsidRPr="00363F3E" w:rsidRDefault="0021697E" w:rsidP="0021697E">
      <w:pPr>
        <w:pStyle w:val="Heading3"/>
        <w:numPr>
          <w:ilvl w:val="0"/>
          <w:numId w:val="0"/>
        </w:numPr>
        <w:rPr>
          <w:lang w:val="en-GB"/>
        </w:rPr>
      </w:pPr>
    </w:p>
    <w:p w14:paraId="53AAD604" w14:textId="67A92E6B" w:rsidR="00560266" w:rsidRPr="00363F3E" w:rsidRDefault="00363F3E" w:rsidP="0021697E">
      <w:pPr>
        <w:pStyle w:val="BodyText"/>
        <w:ind w:left="720" w:right="117"/>
        <w:jc w:val="both"/>
        <w:rPr>
          <w:lang w:val="en-GB"/>
        </w:rPr>
      </w:pPr>
      <w:r w:rsidRPr="00363F3E">
        <w:rPr>
          <w:lang w:val="en-GB"/>
        </w:rPr>
        <w:t xml:space="preserve">The University Council is responsible for the appointment of the University’s bankers on the recommendation of Finance and </w:t>
      </w:r>
      <w:r w:rsidR="00625973">
        <w:rPr>
          <w:lang w:val="en-GB"/>
        </w:rPr>
        <w:t>G</w:t>
      </w:r>
      <w:r w:rsidRPr="00363F3E">
        <w:rPr>
          <w:lang w:val="en-GB"/>
        </w:rPr>
        <w:t>eneral</w:t>
      </w:r>
    </w:p>
    <w:p w14:paraId="6AF0279D" w14:textId="02892A2F" w:rsidR="00560266" w:rsidRPr="00363F3E" w:rsidRDefault="00363F3E" w:rsidP="0021697E">
      <w:pPr>
        <w:pStyle w:val="BodyText"/>
        <w:spacing w:before="40"/>
        <w:ind w:left="720" w:right="114"/>
        <w:jc w:val="both"/>
        <w:rPr>
          <w:lang w:val="en-GB"/>
        </w:rPr>
      </w:pPr>
      <w:r w:rsidRPr="00363F3E">
        <w:rPr>
          <w:lang w:val="en-GB"/>
        </w:rPr>
        <w:t xml:space="preserve">Purposes Committee. The appointment </w:t>
      </w:r>
      <w:r w:rsidR="000A14A7">
        <w:rPr>
          <w:lang w:val="en-GB"/>
        </w:rPr>
        <w:t>must</w:t>
      </w:r>
      <w:r w:rsidR="000A14A7" w:rsidRPr="00363F3E">
        <w:rPr>
          <w:lang w:val="en-GB"/>
        </w:rPr>
        <w:t xml:space="preserve"> </w:t>
      </w:r>
      <w:r w:rsidRPr="00363F3E">
        <w:rPr>
          <w:lang w:val="en-GB"/>
        </w:rPr>
        <w:t xml:space="preserve">be for a period specified by the University after which consideration </w:t>
      </w:r>
      <w:r w:rsidR="000A14A7">
        <w:rPr>
          <w:lang w:val="en-GB"/>
        </w:rPr>
        <w:t>must</w:t>
      </w:r>
      <w:r w:rsidR="000A14A7" w:rsidRPr="00363F3E">
        <w:rPr>
          <w:lang w:val="en-GB"/>
        </w:rPr>
        <w:t xml:space="preserve"> </w:t>
      </w:r>
      <w:r w:rsidRPr="00363F3E">
        <w:rPr>
          <w:lang w:val="en-GB"/>
        </w:rPr>
        <w:t>be given by Finance and General Purposes Committee to competitively tendering the service.</w:t>
      </w:r>
    </w:p>
    <w:p w14:paraId="1A2C9099" w14:textId="77777777" w:rsidR="00560266" w:rsidRPr="00363F3E" w:rsidRDefault="00560266">
      <w:pPr>
        <w:pStyle w:val="BodyText"/>
        <w:spacing w:before="11"/>
        <w:rPr>
          <w:sz w:val="19"/>
          <w:lang w:val="en-GB"/>
        </w:rPr>
      </w:pPr>
    </w:p>
    <w:p w14:paraId="3AB3FA0D" w14:textId="4C2F0BE1" w:rsidR="00560266" w:rsidRDefault="00363F3E" w:rsidP="00DC1863">
      <w:pPr>
        <w:pStyle w:val="Heading3"/>
        <w:rPr>
          <w:lang w:val="en-GB"/>
        </w:rPr>
      </w:pPr>
      <w:bookmarkStart w:id="46" w:name="_Toc98588719"/>
      <w:r w:rsidRPr="00363F3E">
        <w:rPr>
          <w:lang w:val="en-GB"/>
        </w:rPr>
        <w:t>Banking</w:t>
      </w:r>
      <w:r w:rsidRPr="00363F3E">
        <w:rPr>
          <w:spacing w:val="-7"/>
          <w:lang w:val="en-GB"/>
        </w:rPr>
        <w:t xml:space="preserve"> </w:t>
      </w:r>
      <w:r w:rsidRPr="00363F3E">
        <w:rPr>
          <w:lang w:val="en-GB"/>
        </w:rPr>
        <w:t>Arrangements</w:t>
      </w:r>
      <w:bookmarkEnd w:id="46"/>
    </w:p>
    <w:p w14:paraId="43E78603" w14:textId="77777777" w:rsidR="0021697E" w:rsidRPr="00363F3E" w:rsidRDefault="0021697E" w:rsidP="0021697E">
      <w:pPr>
        <w:pStyle w:val="Heading3"/>
        <w:numPr>
          <w:ilvl w:val="0"/>
          <w:numId w:val="0"/>
        </w:numPr>
        <w:rPr>
          <w:lang w:val="en-GB"/>
        </w:rPr>
      </w:pPr>
    </w:p>
    <w:p w14:paraId="258C8E9B" w14:textId="003CF801" w:rsidR="00560266" w:rsidRPr="00363F3E" w:rsidRDefault="00363F3E" w:rsidP="0021697E">
      <w:pPr>
        <w:pStyle w:val="BodyText"/>
        <w:spacing w:before="1"/>
        <w:ind w:left="720" w:right="115"/>
        <w:jc w:val="both"/>
        <w:rPr>
          <w:lang w:val="en-GB"/>
        </w:rPr>
      </w:pPr>
      <w:r w:rsidRPr="00363F3E">
        <w:rPr>
          <w:lang w:val="en-GB"/>
        </w:rPr>
        <w:t xml:space="preserve">The </w:t>
      </w:r>
      <w:r w:rsidR="0037157D">
        <w:rPr>
          <w:lang w:val="en-GB"/>
        </w:rPr>
        <w:t>Chief Accountant and Head of Financial Services</w:t>
      </w:r>
      <w:r w:rsidRPr="00363F3E">
        <w:rPr>
          <w:lang w:val="en-GB"/>
        </w:rPr>
        <w:t xml:space="preserve"> is responsible for, on behalf of Finance and General Purposes Committee, liaising with the University’s bankers in relation to the University’s bank accounts, authorisation cards and the issuing of </w:t>
      </w:r>
      <w:r w:rsidR="00F04730">
        <w:rPr>
          <w:lang w:val="en-GB"/>
        </w:rPr>
        <w:t>payments</w:t>
      </w:r>
      <w:r w:rsidR="00876EDF">
        <w:rPr>
          <w:lang w:val="en-GB"/>
        </w:rPr>
        <w:t xml:space="preserve"> </w:t>
      </w:r>
      <w:r w:rsidR="00F04730">
        <w:rPr>
          <w:lang w:val="en-GB"/>
        </w:rPr>
        <w:t>(cheques, BACS</w:t>
      </w:r>
      <w:r w:rsidR="00876EDF">
        <w:rPr>
          <w:lang w:val="en-GB"/>
        </w:rPr>
        <w:t>, CHAPS</w:t>
      </w:r>
      <w:r w:rsidR="00F04730">
        <w:rPr>
          <w:lang w:val="en-GB"/>
        </w:rPr>
        <w:t xml:space="preserve"> and transfers)</w:t>
      </w:r>
      <w:r w:rsidRPr="00363F3E">
        <w:rPr>
          <w:lang w:val="en-GB"/>
        </w:rPr>
        <w:t xml:space="preserve">. All authorisation cards and cheques </w:t>
      </w:r>
      <w:r w:rsidR="00E862C3">
        <w:rPr>
          <w:lang w:val="en-GB"/>
        </w:rPr>
        <w:t xml:space="preserve">may only </w:t>
      </w:r>
      <w:r w:rsidRPr="00363F3E">
        <w:rPr>
          <w:lang w:val="en-GB"/>
        </w:rPr>
        <w:t xml:space="preserve">be ordered on the authority of the </w:t>
      </w:r>
      <w:r w:rsidR="0037157D">
        <w:rPr>
          <w:lang w:val="en-GB"/>
        </w:rPr>
        <w:t>Chief Accountant and Head of Financial Services</w:t>
      </w:r>
      <w:r w:rsidRPr="00363F3E">
        <w:rPr>
          <w:lang w:val="en-GB"/>
        </w:rPr>
        <w:t xml:space="preserve"> who shall make proper arrangements for their safe custody.</w:t>
      </w:r>
    </w:p>
    <w:p w14:paraId="1C478789" w14:textId="77777777" w:rsidR="00560266" w:rsidRPr="00363F3E" w:rsidRDefault="00560266" w:rsidP="0021697E">
      <w:pPr>
        <w:pStyle w:val="BodyText"/>
        <w:spacing w:before="9"/>
        <w:rPr>
          <w:sz w:val="19"/>
          <w:lang w:val="en-GB"/>
        </w:rPr>
      </w:pPr>
    </w:p>
    <w:p w14:paraId="7F274139" w14:textId="3E02E028" w:rsidR="00560266" w:rsidRPr="00363F3E" w:rsidRDefault="00363F3E" w:rsidP="0021697E">
      <w:pPr>
        <w:pStyle w:val="BodyText"/>
        <w:ind w:left="720" w:right="116"/>
        <w:jc w:val="both"/>
        <w:rPr>
          <w:lang w:val="en-GB"/>
        </w:rPr>
      </w:pPr>
      <w:r w:rsidRPr="00363F3E">
        <w:rPr>
          <w:lang w:val="en-GB"/>
        </w:rPr>
        <w:t xml:space="preserve">Bank accounts in the name of the University may only be opened or closed with the written authority of the </w:t>
      </w:r>
      <w:r w:rsidR="0037157D">
        <w:rPr>
          <w:lang w:val="en-GB"/>
        </w:rPr>
        <w:t>Chief Accountant and Head of Financial Services</w:t>
      </w:r>
      <w:r w:rsidRPr="00363F3E">
        <w:rPr>
          <w:lang w:val="en-GB"/>
        </w:rPr>
        <w:t>, who will advise on the name of the account where</w:t>
      </w:r>
      <w:r w:rsidRPr="00363F3E">
        <w:rPr>
          <w:spacing w:val="-32"/>
          <w:lang w:val="en-GB"/>
        </w:rPr>
        <w:t xml:space="preserve"> </w:t>
      </w:r>
      <w:r w:rsidRPr="00363F3E">
        <w:rPr>
          <w:lang w:val="en-GB"/>
        </w:rPr>
        <w:t>necessary</w:t>
      </w:r>
      <w:r w:rsidR="00C84D4C">
        <w:rPr>
          <w:lang w:val="en-GB"/>
        </w:rPr>
        <w:t>.  Authorised</w:t>
      </w:r>
      <w:r w:rsidR="00876EDF">
        <w:rPr>
          <w:lang w:val="en-GB"/>
        </w:rPr>
        <w:t xml:space="preserve"> signatories </w:t>
      </w:r>
      <w:r w:rsidR="00C84D4C">
        <w:rPr>
          <w:lang w:val="en-GB"/>
        </w:rPr>
        <w:t>will comply with University regulation and banking mandates.</w:t>
      </w:r>
    </w:p>
    <w:p w14:paraId="1FFE193A" w14:textId="77777777" w:rsidR="00560266" w:rsidRPr="00363F3E" w:rsidRDefault="00560266" w:rsidP="0021697E">
      <w:pPr>
        <w:pStyle w:val="BodyText"/>
        <w:spacing w:before="9"/>
        <w:jc w:val="both"/>
        <w:rPr>
          <w:sz w:val="19"/>
          <w:lang w:val="en-GB"/>
        </w:rPr>
      </w:pPr>
    </w:p>
    <w:p w14:paraId="721A80BD" w14:textId="5FF8535B" w:rsidR="00560266" w:rsidRPr="00363F3E" w:rsidRDefault="00363F3E" w:rsidP="0021697E">
      <w:pPr>
        <w:pStyle w:val="BodyText"/>
        <w:ind w:left="720" w:right="45"/>
        <w:jc w:val="both"/>
        <w:rPr>
          <w:lang w:val="en-GB"/>
        </w:rPr>
      </w:pPr>
      <w:r w:rsidRPr="00363F3E">
        <w:rPr>
          <w:lang w:val="en-GB"/>
        </w:rPr>
        <w:t xml:space="preserve">All electronic payments and cheques drawn on behalf of the University must be signed in the form approved by Finance and General Purposes Committee. Any one </w:t>
      </w:r>
      <w:r w:rsidR="00C84D4C">
        <w:rPr>
          <w:lang w:val="en-GB"/>
        </w:rPr>
        <w:t xml:space="preserve">authorised </w:t>
      </w:r>
      <w:r w:rsidRPr="00363F3E">
        <w:rPr>
          <w:lang w:val="en-GB"/>
        </w:rPr>
        <w:t>signatory may approve an unlimited value for electronic payments prior to payments being processed through the banking system. Cheques up to a value of £15,000, specified in the University’s detailed financial procedures, require one facsimile signature and one hand written signature. Cheques over £15,000 must be hand signed by two authorised signatories</w:t>
      </w:r>
      <w:r w:rsidR="00C84D4C">
        <w:rPr>
          <w:lang w:val="en-GB"/>
        </w:rPr>
        <w:t>, this is a condition of the bank mandate.</w:t>
      </w:r>
    </w:p>
    <w:p w14:paraId="3AAECE9E" w14:textId="77777777" w:rsidR="00560266" w:rsidRPr="00363F3E" w:rsidRDefault="00560266" w:rsidP="0021697E">
      <w:pPr>
        <w:pStyle w:val="BodyText"/>
        <w:spacing w:before="9"/>
        <w:ind w:right="45"/>
        <w:jc w:val="both"/>
        <w:rPr>
          <w:sz w:val="19"/>
          <w:lang w:val="en-GB"/>
        </w:rPr>
      </w:pPr>
    </w:p>
    <w:p w14:paraId="5F395512" w14:textId="56F22026" w:rsidR="00560266" w:rsidRPr="00363F3E" w:rsidRDefault="00363F3E" w:rsidP="0021697E">
      <w:pPr>
        <w:pStyle w:val="BodyText"/>
        <w:ind w:left="720" w:right="45"/>
        <w:jc w:val="both"/>
        <w:rPr>
          <w:lang w:val="en-GB"/>
        </w:rPr>
      </w:pPr>
      <w:r w:rsidRPr="00363F3E">
        <w:rPr>
          <w:lang w:val="en-GB"/>
        </w:rPr>
        <w:t xml:space="preserve">The </w:t>
      </w:r>
      <w:r w:rsidR="0037157D">
        <w:rPr>
          <w:lang w:val="en-GB"/>
        </w:rPr>
        <w:t>Chief Accountant and Head of Financial Services</w:t>
      </w:r>
      <w:r w:rsidRPr="00363F3E">
        <w:rPr>
          <w:lang w:val="en-GB"/>
        </w:rPr>
        <w:t xml:space="preserve"> is responsible for ensuring that all bank accounts are subject to regular reconciliation with the University’s general ledger and are approved by an authorised signatory.  Any unusual items are to be investigated and reported as</w:t>
      </w:r>
      <w:r w:rsidRPr="00363F3E">
        <w:rPr>
          <w:spacing w:val="-15"/>
          <w:lang w:val="en-GB"/>
        </w:rPr>
        <w:t xml:space="preserve"> </w:t>
      </w:r>
      <w:r w:rsidRPr="00363F3E">
        <w:rPr>
          <w:lang w:val="en-GB"/>
        </w:rPr>
        <w:t>appropriate.</w:t>
      </w:r>
    </w:p>
    <w:p w14:paraId="35816CEE" w14:textId="77777777" w:rsidR="00560266" w:rsidRPr="00363F3E" w:rsidRDefault="00560266" w:rsidP="00CC49EF">
      <w:pPr>
        <w:pStyle w:val="BodyText"/>
        <w:spacing w:before="11"/>
        <w:ind w:left="1344" w:right="45"/>
        <w:rPr>
          <w:sz w:val="19"/>
          <w:lang w:val="en-GB"/>
        </w:rPr>
      </w:pPr>
    </w:p>
    <w:p w14:paraId="413CB4B0" w14:textId="240D01AD" w:rsidR="00560266" w:rsidRDefault="00363F3E" w:rsidP="00DC1863">
      <w:pPr>
        <w:pStyle w:val="Heading3"/>
        <w:rPr>
          <w:lang w:val="en-GB"/>
        </w:rPr>
      </w:pPr>
      <w:bookmarkStart w:id="47" w:name="_Toc98588720"/>
      <w:r w:rsidRPr="00363F3E">
        <w:rPr>
          <w:lang w:val="en-GB"/>
        </w:rPr>
        <w:t>Receipts</w:t>
      </w:r>
      <w:bookmarkEnd w:id="47"/>
    </w:p>
    <w:p w14:paraId="2206027F" w14:textId="77777777" w:rsidR="0021697E" w:rsidRPr="00363F3E" w:rsidRDefault="0021697E" w:rsidP="0021697E">
      <w:pPr>
        <w:pStyle w:val="Heading3"/>
        <w:numPr>
          <w:ilvl w:val="0"/>
          <w:numId w:val="0"/>
        </w:numPr>
        <w:rPr>
          <w:lang w:val="en-GB"/>
        </w:rPr>
      </w:pPr>
    </w:p>
    <w:p w14:paraId="50EC8FB0" w14:textId="4D8E213A" w:rsidR="00560266" w:rsidRPr="00363F3E" w:rsidRDefault="00363F3E" w:rsidP="0021697E">
      <w:pPr>
        <w:pStyle w:val="BodyText"/>
        <w:spacing w:before="1"/>
        <w:ind w:left="720" w:right="114"/>
        <w:jc w:val="both"/>
        <w:rPr>
          <w:lang w:val="en-GB"/>
        </w:rPr>
      </w:pPr>
      <w:r w:rsidRPr="00363F3E">
        <w:rPr>
          <w:lang w:val="en-GB"/>
        </w:rPr>
        <w:t xml:space="preserve">All money received within </w:t>
      </w:r>
      <w:r w:rsidR="0031436A">
        <w:rPr>
          <w:lang w:val="en-GB"/>
        </w:rPr>
        <w:t>Schools</w:t>
      </w:r>
      <w:r w:rsidRPr="00363F3E">
        <w:rPr>
          <w:lang w:val="en-GB"/>
        </w:rPr>
        <w:t xml:space="preserve"> and departments from whatever source are to be regarded as University income and recorded immediately upon receipt indicating the form in which they were received.</w:t>
      </w:r>
    </w:p>
    <w:p w14:paraId="1E514548" w14:textId="77777777" w:rsidR="00560266" w:rsidRPr="00363F3E" w:rsidRDefault="00560266" w:rsidP="0021697E">
      <w:pPr>
        <w:pStyle w:val="BodyText"/>
        <w:spacing w:before="8"/>
        <w:jc w:val="both"/>
        <w:rPr>
          <w:lang w:val="en-GB"/>
        </w:rPr>
      </w:pPr>
    </w:p>
    <w:p w14:paraId="2EDB95AD" w14:textId="609D8A01" w:rsidR="00560266" w:rsidRPr="00363F3E" w:rsidRDefault="00363F3E" w:rsidP="0021697E">
      <w:pPr>
        <w:pStyle w:val="BodyText"/>
        <w:spacing w:before="1"/>
        <w:ind w:left="720" w:right="288"/>
        <w:jc w:val="both"/>
        <w:rPr>
          <w:lang w:val="en-GB"/>
        </w:rPr>
      </w:pPr>
      <w:r w:rsidRPr="00363F3E">
        <w:rPr>
          <w:lang w:val="en-GB"/>
        </w:rPr>
        <w:t xml:space="preserve">Managers should be aware of all locations within their area where </w:t>
      </w:r>
      <w:r w:rsidR="00206221">
        <w:rPr>
          <w:lang w:val="en-GB"/>
        </w:rPr>
        <w:t>income</w:t>
      </w:r>
      <w:r w:rsidR="00206221" w:rsidRPr="00363F3E">
        <w:rPr>
          <w:lang w:val="en-GB"/>
        </w:rPr>
        <w:t xml:space="preserve"> </w:t>
      </w:r>
      <w:r w:rsidRPr="00363F3E">
        <w:rPr>
          <w:lang w:val="en-GB"/>
        </w:rPr>
        <w:t>is received or held.</w:t>
      </w:r>
    </w:p>
    <w:p w14:paraId="3909E25E" w14:textId="5D553F87" w:rsidR="00560266" w:rsidRPr="00363F3E" w:rsidRDefault="00363F3E" w:rsidP="0021697E">
      <w:pPr>
        <w:pStyle w:val="BodyText"/>
        <w:spacing w:before="142"/>
        <w:ind w:left="756" w:right="303"/>
        <w:jc w:val="both"/>
        <w:rPr>
          <w:lang w:val="en-GB"/>
        </w:rPr>
      </w:pPr>
      <w:r w:rsidRPr="00363F3E">
        <w:rPr>
          <w:lang w:val="en-GB"/>
        </w:rPr>
        <w:t xml:space="preserve">Areas where cash is received or held should be reviewed </w:t>
      </w:r>
      <w:r w:rsidR="00206221">
        <w:rPr>
          <w:lang w:val="en-GB"/>
        </w:rPr>
        <w:t xml:space="preserve">The University has adopted a cashless environment, cash should not be held within any area </w:t>
      </w:r>
      <w:r w:rsidR="00206221">
        <w:rPr>
          <w:lang w:val="en-GB"/>
        </w:rPr>
        <w:lastRenderedPageBreak/>
        <w:t>within the University.</w:t>
      </w:r>
    </w:p>
    <w:p w14:paraId="4B3E05CB" w14:textId="77777777" w:rsidR="00560266" w:rsidRPr="00363F3E" w:rsidRDefault="00560266" w:rsidP="0021697E">
      <w:pPr>
        <w:pStyle w:val="BodyText"/>
        <w:spacing w:before="9"/>
        <w:jc w:val="both"/>
        <w:rPr>
          <w:sz w:val="19"/>
          <w:lang w:val="en-GB"/>
        </w:rPr>
      </w:pPr>
    </w:p>
    <w:p w14:paraId="257107D4" w14:textId="2A7302C0" w:rsidR="00560266" w:rsidRDefault="00363F3E" w:rsidP="0021697E">
      <w:pPr>
        <w:pStyle w:val="BodyText"/>
        <w:ind w:left="756" w:right="118"/>
        <w:jc w:val="both"/>
        <w:rPr>
          <w:lang w:val="en-GB"/>
        </w:rPr>
      </w:pPr>
      <w:r w:rsidRPr="00363F3E">
        <w:rPr>
          <w:lang w:val="en-GB"/>
        </w:rPr>
        <w:t xml:space="preserve">Systems </w:t>
      </w:r>
      <w:r w:rsidR="00C55B3B">
        <w:rPr>
          <w:lang w:val="en-GB"/>
        </w:rPr>
        <w:t>have</w:t>
      </w:r>
      <w:r w:rsidRPr="00363F3E">
        <w:rPr>
          <w:lang w:val="en-GB"/>
        </w:rPr>
        <w:t xml:space="preserve"> be</w:t>
      </w:r>
      <w:r w:rsidR="00C55B3B">
        <w:rPr>
          <w:lang w:val="en-GB"/>
        </w:rPr>
        <w:t>en</w:t>
      </w:r>
      <w:r w:rsidRPr="00363F3E">
        <w:rPr>
          <w:lang w:val="en-GB"/>
        </w:rPr>
        <w:t xml:space="preserve"> developed to </w:t>
      </w:r>
      <w:r w:rsidR="00206221">
        <w:rPr>
          <w:lang w:val="en-GB"/>
        </w:rPr>
        <w:t>eliminate</w:t>
      </w:r>
      <w:r w:rsidR="00625973">
        <w:rPr>
          <w:lang w:val="en-GB"/>
        </w:rPr>
        <w:t xml:space="preserve"> </w:t>
      </w:r>
      <w:r w:rsidRPr="00363F3E">
        <w:rPr>
          <w:lang w:val="en-GB"/>
        </w:rPr>
        <w:t xml:space="preserve">cash and </w:t>
      </w:r>
      <w:r w:rsidR="00206221">
        <w:rPr>
          <w:lang w:val="en-GB"/>
        </w:rPr>
        <w:t xml:space="preserve">reduce </w:t>
      </w:r>
      <w:r w:rsidRPr="00363F3E">
        <w:rPr>
          <w:lang w:val="en-GB"/>
        </w:rPr>
        <w:t>cheques in favour of electronic funds transfer.</w:t>
      </w:r>
      <w:r w:rsidR="00C55B3B">
        <w:rPr>
          <w:lang w:val="en-GB"/>
        </w:rPr>
        <w:t xml:space="preserve">  The Chief Accountant and Head of Financial Services can advise appropriately on these systems.</w:t>
      </w:r>
    </w:p>
    <w:p w14:paraId="3F6067B7" w14:textId="77777777" w:rsidR="009612DA" w:rsidRPr="00363F3E" w:rsidRDefault="009612DA" w:rsidP="0021697E">
      <w:pPr>
        <w:pStyle w:val="BodyText"/>
        <w:ind w:left="756" w:right="118"/>
        <w:jc w:val="both"/>
        <w:rPr>
          <w:lang w:val="en-GB"/>
        </w:rPr>
      </w:pPr>
    </w:p>
    <w:p w14:paraId="25068A30" w14:textId="388F5EEB" w:rsidR="00560266" w:rsidRPr="00363F3E" w:rsidRDefault="00363F3E" w:rsidP="0021697E">
      <w:pPr>
        <w:pStyle w:val="BodyText"/>
        <w:spacing w:before="40"/>
        <w:ind w:left="756" w:right="112"/>
        <w:jc w:val="both"/>
        <w:rPr>
          <w:lang w:val="en-GB"/>
        </w:rPr>
      </w:pPr>
      <w:r w:rsidRPr="00363F3E">
        <w:rPr>
          <w:lang w:val="en-GB"/>
        </w:rPr>
        <w:t xml:space="preserve">Where possible </w:t>
      </w:r>
      <w:r w:rsidR="00C55B3B">
        <w:rPr>
          <w:lang w:val="en-GB"/>
        </w:rPr>
        <w:t xml:space="preserve">Schools and </w:t>
      </w:r>
      <w:r w:rsidRPr="00363F3E">
        <w:rPr>
          <w:lang w:val="en-GB"/>
        </w:rPr>
        <w:t>departments shall maintain separate duties for the receiving and recording of University income. Where this is not possible independent checks must be made.</w:t>
      </w:r>
    </w:p>
    <w:p w14:paraId="06F02497" w14:textId="77777777" w:rsidR="00560266" w:rsidRPr="00363F3E" w:rsidRDefault="00560266" w:rsidP="0021697E">
      <w:pPr>
        <w:pStyle w:val="BodyText"/>
        <w:spacing w:before="11"/>
        <w:jc w:val="both"/>
        <w:rPr>
          <w:sz w:val="19"/>
          <w:lang w:val="en-GB"/>
        </w:rPr>
      </w:pPr>
    </w:p>
    <w:p w14:paraId="45B85D77" w14:textId="200182B0" w:rsidR="00560266" w:rsidRPr="00363F3E" w:rsidRDefault="00363F3E" w:rsidP="0021697E">
      <w:pPr>
        <w:pStyle w:val="BodyText"/>
        <w:ind w:left="720" w:right="115"/>
        <w:jc w:val="both"/>
        <w:rPr>
          <w:lang w:val="en-GB"/>
        </w:rPr>
      </w:pPr>
      <w:r w:rsidRPr="00363F3E">
        <w:rPr>
          <w:lang w:val="en-GB"/>
        </w:rPr>
        <w:t xml:space="preserve">Money must be paid into the </w:t>
      </w:r>
      <w:r w:rsidR="00206221">
        <w:rPr>
          <w:lang w:val="en-GB"/>
        </w:rPr>
        <w:t xml:space="preserve">Student </w:t>
      </w:r>
      <w:r w:rsidR="00C55B3B">
        <w:rPr>
          <w:lang w:val="en-GB"/>
        </w:rPr>
        <w:t xml:space="preserve">Finance </w:t>
      </w:r>
      <w:r w:rsidRPr="00363F3E">
        <w:rPr>
          <w:lang w:val="en-GB"/>
        </w:rPr>
        <w:t xml:space="preserve">Office, as soon as possible and custody of all </w:t>
      </w:r>
      <w:r w:rsidR="00206221">
        <w:rPr>
          <w:lang w:val="en-GB"/>
        </w:rPr>
        <w:t>income</w:t>
      </w:r>
      <w:r w:rsidR="00625973">
        <w:rPr>
          <w:lang w:val="en-GB"/>
        </w:rPr>
        <w:t xml:space="preserve"> </w:t>
      </w:r>
      <w:r w:rsidRPr="00363F3E">
        <w:rPr>
          <w:lang w:val="en-GB"/>
        </w:rPr>
        <w:t xml:space="preserve">must comply with the requirements of the University’s insurers. </w:t>
      </w:r>
    </w:p>
    <w:p w14:paraId="4CE6894D" w14:textId="77777777" w:rsidR="00560266" w:rsidRPr="00363F3E" w:rsidRDefault="00560266" w:rsidP="0021697E">
      <w:pPr>
        <w:pStyle w:val="BodyText"/>
        <w:spacing w:before="9"/>
        <w:rPr>
          <w:sz w:val="19"/>
          <w:lang w:val="en-GB"/>
        </w:rPr>
      </w:pPr>
    </w:p>
    <w:p w14:paraId="432E3E77" w14:textId="5B671A9F" w:rsidR="00560266" w:rsidRPr="00363F3E" w:rsidRDefault="00206221" w:rsidP="0021697E">
      <w:pPr>
        <w:pStyle w:val="BodyText"/>
        <w:ind w:left="720" w:right="121"/>
        <w:jc w:val="both"/>
        <w:rPr>
          <w:lang w:val="en-GB"/>
        </w:rPr>
      </w:pPr>
      <w:r>
        <w:rPr>
          <w:lang w:val="en-GB"/>
        </w:rPr>
        <w:t>If cash is received then n</w:t>
      </w:r>
      <w:r w:rsidR="00363F3E" w:rsidRPr="00363F3E">
        <w:rPr>
          <w:lang w:val="en-GB"/>
        </w:rPr>
        <w:t xml:space="preserve">o deductions should be made from any cash collected on behalf of the University prior to paying into the </w:t>
      </w:r>
      <w:r w:rsidR="009B2B86">
        <w:rPr>
          <w:lang w:val="en-GB"/>
        </w:rPr>
        <w:t>f</w:t>
      </w:r>
      <w:r w:rsidR="00363F3E" w:rsidRPr="00363F3E">
        <w:rPr>
          <w:lang w:val="en-GB"/>
        </w:rPr>
        <w:t xml:space="preserve">inance </w:t>
      </w:r>
      <w:r w:rsidR="009B2B86">
        <w:rPr>
          <w:lang w:val="en-GB"/>
        </w:rPr>
        <w:t>o</w:t>
      </w:r>
      <w:r w:rsidR="00363F3E" w:rsidRPr="00363F3E">
        <w:rPr>
          <w:lang w:val="en-GB"/>
        </w:rPr>
        <w:t xml:space="preserve">ffice or </w:t>
      </w:r>
      <w:r w:rsidR="009B2B86">
        <w:rPr>
          <w:lang w:val="en-GB"/>
        </w:rPr>
        <w:t>b</w:t>
      </w:r>
      <w:r w:rsidR="00363F3E" w:rsidRPr="00363F3E">
        <w:rPr>
          <w:lang w:val="en-GB"/>
        </w:rPr>
        <w:t>ank.</w:t>
      </w:r>
    </w:p>
    <w:p w14:paraId="601F3FDC" w14:textId="77777777" w:rsidR="00560266" w:rsidRPr="00363F3E" w:rsidRDefault="00560266" w:rsidP="0021697E">
      <w:pPr>
        <w:pStyle w:val="BodyText"/>
        <w:spacing w:before="9"/>
        <w:rPr>
          <w:sz w:val="19"/>
          <w:lang w:val="en-GB"/>
        </w:rPr>
      </w:pPr>
    </w:p>
    <w:p w14:paraId="29E1B297" w14:textId="77777777" w:rsidR="00560266" w:rsidRPr="00363F3E" w:rsidRDefault="00363F3E" w:rsidP="0021697E">
      <w:pPr>
        <w:pStyle w:val="BodyText"/>
        <w:ind w:left="720" w:right="115"/>
        <w:jc w:val="both"/>
        <w:rPr>
          <w:lang w:val="en-GB"/>
        </w:rPr>
      </w:pPr>
      <w:r w:rsidRPr="00363F3E">
        <w:rPr>
          <w:lang w:val="en-GB"/>
        </w:rPr>
        <w:t>Personal or other cheques must not be cashed out of money received on behalf of the University.</w:t>
      </w:r>
    </w:p>
    <w:p w14:paraId="528D1243" w14:textId="77777777" w:rsidR="00560266" w:rsidRPr="00363F3E" w:rsidRDefault="00560266" w:rsidP="0021697E">
      <w:pPr>
        <w:pStyle w:val="BodyText"/>
        <w:rPr>
          <w:sz w:val="20"/>
          <w:lang w:val="en-GB"/>
        </w:rPr>
      </w:pPr>
    </w:p>
    <w:p w14:paraId="09027227" w14:textId="3178268D" w:rsidR="00560266" w:rsidRPr="00363F3E" w:rsidRDefault="00206221" w:rsidP="0021697E">
      <w:pPr>
        <w:pStyle w:val="BodyText"/>
        <w:ind w:left="720" w:right="117"/>
        <w:jc w:val="both"/>
        <w:rPr>
          <w:lang w:val="en-GB"/>
        </w:rPr>
      </w:pPr>
      <w:r>
        <w:rPr>
          <w:lang w:val="en-GB"/>
        </w:rPr>
        <w:t>S</w:t>
      </w:r>
      <w:r w:rsidR="00363F3E" w:rsidRPr="00363F3E">
        <w:rPr>
          <w:lang w:val="en-GB"/>
        </w:rPr>
        <w:t xml:space="preserve">ales of university goods and services to members of staff will be at the standard price unless otherwise authorised by the Vice-Chancellor and Rector. Sales to members of staff at less than the standard price (or outright gifts) must be notified to the </w:t>
      </w:r>
      <w:r w:rsidR="009B2B86">
        <w:rPr>
          <w:lang w:val="en-GB"/>
        </w:rPr>
        <w:t>f</w:t>
      </w:r>
      <w:r w:rsidR="00363F3E" w:rsidRPr="00363F3E">
        <w:rPr>
          <w:lang w:val="en-GB"/>
        </w:rPr>
        <w:t xml:space="preserve">inance </w:t>
      </w:r>
      <w:r w:rsidR="009B2B86">
        <w:rPr>
          <w:lang w:val="en-GB"/>
        </w:rPr>
        <w:t>o</w:t>
      </w:r>
      <w:r w:rsidR="00363F3E" w:rsidRPr="00363F3E">
        <w:rPr>
          <w:lang w:val="en-GB"/>
        </w:rPr>
        <w:t>ffice as a taxable benefit in kind.</w:t>
      </w:r>
    </w:p>
    <w:p w14:paraId="3DE20587" w14:textId="77777777" w:rsidR="00560266" w:rsidRPr="00363F3E" w:rsidRDefault="00560266">
      <w:pPr>
        <w:pStyle w:val="BodyText"/>
        <w:rPr>
          <w:lang w:val="en-GB"/>
        </w:rPr>
      </w:pPr>
    </w:p>
    <w:p w14:paraId="22FAF133" w14:textId="77777777" w:rsidR="00560266" w:rsidRPr="00363F3E" w:rsidRDefault="00363F3E">
      <w:pPr>
        <w:pStyle w:val="Heading2"/>
        <w:tabs>
          <w:tab w:val="left" w:pos="1201"/>
        </w:tabs>
        <w:spacing w:before="1"/>
        <w:rPr>
          <w:lang w:val="en-GB"/>
        </w:rPr>
      </w:pPr>
      <w:bookmarkStart w:id="48" w:name="_Toc98588721"/>
      <w:r w:rsidRPr="00363F3E">
        <w:rPr>
          <w:lang w:val="en-GB"/>
        </w:rPr>
        <w:t>Trade Credit and Debt</w:t>
      </w:r>
      <w:r w:rsidRPr="00363F3E">
        <w:rPr>
          <w:spacing w:val="-11"/>
          <w:lang w:val="en-GB"/>
        </w:rPr>
        <w:t xml:space="preserve"> </w:t>
      </w:r>
      <w:r w:rsidRPr="00363F3E">
        <w:rPr>
          <w:lang w:val="en-GB"/>
        </w:rPr>
        <w:t>Collection</w:t>
      </w:r>
      <w:bookmarkEnd w:id="48"/>
    </w:p>
    <w:p w14:paraId="1003ED40" w14:textId="77777777" w:rsidR="00560266" w:rsidRPr="00363F3E" w:rsidRDefault="00560266">
      <w:pPr>
        <w:pStyle w:val="BodyText"/>
        <w:spacing w:before="9"/>
        <w:rPr>
          <w:b/>
          <w:sz w:val="19"/>
          <w:lang w:val="en-GB"/>
        </w:rPr>
      </w:pPr>
    </w:p>
    <w:p w14:paraId="01B15AD0" w14:textId="696BAD09" w:rsidR="00560266" w:rsidRPr="00363F3E" w:rsidRDefault="00363F3E" w:rsidP="0021697E">
      <w:pPr>
        <w:pStyle w:val="BodyText"/>
        <w:ind w:left="720"/>
        <w:jc w:val="both"/>
        <w:rPr>
          <w:lang w:val="en-GB"/>
        </w:rPr>
      </w:pPr>
      <w:r w:rsidRPr="00363F3E">
        <w:rPr>
          <w:lang w:val="en-GB"/>
        </w:rPr>
        <w:t xml:space="preserve">The </w:t>
      </w:r>
      <w:r w:rsidR="0037157D">
        <w:rPr>
          <w:lang w:val="en-GB"/>
        </w:rPr>
        <w:t>Chief Accountant and Head of Financial Services</w:t>
      </w:r>
      <w:r w:rsidRPr="00363F3E">
        <w:rPr>
          <w:lang w:val="en-GB"/>
        </w:rPr>
        <w:t xml:space="preserve"> should ensure that:</w:t>
      </w:r>
    </w:p>
    <w:p w14:paraId="0BF597A3" w14:textId="77777777" w:rsidR="00560266" w:rsidRPr="00363F3E" w:rsidRDefault="00560266">
      <w:pPr>
        <w:pStyle w:val="BodyText"/>
        <w:rPr>
          <w:sz w:val="23"/>
          <w:lang w:val="en-GB"/>
        </w:rPr>
      </w:pPr>
    </w:p>
    <w:p w14:paraId="67C6F2ED" w14:textId="74FF696F" w:rsidR="00560266" w:rsidRPr="00363F3E" w:rsidRDefault="00363F3E" w:rsidP="0021697E">
      <w:pPr>
        <w:pStyle w:val="ListParagraph"/>
        <w:numPr>
          <w:ilvl w:val="0"/>
          <w:numId w:val="8"/>
        </w:numPr>
        <w:tabs>
          <w:tab w:val="left" w:pos="1268"/>
        </w:tabs>
        <w:spacing w:before="1" w:line="264" w:lineRule="exact"/>
        <w:ind w:left="1627" w:right="114"/>
        <w:jc w:val="both"/>
        <w:rPr>
          <w:lang w:val="en-GB"/>
        </w:rPr>
      </w:pPr>
      <w:r w:rsidRPr="00363F3E">
        <w:rPr>
          <w:lang w:val="en-GB"/>
        </w:rPr>
        <w:t>debtor invoices, with VAT charged where appropriate, are raised promptly in respect of income due to the University on official University invoices</w:t>
      </w:r>
    </w:p>
    <w:p w14:paraId="56624D19" w14:textId="77777777" w:rsidR="00560266" w:rsidRPr="00363F3E" w:rsidRDefault="00560266" w:rsidP="0021697E">
      <w:pPr>
        <w:pStyle w:val="BodyText"/>
        <w:spacing w:before="6"/>
        <w:ind w:left="360"/>
        <w:rPr>
          <w:lang w:val="en-GB"/>
        </w:rPr>
      </w:pPr>
    </w:p>
    <w:p w14:paraId="14348EED" w14:textId="77777777" w:rsidR="00560266" w:rsidRPr="00363F3E" w:rsidRDefault="00363F3E" w:rsidP="0021697E">
      <w:pPr>
        <w:pStyle w:val="ListParagraph"/>
        <w:numPr>
          <w:ilvl w:val="0"/>
          <w:numId w:val="8"/>
        </w:numPr>
        <w:tabs>
          <w:tab w:val="left" w:pos="1268"/>
        </w:tabs>
        <w:spacing w:line="264" w:lineRule="exact"/>
        <w:ind w:left="1627" w:right="117"/>
        <w:jc w:val="both"/>
        <w:rPr>
          <w:lang w:val="en-GB"/>
        </w:rPr>
      </w:pPr>
      <w:r w:rsidRPr="00363F3E">
        <w:rPr>
          <w:lang w:val="en-GB"/>
        </w:rPr>
        <w:t>swift and effective action is taken to collect overdue debts in accordance with the University’s formal procedures and the student debt</w:t>
      </w:r>
      <w:r w:rsidRPr="00363F3E">
        <w:rPr>
          <w:spacing w:val="-10"/>
          <w:lang w:val="en-GB"/>
        </w:rPr>
        <w:t xml:space="preserve"> </w:t>
      </w:r>
      <w:r w:rsidRPr="00363F3E">
        <w:rPr>
          <w:lang w:val="en-GB"/>
        </w:rPr>
        <w:t>policy</w:t>
      </w:r>
    </w:p>
    <w:p w14:paraId="3F5BE194" w14:textId="77777777" w:rsidR="00560266" w:rsidRPr="00363F3E" w:rsidRDefault="00560266" w:rsidP="0021697E">
      <w:pPr>
        <w:pStyle w:val="BodyText"/>
        <w:spacing w:before="5"/>
        <w:ind w:left="360"/>
        <w:rPr>
          <w:sz w:val="21"/>
          <w:lang w:val="en-GB"/>
        </w:rPr>
      </w:pPr>
    </w:p>
    <w:p w14:paraId="42E9CF8B" w14:textId="77777777" w:rsidR="00560266" w:rsidRPr="00363F3E" w:rsidRDefault="00363F3E" w:rsidP="0021697E">
      <w:pPr>
        <w:pStyle w:val="ListParagraph"/>
        <w:numPr>
          <w:ilvl w:val="0"/>
          <w:numId w:val="8"/>
        </w:numPr>
        <w:tabs>
          <w:tab w:val="left" w:pos="1268"/>
        </w:tabs>
        <w:ind w:left="1627"/>
        <w:jc w:val="both"/>
        <w:rPr>
          <w:lang w:val="en-GB"/>
        </w:rPr>
      </w:pPr>
      <w:r w:rsidRPr="00363F3E">
        <w:rPr>
          <w:lang w:val="en-GB"/>
        </w:rPr>
        <w:t>outstanding debts are monitored and reports are prepared for</w:t>
      </w:r>
      <w:r w:rsidRPr="00363F3E">
        <w:rPr>
          <w:spacing w:val="-21"/>
          <w:lang w:val="en-GB"/>
        </w:rPr>
        <w:t xml:space="preserve"> </w:t>
      </w:r>
      <w:r w:rsidRPr="00363F3E">
        <w:rPr>
          <w:lang w:val="en-GB"/>
        </w:rPr>
        <w:t>managers.</w:t>
      </w:r>
    </w:p>
    <w:p w14:paraId="1ECBED1A" w14:textId="77777777" w:rsidR="00560266" w:rsidRPr="00363F3E" w:rsidRDefault="00560266">
      <w:pPr>
        <w:pStyle w:val="BodyText"/>
        <w:spacing w:before="8"/>
        <w:rPr>
          <w:sz w:val="21"/>
          <w:lang w:val="en-GB"/>
        </w:rPr>
      </w:pPr>
    </w:p>
    <w:p w14:paraId="1053BD9D" w14:textId="62DA2CDA" w:rsidR="00560266" w:rsidRPr="00363F3E" w:rsidRDefault="00363F3E">
      <w:pPr>
        <w:pStyle w:val="BodyText"/>
        <w:ind w:left="907" w:right="117"/>
        <w:jc w:val="both"/>
        <w:rPr>
          <w:lang w:val="en-GB"/>
        </w:rPr>
      </w:pPr>
      <w:r w:rsidRPr="00363F3E">
        <w:rPr>
          <w:lang w:val="en-GB"/>
        </w:rPr>
        <w:t xml:space="preserve">The </w:t>
      </w:r>
      <w:r w:rsidR="0037157D">
        <w:rPr>
          <w:lang w:val="en-GB"/>
        </w:rPr>
        <w:t>Chief Accountant and Head of Financial Services</w:t>
      </w:r>
      <w:r w:rsidRPr="00363F3E">
        <w:rPr>
          <w:lang w:val="en-GB"/>
        </w:rPr>
        <w:t xml:space="preserve"> is responsible for implementing credit arrangements and indicating a period in which different types of invoice must be paid.</w:t>
      </w:r>
    </w:p>
    <w:p w14:paraId="779DE83A" w14:textId="77777777" w:rsidR="00560266" w:rsidRPr="00363F3E" w:rsidRDefault="00560266">
      <w:pPr>
        <w:pStyle w:val="BodyText"/>
        <w:spacing w:before="11"/>
        <w:rPr>
          <w:sz w:val="19"/>
          <w:lang w:val="en-GB"/>
        </w:rPr>
      </w:pPr>
    </w:p>
    <w:p w14:paraId="7FE3021C" w14:textId="410F7D14" w:rsidR="00560266" w:rsidRPr="00363F3E" w:rsidRDefault="00363F3E">
      <w:pPr>
        <w:pStyle w:val="BodyText"/>
        <w:ind w:left="907" w:right="116"/>
        <w:jc w:val="both"/>
        <w:rPr>
          <w:lang w:val="en-GB"/>
        </w:rPr>
      </w:pPr>
      <w:r w:rsidRPr="00363F3E">
        <w:rPr>
          <w:lang w:val="en-GB"/>
        </w:rPr>
        <w:t xml:space="preserve">Invoicing must be in Pounds Sterling unless otherwise authorised by the </w:t>
      </w:r>
      <w:r w:rsidR="0037157D">
        <w:rPr>
          <w:lang w:val="en-GB"/>
        </w:rPr>
        <w:t>Chief Accountant and Head of Financial Services</w:t>
      </w:r>
      <w:r w:rsidRPr="00363F3E">
        <w:rPr>
          <w:lang w:val="en-GB"/>
        </w:rPr>
        <w:t xml:space="preserve">. Where invoicing in another currency is deemed appropriate, the </w:t>
      </w:r>
      <w:r w:rsidR="0037157D">
        <w:rPr>
          <w:lang w:val="en-GB"/>
        </w:rPr>
        <w:t>Chief Accountant and Head of Financial Services</w:t>
      </w:r>
      <w:r w:rsidRPr="00363F3E">
        <w:rPr>
          <w:lang w:val="en-GB"/>
        </w:rPr>
        <w:t xml:space="preserve"> will advise of any special arrangements that should be made. The cost of foreign currency transactions (exchange losses, bank charges etc.) will be a charge on the budget holder’s department.</w:t>
      </w:r>
    </w:p>
    <w:p w14:paraId="42D4F4EB" w14:textId="77777777" w:rsidR="00560266" w:rsidRPr="00363F3E" w:rsidRDefault="00560266">
      <w:pPr>
        <w:pStyle w:val="BodyText"/>
        <w:rPr>
          <w:sz w:val="20"/>
          <w:lang w:val="en-GB"/>
        </w:rPr>
      </w:pPr>
    </w:p>
    <w:p w14:paraId="0E302158" w14:textId="3695853E" w:rsidR="00560266" w:rsidRDefault="00363F3E" w:rsidP="00F37BF6">
      <w:pPr>
        <w:pStyle w:val="BodyText"/>
        <w:spacing w:before="40"/>
        <w:ind w:left="907" w:right="118"/>
        <w:jc w:val="both"/>
        <w:rPr>
          <w:lang w:val="en-GB"/>
        </w:rPr>
      </w:pPr>
      <w:r w:rsidRPr="00363F3E">
        <w:rPr>
          <w:lang w:val="en-GB"/>
        </w:rPr>
        <w:t>The University will pursue all debtors rigorousl</w:t>
      </w:r>
      <w:r w:rsidR="00625973">
        <w:rPr>
          <w:lang w:val="en-GB"/>
        </w:rPr>
        <w:t>y</w:t>
      </w:r>
      <w:r w:rsidR="00625973" w:rsidRPr="00625973">
        <w:rPr>
          <w:lang w:val="en-GB"/>
        </w:rPr>
        <w:t xml:space="preserve"> </w:t>
      </w:r>
      <w:r w:rsidR="00625973">
        <w:rPr>
          <w:lang w:val="en-GB"/>
        </w:rPr>
        <w:t xml:space="preserve">and any </w:t>
      </w:r>
      <w:r w:rsidR="00625973" w:rsidRPr="00363F3E">
        <w:rPr>
          <w:lang w:val="en-GB"/>
        </w:rPr>
        <w:t>requests to write</w:t>
      </w:r>
      <w:r w:rsidR="00625973">
        <w:rPr>
          <w:lang w:val="en-GB"/>
        </w:rPr>
        <w:t xml:space="preserve"> </w:t>
      </w:r>
      <w:r w:rsidR="00625973" w:rsidRPr="00363F3E">
        <w:rPr>
          <w:lang w:val="en-GB"/>
        </w:rPr>
        <w:t xml:space="preserve">off </w:t>
      </w:r>
      <w:r w:rsidR="00625973" w:rsidRPr="00363F3E">
        <w:rPr>
          <w:lang w:val="en-GB"/>
        </w:rPr>
        <w:lastRenderedPageBreak/>
        <w:t xml:space="preserve">debts must be signed off by the </w:t>
      </w:r>
      <w:r w:rsidR="00625973">
        <w:rPr>
          <w:lang w:val="en-GB"/>
        </w:rPr>
        <w:t>Chief Accountant and Head of Financial Services</w:t>
      </w:r>
      <w:r w:rsidR="00625973" w:rsidRPr="00363F3E">
        <w:rPr>
          <w:lang w:val="en-GB"/>
        </w:rPr>
        <w:t>.  If the debt exceeds £1</w:t>
      </w:r>
      <w:r w:rsidR="00625973">
        <w:rPr>
          <w:lang w:val="en-GB"/>
        </w:rPr>
        <w:t>5</w:t>
      </w:r>
      <w:r w:rsidR="00625973" w:rsidRPr="00363F3E">
        <w:rPr>
          <w:lang w:val="en-GB"/>
        </w:rPr>
        <w:t>,000 the write</w:t>
      </w:r>
      <w:r w:rsidR="00625973">
        <w:rPr>
          <w:lang w:val="en-GB"/>
        </w:rPr>
        <w:t>-</w:t>
      </w:r>
      <w:r w:rsidR="00625973" w:rsidRPr="00363F3E">
        <w:rPr>
          <w:lang w:val="en-GB"/>
        </w:rPr>
        <w:t xml:space="preserve">off must be countersigned by the </w:t>
      </w:r>
      <w:r w:rsidR="00625973">
        <w:rPr>
          <w:lang w:val="en-GB"/>
        </w:rPr>
        <w:t>Executive Director of Finance and Resources</w:t>
      </w:r>
      <w:r w:rsidR="00625973" w:rsidRPr="00363F3E">
        <w:rPr>
          <w:lang w:val="en-GB"/>
        </w:rPr>
        <w:t>.</w:t>
      </w:r>
    </w:p>
    <w:p w14:paraId="21256F12" w14:textId="77777777" w:rsidR="00F37BF6" w:rsidRPr="00363F3E" w:rsidRDefault="00F37BF6" w:rsidP="00F37BF6">
      <w:pPr>
        <w:pStyle w:val="BodyText"/>
        <w:spacing w:before="40"/>
        <w:ind w:left="907" w:right="118"/>
        <w:jc w:val="both"/>
        <w:rPr>
          <w:lang w:val="en-GB"/>
        </w:rPr>
      </w:pPr>
    </w:p>
    <w:p w14:paraId="677BEC95" w14:textId="17811897" w:rsidR="00560266" w:rsidRPr="00363F3E" w:rsidRDefault="00363F3E">
      <w:pPr>
        <w:pStyle w:val="Heading2"/>
        <w:tabs>
          <w:tab w:val="left" w:pos="1201"/>
        </w:tabs>
        <w:spacing w:before="1"/>
        <w:rPr>
          <w:lang w:val="en-GB"/>
        </w:rPr>
      </w:pPr>
      <w:bookmarkStart w:id="49" w:name="_Toc98588722"/>
      <w:r w:rsidRPr="00363F3E">
        <w:rPr>
          <w:lang w:val="en-GB"/>
        </w:rPr>
        <w:t>Student</w:t>
      </w:r>
      <w:r w:rsidRPr="00363F3E">
        <w:rPr>
          <w:spacing w:val="-8"/>
          <w:lang w:val="en-GB"/>
        </w:rPr>
        <w:t xml:space="preserve"> </w:t>
      </w:r>
      <w:r w:rsidRPr="00363F3E">
        <w:rPr>
          <w:lang w:val="en-GB"/>
        </w:rPr>
        <w:t>Fees</w:t>
      </w:r>
      <w:bookmarkEnd w:id="49"/>
    </w:p>
    <w:p w14:paraId="182FF223" w14:textId="77777777" w:rsidR="00560266" w:rsidRPr="00363F3E" w:rsidRDefault="00560266">
      <w:pPr>
        <w:pStyle w:val="BodyText"/>
        <w:spacing w:before="11"/>
        <w:rPr>
          <w:b/>
          <w:lang w:val="en-GB"/>
        </w:rPr>
      </w:pPr>
    </w:p>
    <w:p w14:paraId="0268F2AC" w14:textId="77B744BE" w:rsidR="00560266" w:rsidRPr="00363F3E" w:rsidRDefault="00363F3E" w:rsidP="0021697E">
      <w:pPr>
        <w:pStyle w:val="BodyText"/>
        <w:spacing w:before="1"/>
        <w:ind w:left="576" w:right="119"/>
        <w:jc w:val="both"/>
        <w:rPr>
          <w:lang w:val="en-GB"/>
        </w:rPr>
      </w:pPr>
      <w:r w:rsidRPr="00363F3E">
        <w:rPr>
          <w:lang w:val="en-GB"/>
        </w:rPr>
        <w:t xml:space="preserve">The procedures for collecting tuition and residence fees must be approved by the </w:t>
      </w:r>
      <w:r w:rsidR="0037157D">
        <w:rPr>
          <w:lang w:val="en-GB"/>
        </w:rPr>
        <w:t>Chief Accountant and Head of Financial Services</w:t>
      </w:r>
      <w:r w:rsidRPr="00363F3E">
        <w:rPr>
          <w:lang w:val="en-GB"/>
        </w:rPr>
        <w:t xml:space="preserve"> who is responsible for ensuring that all student fees due to the University are</w:t>
      </w:r>
      <w:r w:rsidRPr="00363F3E">
        <w:rPr>
          <w:spacing w:val="-12"/>
          <w:lang w:val="en-GB"/>
        </w:rPr>
        <w:t xml:space="preserve"> </w:t>
      </w:r>
      <w:r w:rsidRPr="00363F3E">
        <w:rPr>
          <w:lang w:val="en-GB"/>
        </w:rPr>
        <w:t>received.</w:t>
      </w:r>
    </w:p>
    <w:p w14:paraId="0F326EAE" w14:textId="77777777" w:rsidR="00560266" w:rsidRPr="00363F3E" w:rsidRDefault="00560266" w:rsidP="0021697E">
      <w:pPr>
        <w:pStyle w:val="BodyText"/>
        <w:spacing w:before="1"/>
        <w:rPr>
          <w:lang w:val="en-GB"/>
        </w:rPr>
      </w:pPr>
    </w:p>
    <w:p w14:paraId="2B713706" w14:textId="01D5A0FE" w:rsidR="00A63D30" w:rsidRDefault="00363F3E" w:rsidP="0021697E">
      <w:pPr>
        <w:pStyle w:val="BodyText"/>
        <w:ind w:left="576" w:right="115"/>
        <w:jc w:val="both"/>
        <w:rPr>
          <w:lang w:val="en-GB"/>
        </w:rPr>
      </w:pPr>
      <w:r w:rsidRPr="00363F3E">
        <w:rPr>
          <w:lang w:val="en-GB"/>
        </w:rPr>
        <w:t xml:space="preserve">Any student who has </w:t>
      </w:r>
      <w:r w:rsidR="00960506">
        <w:rPr>
          <w:lang w:val="en-GB"/>
        </w:rPr>
        <w:t>unpaid academic debt greater than £200</w:t>
      </w:r>
      <w:r w:rsidRPr="00363F3E">
        <w:rPr>
          <w:lang w:val="en-GB"/>
        </w:rPr>
        <w:t xml:space="preserve"> owing to the University </w:t>
      </w:r>
      <w:r w:rsidR="00E862C3">
        <w:rPr>
          <w:lang w:val="en-GB"/>
        </w:rPr>
        <w:t>may</w:t>
      </w:r>
      <w:r w:rsidR="009035E2" w:rsidRPr="00363F3E">
        <w:rPr>
          <w:lang w:val="en-GB"/>
        </w:rPr>
        <w:t xml:space="preserve"> </w:t>
      </w:r>
      <w:r w:rsidRPr="00363F3E">
        <w:rPr>
          <w:lang w:val="en-GB"/>
        </w:rPr>
        <w:t xml:space="preserve">not be awarded a degree or any diploma, certificate or qualification from the University until all outstanding debts have been cleared. Such students </w:t>
      </w:r>
      <w:r w:rsidR="009035E2">
        <w:rPr>
          <w:lang w:val="en-GB"/>
        </w:rPr>
        <w:t>must</w:t>
      </w:r>
      <w:r w:rsidRPr="00363F3E">
        <w:rPr>
          <w:lang w:val="en-GB"/>
        </w:rPr>
        <w:t xml:space="preserve"> be prevented from re-enrolling at the University and from using any of the University’s facilities.</w:t>
      </w:r>
      <w:r w:rsidR="00A63D30" w:rsidRPr="00A63D30">
        <w:rPr>
          <w:lang w:val="en-GB"/>
        </w:rPr>
        <w:t xml:space="preserve"> </w:t>
      </w:r>
      <w:r w:rsidR="00A63D30">
        <w:rPr>
          <w:lang w:val="en-GB"/>
        </w:rPr>
        <w:t xml:space="preserve">  The University will consider each case on its own merits and not withhold the right to graduate unreasonably.</w:t>
      </w:r>
    </w:p>
    <w:p w14:paraId="7147617B" w14:textId="55D61606" w:rsidR="00B01C83" w:rsidRDefault="00B01C83" w:rsidP="0021697E">
      <w:pPr>
        <w:pStyle w:val="BodyText"/>
        <w:ind w:left="576" w:right="115"/>
        <w:jc w:val="both"/>
        <w:rPr>
          <w:lang w:val="en-GB"/>
        </w:rPr>
      </w:pPr>
    </w:p>
    <w:p w14:paraId="1117D699" w14:textId="42689972" w:rsidR="00B01C83" w:rsidRDefault="00B01C83" w:rsidP="0021697E">
      <w:pPr>
        <w:pStyle w:val="BodyText"/>
        <w:ind w:left="576" w:right="115"/>
        <w:jc w:val="both"/>
        <w:rPr>
          <w:lang w:val="en-GB"/>
        </w:rPr>
      </w:pPr>
      <w:r>
        <w:rPr>
          <w:lang w:val="en-GB"/>
        </w:rPr>
        <w:t>Students registering at the University are required to agree to a payment plan for their tuition fees. T</w:t>
      </w:r>
      <w:r w:rsidR="00472B6C">
        <w:rPr>
          <w:lang w:val="en-GB"/>
        </w:rPr>
        <w:t>he first breach</w:t>
      </w:r>
      <w:r>
        <w:rPr>
          <w:lang w:val="en-GB"/>
        </w:rPr>
        <w:t>, or failure to agree to a plan, will result in a withdrawal of library loan and Hope network facilities until the situation is resolved. A second breach, or continued failure to reach an agreement, will result in the withdrawal of all rights as a Hope student and de-registration from the University, with one week’s notice given.</w:t>
      </w:r>
    </w:p>
    <w:p w14:paraId="5A2764E3" w14:textId="18152825" w:rsidR="00B01C83" w:rsidRDefault="00B01C83" w:rsidP="0021697E">
      <w:pPr>
        <w:pStyle w:val="BodyText"/>
        <w:ind w:left="576" w:right="115"/>
        <w:jc w:val="both"/>
        <w:rPr>
          <w:lang w:val="en-GB"/>
        </w:rPr>
      </w:pPr>
    </w:p>
    <w:p w14:paraId="7EB1D932" w14:textId="3C0EF0F5" w:rsidR="00B01C83" w:rsidRDefault="00B01C83" w:rsidP="0021697E">
      <w:pPr>
        <w:pStyle w:val="BodyText"/>
        <w:ind w:left="576" w:right="115"/>
        <w:jc w:val="both"/>
        <w:rPr>
          <w:lang w:val="en-GB"/>
        </w:rPr>
      </w:pPr>
      <w:r>
        <w:rPr>
          <w:lang w:val="en-GB"/>
        </w:rPr>
        <w:t>The University reserves the right to terminate an accommodation contract with a student if any payment falls more than 30 days past due. Outstanding accommodation charges will be pursued through an external debt collection agency.</w:t>
      </w:r>
    </w:p>
    <w:p w14:paraId="7410E463" w14:textId="77777777" w:rsidR="00560266" w:rsidRPr="00363F3E" w:rsidRDefault="00560266">
      <w:pPr>
        <w:pStyle w:val="BodyText"/>
        <w:spacing w:before="10"/>
        <w:rPr>
          <w:lang w:val="en-GB"/>
        </w:rPr>
      </w:pPr>
    </w:p>
    <w:p w14:paraId="4716A4B3" w14:textId="77777777" w:rsidR="00560266" w:rsidRPr="00363F3E" w:rsidRDefault="00363F3E">
      <w:pPr>
        <w:pStyle w:val="Heading2"/>
        <w:tabs>
          <w:tab w:val="left" w:pos="1201"/>
        </w:tabs>
        <w:rPr>
          <w:lang w:val="en-GB"/>
        </w:rPr>
      </w:pPr>
      <w:bookmarkStart w:id="50" w:name="_Toc98588723"/>
      <w:r w:rsidRPr="00363F3E">
        <w:rPr>
          <w:lang w:val="en-GB"/>
        </w:rPr>
        <w:t>Online</w:t>
      </w:r>
      <w:r w:rsidRPr="00363F3E">
        <w:rPr>
          <w:spacing w:val="-6"/>
          <w:lang w:val="en-GB"/>
        </w:rPr>
        <w:t xml:space="preserve"> </w:t>
      </w:r>
      <w:r w:rsidRPr="00363F3E">
        <w:rPr>
          <w:lang w:val="en-GB"/>
        </w:rPr>
        <w:t>Store</w:t>
      </w:r>
      <w:bookmarkEnd w:id="50"/>
    </w:p>
    <w:p w14:paraId="4AB92EE2" w14:textId="77777777" w:rsidR="00560266" w:rsidRPr="00363F3E" w:rsidRDefault="00560266">
      <w:pPr>
        <w:pStyle w:val="BodyText"/>
        <w:spacing w:before="11"/>
        <w:rPr>
          <w:b/>
          <w:lang w:val="en-GB"/>
        </w:rPr>
      </w:pPr>
    </w:p>
    <w:p w14:paraId="3D48755C" w14:textId="4317E3C1" w:rsidR="00560266" w:rsidRPr="00363F3E" w:rsidRDefault="00363F3E" w:rsidP="0021697E">
      <w:pPr>
        <w:pStyle w:val="BodyText"/>
        <w:spacing w:before="1"/>
        <w:ind w:left="576" w:right="115"/>
        <w:jc w:val="both"/>
        <w:rPr>
          <w:lang w:val="en-GB"/>
        </w:rPr>
      </w:pPr>
      <w:r w:rsidRPr="00363F3E">
        <w:rPr>
          <w:lang w:val="en-GB"/>
        </w:rPr>
        <w:t>The Online Store is a website and secure payment gateway for the University to sell its goods and services to students</w:t>
      </w:r>
      <w:r w:rsidR="00A164D0">
        <w:rPr>
          <w:lang w:val="en-GB"/>
        </w:rPr>
        <w:t>, staff</w:t>
      </w:r>
      <w:r w:rsidRPr="00363F3E">
        <w:rPr>
          <w:lang w:val="en-GB"/>
        </w:rPr>
        <w:t xml:space="preserve"> and other customers </w:t>
      </w:r>
      <w:r w:rsidR="003E1DBA">
        <w:rPr>
          <w:lang w:val="en-GB"/>
        </w:rPr>
        <w:t xml:space="preserve">(this is the preferred method </w:t>
      </w:r>
      <w:r w:rsidRPr="00363F3E">
        <w:rPr>
          <w:lang w:val="en-GB"/>
        </w:rPr>
        <w:t>in instances where it is suitable and practicable so to do</w:t>
      </w:r>
      <w:r w:rsidR="003E1DBA">
        <w:rPr>
          <w:lang w:val="en-GB"/>
        </w:rPr>
        <w:t>)</w:t>
      </w:r>
      <w:r w:rsidRPr="00363F3E">
        <w:rPr>
          <w:lang w:val="en-GB"/>
        </w:rPr>
        <w:t xml:space="preserve">. </w:t>
      </w:r>
      <w:r w:rsidR="003E1DBA">
        <w:rPr>
          <w:lang w:val="en-GB"/>
        </w:rPr>
        <w:t xml:space="preserve"> </w:t>
      </w:r>
      <w:r w:rsidRPr="00363F3E">
        <w:rPr>
          <w:lang w:val="en-GB"/>
        </w:rPr>
        <w:t xml:space="preserve">It is particularly appropriate for high volume, low value transactions, such as field trips and ticketing for events and conferences. </w:t>
      </w:r>
      <w:r w:rsidR="00960506">
        <w:rPr>
          <w:lang w:val="en-GB"/>
        </w:rPr>
        <w:t>It is also highly suitable for use</w:t>
      </w:r>
      <w:r w:rsidR="009B2B86">
        <w:rPr>
          <w:lang w:val="en-GB"/>
        </w:rPr>
        <w:t xml:space="preserve"> as a booking facility for free-of-charge events such as staff training. </w:t>
      </w:r>
      <w:r w:rsidRPr="00363F3E">
        <w:rPr>
          <w:lang w:val="en-GB"/>
        </w:rPr>
        <w:t>Significant administrative time can be saved by choosing to use this facility over traditional invoicing.</w:t>
      </w:r>
    </w:p>
    <w:p w14:paraId="1FCB1B6C" w14:textId="77777777" w:rsidR="00560266" w:rsidRPr="00363F3E" w:rsidRDefault="00560266" w:rsidP="0021697E">
      <w:pPr>
        <w:pStyle w:val="BodyText"/>
        <w:spacing w:before="11"/>
        <w:rPr>
          <w:sz w:val="21"/>
          <w:lang w:val="en-GB"/>
        </w:rPr>
      </w:pPr>
    </w:p>
    <w:p w14:paraId="4DE7BF46" w14:textId="77777777" w:rsidR="00560266" w:rsidRPr="00363F3E" w:rsidRDefault="00363F3E" w:rsidP="0021697E">
      <w:pPr>
        <w:pStyle w:val="BodyText"/>
        <w:ind w:left="576" w:right="116"/>
        <w:jc w:val="both"/>
        <w:rPr>
          <w:lang w:val="en-GB"/>
        </w:rPr>
      </w:pPr>
      <w:r w:rsidRPr="00363F3E">
        <w:rPr>
          <w:lang w:val="en-GB"/>
        </w:rPr>
        <w:t>The store is maintained centrally by the Finance Office and represents a significant investment for the University. All departments wishing to sell online must use this facility in preference to alternatives offered by third parties.</w:t>
      </w:r>
    </w:p>
    <w:p w14:paraId="4EA1AD61" w14:textId="77777777" w:rsidR="00560266" w:rsidRPr="00363F3E" w:rsidRDefault="00560266" w:rsidP="0021697E">
      <w:pPr>
        <w:pStyle w:val="BodyText"/>
        <w:spacing w:before="11"/>
        <w:rPr>
          <w:sz w:val="21"/>
          <w:lang w:val="en-GB"/>
        </w:rPr>
      </w:pPr>
    </w:p>
    <w:p w14:paraId="2B8550FC" w14:textId="23897FAE" w:rsidR="00560266" w:rsidRPr="00363F3E" w:rsidRDefault="00363F3E" w:rsidP="0021697E">
      <w:pPr>
        <w:pStyle w:val="BodyText"/>
        <w:ind w:left="509" w:right="119"/>
        <w:jc w:val="both"/>
        <w:rPr>
          <w:lang w:val="en-GB"/>
        </w:rPr>
      </w:pPr>
      <w:r w:rsidRPr="00363F3E">
        <w:rPr>
          <w:lang w:val="en-GB"/>
        </w:rPr>
        <w:t>The Finance Office will offer support to any department wishing to create products and collect payment on the Store. The process involves the completion of product templates which can be accessed via the finance pages on the University</w:t>
      </w:r>
      <w:r w:rsidRPr="00363F3E">
        <w:rPr>
          <w:spacing w:val="-10"/>
          <w:lang w:val="en-GB"/>
        </w:rPr>
        <w:t xml:space="preserve"> </w:t>
      </w:r>
      <w:r w:rsidRPr="00363F3E">
        <w:rPr>
          <w:lang w:val="en-GB"/>
        </w:rPr>
        <w:t>website:</w:t>
      </w:r>
    </w:p>
    <w:p w14:paraId="348098DB" w14:textId="77777777" w:rsidR="00560266" w:rsidRPr="00363F3E" w:rsidRDefault="00560266" w:rsidP="0021697E">
      <w:pPr>
        <w:pStyle w:val="BodyText"/>
        <w:spacing w:before="11"/>
        <w:rPr>
          <w:sz w:val="19"/>
          <w:lang w:val="en-GB"/>
        </w:rPr>
      </w:pPr>
    </w:p>
    <w:p w14:paraId="23EDB180" w14:textId="2A516F17" w:rsidR="005542E9" w:rsidRPr="00363F3E" w:rsidRDefault="00B426C1" w:rsidP="0021697E">
      <w:pPr>
        <w:pStyle w:val="BodyText"/>
        <w:ind w:left="509"/>
        <w:jc w:val="both"/>
        <w:rPr>
          <w:lang w:val="en-GB"/>
        </w:rPr>
      </w:pPr>
      <w:hyperlink r:id="rId19" w:history="1">
        <w:r w:rsidR="00F010B0">
          <w:rPr>
            <w:rStyle w:val="Hyperlink"/>
          </w:rPr>
          <w:t>https://www.hope.ac.uk/gateway/staff/stafffinance/onlinestoreinformationpage/</w:t>
        </w:r>
      </w:hyperlink>
    </w:p>
    <w:p w14:paraId="535E7090" w14:textId="77777777" w:rsidR="00560266" w:rsidRPr="00363F3E" w:rsidRDefault="00560266">
      <w:pPr>
        <w:pStyle w:val="BodyText"/>
        <w:spacing w:before="9"/>
        <w:rPr>
          <w:sz w:val="14"/>
          <w:lang w:val="en-GB"/>
        </w:rPr>
      </w:pPr>
    </w:p>
    <w:p w14:paraId="69111EF9" w14:textId="56901688" w:rsidR="00560266" w:rsidRPr="00363F3E" w:rsidRDefault="00363F3E">
      <w:pPr>
        <w:pStyle w:val="Heading2"/>
        <w:tabs>
          <w:tab w:val="left" w:pos="1201"/>
        </w:tabs>
        <w:spacing w:before="59"/>
        <w:rPr>
          <w:lang w:val="en-GB"/>
        </w:rPr>
      </w:pPr>
      <w:bookmarkStart w:id="51" w:name="_Toc98588724"/>
      <w:r w:rsidRPr="00363F3E">
        <w:rPr>
          <w:lang w:val="en-GB"/>
        </w:rPr>
        <w:t>Benefactions</w:t>
      </w:r>
      <w:r w:rsidR="00CA4D19">
        <w:rPr>
          <w:lang w:val="en-GB"/>
        </w:rPr>
        <w:t xml:space="preserve">, </w:t>
      </w:r>
      <w:r w:rsidRPr="00363F3E">
        <w:rPr>
          <w:lang w:val="en-GB"/>
        </w:rPr>
        <w:t>Donations</w:t>
      </w:r>
      <w:r w:rsidR="00CA4D19">
        <w:rPr>
          <w:lang w:val="en-GB"/>
        </w:rPr>
        <w:t xml:space="preserve"> or Gift</w:t>
      </w:r>
      <w:bookmarkEnd w:id="51"/>
    </w:p>
    <w:p w14:paraId="50DE2E6B" w14:textId="77777777" w:rsidR="00560266" w:rsidRPr="00363F3E" w:rsidRDefault="00560266">
      <w:pPr>
        <w:pStyle w:val="BodyText"/>
        <w:rPr>
          <w:b/>
          <w:sz w:val="20"/>
          <w:lang w:val="en-GB"/>
        </w:rPr>
      </w:pPr>
    </w:p>
    <w:p w14:paraId="157DBC98" w14:textId="111F9455" w:rsidR="00560266" w:rsidRDefault="00363F3E" w:rsidP="0021697E">
      <w:pPr>
        <w:pStyle w:val="BodyText"/>
        <w:ind w:left="576" w:right="116"/>
        <w:jc w:val="both"/>
        <w:rPr>
          <w:lang w:val="en-GB"/>
        </w:rPr>
      </w:pPr>
      <w:r w:rsidRPr="00363F3E">
        <w:rPr>
          <w:lang w:val="en-GB"/>
        </w:rPr>
        <w:t xml:space="preserve">The </w:t>
      </w:r>
      <w:r w:rsidR="0037157D">
        <w:rPr>
          <w:lang w:val="en-GB"/>
        </w:rPr>
        <w:t>Chief Accountant and Head of Financial Services</w:t>
      </w:r>
      <w:r w:rsidRPr="00363F3E">
        <w:rPr>
          <w:lang w:val="en-GB"/>
        </w:rPr>
        <w:t xml:space="preserve"> is responsible for maintaining financial records in respect of </w:t>
      </w:r>
      <w:r w:rsidR="00CA4D19">
        <w:rPr>
          <w:lang w:val="en-GB"/>
        </w:rPr>
        <w:t xml:space="preserve">monetary </w:t>
      </w:r>
      <w:r w:rsidRPr="00363F3E">
        <w:rPr>
          <w:lang w:val="en-GB"/>
        </w:rPr>
        <w:t>benefactions</w:t>
      </w:r>
      <w:r w:rsidR="00CA4D19">
        <w:rPr>
          <w:lang w:val="en-GB"/>
        </w:rPr>
        <w:t>, donations</w:t>
      </w:r>
      <w:r w:rsidRPr="00363F3E">
        <w:rPr>
          <w:lang w:val="en-GB"/>
        </w:rPr>
        <w:t xml:space="preserve"> and </w:t>
      </w:r>
      <w:r w:rsidR="00CA4D19">
        <w:rPr>
          <w:lang w:val="en-GB"/>
        </w:rPr>
        <w:t>gifts</w:t>
      </w:r>
      <w:r w:rsidR="00876EDF">
        <w:rPr>
          <w:lang w:val="en-GB"/>
        </w:rPr>
        <w:t>.  If required, to i</w:t>
      </w:r>
      <w:r w:rsidRPr="00363F3E">
        <w:rPr>
          <w:lang w:val="en-GB"/>
        </w:rPr>
        <w:t>nitiat</w:t>
      </w:r>
      <w:r w:rsidR="00876EDF">
        <w:rPr>
          <w:lang w:val="en-GB"/>
        </w:rPr>
        <w:t>e</w:t>
      </w:r>
      <w:r w:rsidRPr="00363F3E">
        <w:rPr>
          <w:lang w:val="en-GB"/>
        </w:rPr>
        <w:t xml:space="preserve"> claims for recovery of tax, other reliefs and supplements where appropriate.</w:t>
      </w:r>
      <w:r w:rsidR="00876EDF">
        <w:rPr>
          <w:lang w:val="en-GB"/>
        </w:rPr>
        <w:t xml:space="preserve">  Accounting treatment will be determined by the terms and conditions of receipt.</w:t>
      </w:r>
    </w:p>
    <w:p w14:paraId="232DB2C4" w14:textId="77777777" w:rsidR="00876EDF" w:rsidRDefault="00876EDF" w:rsidP="0021697E">
      <w:pPr>
        <w:pStyle w:val="BodyText"/>
        <w:ind w:left="576" w:right="116"/>
        <w:jc w:val="both"/>
      </w:pPr>
    </w:p>
    <w:p w14:paraId="25B85481" w14:textId="4465FBFE" w:rsidR="00876EDF" w:rsidRPr="00363F3E" w:rsidRDefault="00876EDF" w:rsidP="0021697E">
      <w:pPr>
        <w:pStyle w:val="BodyText"/>
        <w:ind w:left="576" w:right="116"/>
        <w:jc w:val="both"/>
        <w:rPr>
          <w:lang w:val="en-GB"/>
        </w:rPr>
      </w:pPr>
      <w:r>
        <w:t>Benefactions, donations or gifts will not be accepted where the specific conditions attached commit the University to expenditure or liabilities which cannot be met or are not in the strategic interests of the University. Equally, they will not be accepted if the terms attached to them would cause a breach of the University´s regulations or current UK legislation.</w:t>
      </w:r>
    </w:p>
    <w:p w14:paraId="13B8DEAD" w14:textId="77777777" w:rsidR="00560266" w:rsidRPr="00363F3E" w:rsidRDefault="00560266">
      <w:pPr>
        <w:pStyle w:val="BodyText"/>
        <w:spacing w:before="9"/>
        <w:rPr>
          <w:sz w:val="20"/>
          <w:lang w:val="en-GB"/>
        </w:rPr>
      </w:pPr>
    </w:p>
    <w:p w14:paraId="364342F4" w14:textId="7FB975C1" w:rsidR="00560266" w:rsidRDefault="00363F3E">
      <w:pPr>
        <w:pStyle w:val="Heading2"/>
        <w:tabs>
          <w:tab w:val="left" w:pos="1201"/>
        </w:tabs>
        <w:rPr>
          <w:lang w:val="en-GB"/>
        </w:rPr>
      </w:pPr>
      <w:bookmarkStart w:id="52" w:name="_Toc98588725"/>
      <w:r w:rsidRPr="00363F3E">
        <w:rPr>
          <w:lang w:val="en-GB"/>
        </w:rPr>
        <w:t>Research Grants and</w:t>
      </w:r>
      <w:r w:rsidRPr="00363F3E">
        <w:rPr>
          <w:spacing w:val="-14"/>
          <w:lang w:val="en-GB"/>
        </w:rPr>
        <w:t xml:space="preserve"> </w:t>
      </w:r>
      <w:r w:rsidRPr="00363F3E">
        <w:rPr>
          <w:lang w:val="en-GB"/>
        </w:rPr>
        <w:t>Contracts</w:t>
      </w:r>
      <w:bookmarkEnd w:id="52"/>
    </w:p>
    <w:p w14:paraId="08E7598A" w14:textId="45539F49" w:rsidR="00724BF0" w:rsidRDefault="00724BF0" w:rsidP="00724BF0">
      <w:pPr>
        <w:pStyle w:val="Heading1"/>
        <w:numPr>
          <w:ilvl w:val="0"/>
          <w:numId w:val="0"/>
        </w:numPr>
        <w:ind w:left="432" w:hanging="432"/>
        <w:rPr>
          <w:lang w:val="en-GB"/>
        </w:rPr>
      </w:pPr>
    </w:p>
    <w:p w14:paraId="34129082" w14:textId="28B049D8" w:rsidR="00724BF0" w:rsidRPr="00A746B0" w:rsidRDefault="00A746B0" w:rsidP="00A746B0">
      <w:pPr>
        <w:pStyle w:val="Heading3"/>
        <w:rPr>
          <w:lang w:val="en-GB"/>
        </w:rPr>
      </w:pPr>
      <w:bookmarkStart w:id="53" w:name="_Toc98588726"/>
      <w:r w:rsidRPr="00A746B0">
        <w:rPr>
          <w:lang w:val="en-GB"/>
        </w:rPr>
        <w:t>General</w:t>
      </w:r>
      <w:bookmarkEnd w:id="53"/>
    </w:p>
    <w:p w14:paraId="4D6C55A5" w14:textId="77777777" w:rsidR="00560266" w:rsidRPr="00363F3E" w:rsidRDefault="00560266">
      <w:pPr>
        <w:pStyle w:val="BodyText"/>
        <w:spacing w:before="9"/>
        <w:rPr>
          <w:b/>
          <w:sz w:val="19"/>
          <w:lang w:val="en-GB"/>
        </w:rPr>
      </w:pPr>
    </w:p>
    <w:p w14:paraId="3A6D5A19" w14:textId="77777777" w:rsidR="00560266" w:rsidRPr="00363F3E" w:rsidRDefault="00560266">
      <w:pPr>
        <w:pStyle w:val="BodyText"/>
        <w:spacing w:before="11"/>
        <w:rPr>
          <w:b/>
          <w:sz w:val="19"/>
          <w:lang w:val="en-GB"/>
        </w:rPr>
      </w:pPr>
    </w:p>
    <w:p w14:paraId="102641DC" w14:textId="77777777" w:rsidR="00560266" w:rsidRPr="00A746B0" w:rsidRDefault="00363F3E" w:rsidP="00A746B0">
      <w:pPr>
        <w:pStyle w:val="Heading4"/>
        <w:rPr>
          <w:rFonts w:ascii="Tahoma" w:hAnsi="Tahoma" w:cs="Tahoma"/>
          <w:b/>
          <w:i w:val="0"/>
          <w:color w:val="auto"/>
        </w:rPr>
      </w:pPr>
      <w:r w:rsidRPr="00A746B0">
        <w:rPr>
          <w:rFonts w:ascii="Tahoma" w:hAnsi="Tahoma" w:cs="Tahoma"/>
          <w:b/>
          <w:i w:val="0"/>
          <w:color w:val="auto"/>
        </w:rPr>
        <w:t>Definitions</w:t>
      </w:r>
    </w:p>
    <w:p w14:paraId="4A85C077" w14:textId="77777777" w:rsidR="00A746B0" w:rsidRDefault="00A746B0">
      <w:pPr>
        <w:pStyle w:val="BodyText"/>
        <w:spacing w:before="40"/>
        <w:ind w:left="1843" w:right="119"/>
        <w:jc w:val="both"/>
        <w:rPr>
          <w:b/>
          <w:lang w:val="en-GB"/>
        </w:rPr>
      </w:pPr>
    </w:p>
    <w:p w14:paraId="2C018F67" w14:textId="42F4F5C8" w:rsidR="00560266" w:rsidRPr="00363F3E" w:rsidRDefault="00363F3E" w:rsidP="00A746B0">
      <w:pPr>
        <w:pStyle w:val="BodyText"/>
        <w:spacing w:before="40"/>
        <w:ind w:left="864" w:right="119"/>
        <w:jc w:val="both"/>
        <w:rPr>
          <w:lang w:val="en-GB"/>
        </w:rPr>
      </w:pPr>
      <w:r w:rsidRPr="00363F3E">
        <w:rPr>
          <w:b/>
          <w:lang w:val="en-GB"/>
        </w:rPr>
        <w:t xml:space="preserve">Research </w:t>
      </w:r>
      <w:r w:rsidRPr="00363F3E">
        <w:rPr>
          <w:lang w:val="en-GB"/>
        </w:rPr>
        <w:t>can be defined as original investigation undertaken to gain new knowledge and understanding, which may be directed towards a specific aim or objective.</w:t>
      </w:r>
    </w:p>
    <w:p w14:paraId="52E729AD" w14:textId="77777777" w:rsidR="00560266" w:rsidRPr="00363F3E" w:rsidRDefault="00560266" w:rsidP="00A746B0">
      <w:pPr>
        <w:pStyle w:val="BodyText"/>
        <w:spacing w:before="11"/>
        <w:rPr>
          <w:sz w:val="19"/>
          <w:lang w:val="en-GB"/>
        </w:rPr>
      </w:pPr>
    </w:p>
    <w:p w14:paraId="0936A1BA" w14:textId="7652A287" w:rsidR="00560266" w:rsidRPr="00363F3E" w:rsidRDefault="00363F3E" w:rsidP="00A746B0">
      <w:pPr>
        <w:pStyle w:val="BodyText"/>
        <w:ind w:left="864" w:right="119"/>
        <w:jc w:val="both"/>
        <w:rPr>
          <w:lang w:val="en-GB"/>
        </w:rPr>
      </w:pPr>
      <w:r w:rsidRPr="00363F3E">
        <w:rPr>
          <w:lang w:val="en-GB"/>
        </w:rPr>
        <w:t>The term ‘</w:t>
      </w:r>
      <w:r w:rsidRPr="00363F3E">
        <w:rPr>
          <w:b/>
          <w:lang w:val="en-GB"/>
        </w:rPr>
        <w:t>research grant</w:t>
      </w:r>
      <w:r w:rsidRPr="00363F3E">
        <w:rPr>
          <w:lang w:val="en-GB"/>
        </w:rPr>
        <w:t>’ is restricted to research projects funded by the UK Research Councils</w:t>
      </w:r>
      <w:r w:rsidR="00EA4096">
        <w:rPr>
          <w:lang w:val="en-GB"/>
        </w:rPr>
        <w:t xml:space="preserve"> and</w:t>
      </w:r>
      <w:r w:rsidRPr="00363F3E">
        <w:rPr>
          <w:lang w:val="en-GB"/>
        </w:rPr>
        <w:t xml:space="preserve"> Charities.</w:t>
      </w:r>
    </w:p>
    <w:p w14:paraId="0FE701D0" w14:textId="77777777" w:rsidR="00560266" w:rsidRPr="00363F3E" w:rsidRDefault="00560266" w:rsidP="00A746B0">
      <w:pPr>
        <w:pStyle w:val="BodyText"/>
        <w:spacing w:before="11"/>
        <w:rPr>
          <w:sz w:val="19"/>
          <w:lang w:val="en-GB"/>
        </w:rPr>
      </w:pPr>
    </w:p>
    <w:p w14:paraId="2C3D469B" w14:textId="083561A9" w:rsidR="00560266" w:rsidRDefault="00363F3E" w:rsidP="00A746B0">
      <w:pPr>
        <w:ind w:left="864" w:right="120"/>
        <w:jc w:val="both"/>
        <w:rPr>
          <w:lang w:val="en-GB"/>
        </w:rPr>
      </w:pPr>
      <w:r w:rsidRPr="00363F3E">
        <w:rPr>
          <w:lang w:val="en-GB"/>
        </w:rPr>
        <w:t>All other externally financed research projects are classified as ‘</w:t>
      </w:r>
      <w:r w:rsidRPr="00363F3E">
        <w:rPr>
          <w:b/>
          <w:lang w:val="en-GB"/>
        </w:rPr>
        <w:t>research contracts</w:t>
      </w:r>
      <w:r w:rsidRPr="00363F3E">
        <w:rPr>
          <w:lang w:val="en-GB"/>
        </w:rPr>
        <w:t>’.</w:t>
      </w:r>
    </w:p>
    <w:p w14:paraId="02F04E5D" w14:textId="77777777" w:rsidR="00A746B0" w:rsidRPr="00363F3E" w:rsidRDefault="00A746B0" w:rsidP="00A746B0">
      <w:pPr>
        <w:ind w:left="864" w:right="120"/>
        <w:jc w:val="both"/>
        <w:rPr>
          <w:lang w:val="en-GB"/>
        </w:rPr>
      </w:pPr>
    </w:p>
    <w:p w14:paraId="45CA6B12" w14:textId="77777777" w:rsidR="00560266" w:rsidRPr="00363F3E" w:rsidRDefault="00560266">
      <w:pPr>
        <w:pStyle w:val="BodyText"/>
        <w:spacing w:before="9"/>
        <w:rPr>
          <w:sz w:val="19"/>
          <w:lang w:val="en-GB"/>
        </w:rPr>
      </w:pPr>
    </w:p>
    <w:p w14:paraId="017A6550" w14:textId="77777777" w:rsidR="00560266" w:rsidRPr="00A746B0" w:rsidRDefault="00363F3E" w:rsidP="00A746B0">
      <w:pPr>
        <w:pStyle w:val="Heading4"/>
        <w:rPr>
          <w:rFonts w:ascii="Tahoma" w:hAnsi="Tahoma" w:cs="Tahoma"/>
          <w:b/>
          <w:i w:val="0"/>
          <w:color w:val="auto"/>
          <w:lang w:val="en-GB"/>
        </w:rPr>
      </w:pPr>
      <w:r w:rsidRPr="00A746B0">
        <w:rPr>
          <w:rFonts w:ascii="Tahoma" w:hAnsi="Tahoma" w:cs="Tahoma"/>
          <w:b/>
          <w:i w:val="0"/>
          <w:color w:val="auto"/>
          <w:lang w:val="en-GB"/>
        </w:rPr>
        <w:t>Acceptance and</w:t>
      </w:r>
      <w:r w:rsidRPr="00A746B0">
        <w:rPr>
          <w:rFonts w:ascii="Tahoma" w:hAnsi="Tahoma" w:cs="Tahoma"/>
          <w:b/>
          <w:i w:val="0"/>
          <w:color w:val="auto"/>
          <w:spacing w:val="-14"/>
          <w:lang w:val="en-GB"/>
        </w:rPr>
        <w:t xml:space="preserve"> </w:t>
      </w:r>
      <w:r w:rsidRPr="00A746B0">
        <w:rPr>
          <w:rFonts w:ascii="Tahoma" w:hAnsi="Tahoma" w:cs="Tahoma"/>
          <w:b/>
          <w:i w:val="0"/>
          <w:color w:val="auto"/>
          <w:lang w:val="en-GB"/>
        </w:rPr>
        <w:t>Approval</w:t>
      </w:r>
    </w:p>
    <w:p w14:paraId="2892B0B7" w14:textId="77777777" w:rsidR="00A746B0" w:rsidRDefault="00A746B0">
      <w:pPr>
        <w:pStyle w:val="BodyText"/>
        <w:spacing w:before="1"/>
        <w:ind w:left="1843" w:right="116"/>
        <w:jc w:val="both"/>
        <w:rPr>
          <w:lang w:val="en-GB"/>
        </w:rPr>
      </w:pPr>
    </w:p>
    <w:p w14:paraId="4F8D6463" w14:textId="4C6DBA58" w:rsidR="00560266" w:rsidRPr="00363F3E" w:rsidRDefault="00363F3E" w:rsidP="00A746B0">
      <w:pPr>
        <w:pStyle w:val="BodyText"/>
        <w:spacing w:before="1"/>
        <w:ind w:left="864" w:right="116"/>
        <w:jc w:val="both"/>
        <w:rPr>
          <w:lang w:val="en-GB"/>
        </w:rPr>
      </w:pPr>
      <w:r w:rsidRPr="00363F3E">
        <w:rPr>
          <w:lang w:val="en-GB"/>
        </w:rPr>
        <w:t xml:space="preserve">The </w:t>
      </w:r>
      <w:r w:rsidR="0037157D">
        <w:rPr>
          <w:lang w:val="en-GB"/>
        </w:rPr>
        <w:t>Chief Accountant and Head of Financial Services</w:t>
      </w:r>
      <w:r w:rsidRPr="00363F3E">
        <w:rPr>
          <w:lang w:val="en-GB"/>
        </w:rPr>
        <w:t xml:space="preserve"> is responsible for ensuring that the full cost of research contracts is established. The research agreement must be fully costed in accordance with the University’s policy regarding indirect costs and other expenses and take account of different procedures for the pricing of research projects depending on the nature of the funding body. No research bids can be submitted to external bodies without financial approval in accordance with the project approval policy which can be found on the Finance web pages.</w:t>
      </w:r>
    </w:p>
    <w:p w14:paraId="7E50F7E3" w14:textId="77777777" w:rsidR="00560266" w:rsidRPr="00363F3E" w:rsidRDefault="00560266" w:rsidP="00A746B0">
      <w:pPr>
        <w:pStyle w:val="BodyText"/>
        <w:spacing w:before="11"/>
        <w:rPr>
          <w:sz w:val="19"/>
          <w:lang w:val="en-GB"/>
        </w:rPr>
      </w:pPr>
    </w:p>
    <w:p w14:paraId="0342C78A" w14:textId="77777777" w:rsidR="00560266" w:rsidRPr="00363F3E" w:rsidRDefault="00363F3E" w:rsidP="00A746B0">
      <w:pPr>
        <w:pStyle w:val="BodyText"/>
        <w:ind w:left="864" w:right="114"/>
        <w:jc w:val="both"/>
        <w:rPr>
          <w:lang w:val="en-GB"/>
        </w:rPr>
      </w:pPr>
      <w:r w:rsidRPr="00363F3E">
        <w:rPr>
          <w:lang w:val="en-GB"/>
        </w:rPr>
        <w:t>Each grant or contract will have a named supervisor or project manager and will be assigned a specific project reference number to enable costs to be</w:t>
      </w:r>
      <w:r w:rsidRPr="00363F3E">
        <w:rPr>
          <w:spacing w:val="-11"/>
          <w:lang w:val="en-GB"/>
        </w:rPr>
        <w:t xml:space="preserve"> </w:t>
      </w:r>
      <w:r w:rsidRPr="00363F3E">
        <w:rPr>
          <w:lang w:val="en-GB"/>
        </w:rPr>
        <w:t>tracked.</w:t>
      </w:r>
    </w:p>
    <w:p w14:paraId="33EDA737" w14:textId="77777777" w:rsidR="00560266" w:rsidRPr="00363F3E" w:rsidRDefault="00560266" w:rsidP="00A746B0">
      <w:pPr>
        <w:pStyle w:val="BodyText"/>
        <w:spacing w:before="11"/>
        <w:rPr>
          <w:sz w:val="19"/>
          <w:lang w:val="en-GB"/>
        </w:rPr>
      </w:pPr>
    </w:p>
    <w:p w14:paraId="437BC41A" w14:textId="582D88FE" w:rsidR="003A0F4D" w:rsidRPr="00363F3E" w:rsidRDefault="00363F3E" w:rsidP="00A746B0">
      <w:pPr>
        <w:pStyle w:val="BodyText"/>
        <w:ind w:left="864" w:right="116"/>
        <w:jc w:val="both"/>
        <w:rPr>
          <w:lang w:val="en-GB"/>
        </w:rPr>
      </w:pPr>
      <w:r w:rsidRPr="00363F3E">
        <w:rPr>
          <w:lang w:val="en-GB"/>
        </w:rPr>
        <w:t xml:space="preserve">Research grants and contracts </w:t>
      </w:r>
      <w:r w:rsidR="0096283F">
        <w:rPr>
          <w:lang w:val="en-GB"/>
        </w:rPr>
        <w:t>may</w:t>
      </w:r>
      <w:r w:rsidR="0096283F" w:rsidRPr="00363F3E">
        <w:rPr>
          <w:lang w:val="en-GB"/>
        </w:rPr>
        <w:t xml:space="preserve"> </w:t>
      </w:r>
      <w:r w:rsidRPr="00363F3E">
        <w:rPr>
          <w:lang w:val="en-GB"/>
        </w:rPr>
        <w:t xml:space="preserve">be accepted on behalf of the University by </w:t>
      </w:r>
      <w:r w:rsidR="003A0F4D">
        <w:rPr>
          <w:lang w:val="en-GB"/>
        </w:rPr>
        <w:t>the budget holder of the cost centre</w:t>
      </w:r>
      <w:r w:rsidR="00831ADB">
        <w:rPr>
          <w:lang w:val="en-GB"/>
        </w:rPr>
        <w:t xml:space="preserve"> if less than £25,000</w:t>
      </w:r>
      <w:r w:rsidR="006D5E2B">
        <w:rPr>
          <w:lang w:val="en-GB"/>
        </w:rPr>
        <w:t>.  If the p</w:t>
      </w:r>
      <w:r w:rsidR="003A0F4D">
        <w:rPr>
          <w:lang w:val="en-GB"/>
        </w:rPr>
        <w:t>roject</w:t>
      </w:r>
      <w:r w:rsidR="006D5E2B">
        <w:rPr>
          <w:lang w:val="en-GB"/>
        </w:rPr>
        <w:t xml:space="preserve"> is</w:t>
      </w:r>
      <w:r w:rsidR="003A0F4D">
        <w:rPr>
          <w:lang w:val="en-GB"/>
        </w:rPr>
        <w:t xml:space="preserve"> worth </w:t>
      </w:r>
      <w:r w:rsidR="00831ADB">
        <w:rPr>
          <w:lang w:val="en-GB"/>
        </w:rPr>
        <w:t xml:space="preserve">£25,000-£50,000, it must be approved by the Chief Accountant and Head of Financial Services, </w:t>
      </w:r>
      <w:r w:rsidR="003A0F4D">
        <w:rPr>
          <w:lang w:val="en-GB"/>
        </w:rPr>
        <w:t>£5</w:t>
      </w:r>
      <w:r w:rsidR="00F04730">
        <w:rPr>
          <w:lang w:val="en-GB"/>
        </w:rPr>
        <w:t>0</w:t>
      </w:r>
      <w:r w:rsidR="003A0F4D">
        <w:rPr>
          <w:lang w:val="en-GB"/>
        </w:rPr>
        <w:t>,000</w:t>
      </w:r>
      <w:r w:rsidR="00E3455E">
        <w:rPr>
          <w:lang w:val="en-GB"/>
        </w:rPr>
        <w:t>-£150,000</w:t>
      </w:r>
      <w:r w:rsidR="006D5E2B">
        <w:rPr>
          <w:lang w:val="en-GB"/>
        </w:rPr>
        <w:t xml:space="preserve"> approved</w:t>
      </w:r>
      <w:r w:rsidR="003A0F4D">
        <w:rPr>
          <w:lang w:val="en-GB"/>
        </w:rPr>
        <w:t xml:space="preserve"> by the </w:t>
      </w:r>
      <w:r w:rsidR="0037157D">
        <w:rPr>
          <w:lang w:val="en-GB"/>
        </w:rPr>
        <w:t>Executive Director of Finance and Resources</w:t>
      </w:r>
      <w:r w:rsidR="00E3455E">
        <w:rPr>
          <w:lang w:val="en-GB"/>
        </w:rPr>
        <w:t xml:space="preserve">, anything over £150,000 must </w:t>
      </w:r>
      <w:r w:rsidR="00C84D4C">
        <w:rPr>
          <w:lang w:val="en-GB"/>
        </w:rPr>
        <w:t xml:space="preserve">also </w:t>
      </w:r>
      <w:r w:rsidR="00E3455E">
        <w:rPr>
          <w:lang w:val="en-GB"/>
        </w:rPr>
        <w:t xml:space="preserve">be </w:t>
      </w:r>
      <w:r w:rsidR="00E3455E">
        <w:rPr>
          <w:lang w:val="en-GB"/>
        </w:rPr>
        <w:lastRenderedPageBreak/>
        <w:t>signed off by the Vice-Chancellor and Rector</w:t>
      </w:r>
      <w:r w:rsidR="006D5E2B">
        <w:rPr>
          <w:lang w:val="en-GB"/>
        </w:rPr>
        <w:t>.</w:t>
      </w:r>
    </w:p>
    <w:p w14:paraId="64768E3B" w14:textId="77777777" w:rsidR="00560266" w:rsidRPr="00363F3E" w:rsidRDefault="00560266">
      <w:pPr>
        <w:pStyle w:val="BodyText"/>
        <w:spacing w:before="11"/>
        <w:rPr>
          <w:sz w:val="19"/>
          <w:lang w:val="en-GB"/>
        </w:rPr>
      </w:pPr>
    </w:p>
    <w:p w14:paraId="333B6459" w14:textId="5EE0D845" w:rsidR="00560266" w:rsidRPr="00A746B0" w:rsidRDefault="00363F3E" w:rsidP="00A746B0">
      <w:pPr>
        <w:pStyle w:val="Heading4"/>
        <w:rPr>
          <w:rFonts w:ascii="Tahoma" w:hAnsi="Tahoma" w:cs="Tahoma"/>
          <w:b/>
          <w:i w:val="0"/>
          <w:lang w:val="en-GB"/>
        </w:rPr>
      </w:pPr>
      <w:r w:rsidRPr="00A746B0">
        <w:rPr>
          <w:rFonts w:ascii="Tahoma" w:hAnsi="Tahoma" w:cs="Tahoma"/>
          <w:b/>
          <w:i w:val="0"/>
          <w:color w:val="auto"/>
          <w:lang w:val="en-GB"/>
        </w:rPr>
        <w:t>Day</w:t>
      </w:r>
      <w:r w:rsidR="00265FE9" w:rsidRPr="00A746B0">
        <w:rPr>
          <w:rFonts w:ascii="Tahoma" w:hAnsi="Tahoma" w:cs="Tahoma"/>
          <w:b/>
          <w:i w:val="0"/>
          <w:color w:val="auto"/>
          <w:lang w:val="en-GB"/>
        </w:rPr>
        <w:t>-</w:t>
      </w:r>
      <w:r w:rsidRPr="00A746B0">
        <w:rPr>
          <w:rFonts w:ascii="Tahoma" w:hAnsi="Tahoma" w:cs="Tahoma"/>
          <w:b/>
          <w:i w:val="0"/>
          <w:color w:val="auto"/>
          <w:lang w:val="en-GB"/>
        </w:rPr>
        <w:t>to</w:t>
      </w:r>
      <w:r w:rsidR="00265FE9" w:rsidRPr="00A746B0">
        <w:rPr>
          <w:rFonts w:ascii="Tahoma" w:hAnsi="Tahoma" w:cs="Tahoma"/>
          <w:b/>
          <w:i w:val="0"/>
          <w:color w:val="auto"/>
          <w:lang w:val="en-GB"/>
        </w:rPr>
        <w:t>-</w:t>
      </w:r>
      <w:r w:rsidRPr="00A746B0">
        <w:rPr>
          <w:rFonts w:ascii="Tahoma" w:hAnsi="Tahoma" w:cs="Tahoma"/>
          <w:b/>
          <w:i w:val="0"/>
          <w:color w:val="auto"/>
          <w:lang w:val="en-GB"/>
        </w:rPr>
        <w:t>Day</w:t>
      </w:r>
      <w:r w:rsidRPr="00A746B0">
        <w:rPr>
          <w:rFonts w:ascii="Tahoma" w:hAnsi="Tahoma" w:cs="Tahoma"/>
          <w:b/>
          <w:i w:val="0"/>
          <w:color w:val="auto"/>
          <w:spacing w:val="-7"/>
          <w:lang w:val="en-GB"/>
        </w:rPr>
        <w:t xml:space="preserve"> </w:t>
      </w:r>
      <w:r w:rsidRPr="00A746B0">
        <w:rPr>
          <w:rFonts w:ascii="Tahoma" w:hAnsi="Tahoma" w:cs="Tahoma"/>
          <w:b/>
          <w:i w:val="0"/>
          <w:color w:val="auto"/>
          <w:lang w:val="en-GB"/>
        </w:rPr>
        <w:t>Management</w:t>
      </w:r>
    </w:p>
    <w:p w14:paraId="088567ED" w14:textId="77777777" w:rsidR="00560266" w:rsidRPr="00363F3E" w:rsidRDefault="00560266">
      <w:pPr>
        <w:pStyle w:val="BodyText"/>
        <w:spacing w:before="11"/>
        <w:rPr>
          <w:b/>
          <w:sz w:val="19"/>
          <w:lang w:val="en-GB"/>
        </w:rPr>
      </w:pPr>
    </w:p>
    <w:p w14:paraId="00F0AE6B" w14:textId="77777777" w:rsidR="00560266" w:rsidRPr="00363F3E" w:rsidRDefault="00363F3E" w:rsidP="00A746B0">
      <w:pPr>
        <w:pStyle w:val="BodyText"/>
        <w:ind w:left="864" w:right="118"/>
        <w:jc w:val="both"/>
        <w:rPr>
          <w:lang w:val="en-GB"/>
        </w:rPr>
      </w:pPr>
      <w:r w:rsidRPr="00363F3E">
        <w:rPr>
          <w:lang w:val="en-GB"/>
        </w:rPr>
        <w:t>The grant holder is responsible for ensuring that the project is run in line with budget and in accordance with the terms of the contract.</w:t>
      </w:r>
    </w:p>
    <w:p w14:paraId="2C5FDEA4" w14:textId="77777777" w:rsidR="00560266" w:rsidRPr="00363F3E" w:rsidRDefault="00560266" w:rsidP="00A746B0">
      <w:pPr>
        <w:pStyle w:val="BodyText"/>
        <w:spacing w:before="11"/>
        <w:rPr>
          <w:lang w:val="en-GB"/>
        </w:rPr>
      </w:pPr>
    </w:p>
    <w:p w14:paraId="74ED1404" w14:textId="0E4129F8" w:rsidR="00560266" w:rsidRPr="00363F3E" w:rsidRDefault="00363F3E" w:rsidP="00A746B0">
      <w:pPr>
        <w:pStyle w:val="BodyText"/>
        <w:ind w:left="864" w:right="113"/>
        <w:jc w:val="both"/>
        <w:rPr>
          <w:lang w:val="en-GB"/>
        </w:rPr>
      </w:pPr>
      <w:r w:rsidRPr="00363F3E">
        <w:rPr>
          <w:lang w:val="en-GB"/>
        </w:rPr>
        <w:t xml:space="preserve">The </w:t>
      </w:r>
      <w:r w:rsidR="0037157D">
        <w:rPr>
          <w:lang w:val="en-GB"/>
        </w:rPr>
        <w:t>Chief Accountant and Head of Financial Services</w:t>
      </w:r>
      <w:r w:rsidRPr="00363F3E">
        <w:rPr>
          <w:lang w:val="en-GB"/>
        </w:rPr>
        <w:t xml:space="preserve"> </w:t>
      </w:r>
      <w:r w:rsidR="009B2B86">
        <w:rPr>
          <w:lang w:val="en-GB"/>
        </w:rPr>
        <w:t>is</w:t>
      </w:r>
      <w:r w:rsidRPr="00363F3E">
        <w:rPr>
          <w:lang w:val="en-GB"/>
        </w:rPr>
        <w:t xml:space="preserve"> responsible for monitoring all financial records relating to research grants and contracts and approving all claims for reimbursement from sponsoring bodies.  The </w:t>
      </w:r>
      <w:r w:rsidR="0037157D">
        <w:rPr>
          <w:lang w:val="en-GB"/>
        </w:rPr>
        <w:t>Chief Accountant and Head of Financial Services</w:t>
      </w:r>
      <w:r w:rsidRPr="00363F3E">
        <w:rPr>
          <w:lang w:val="en-GB"/>
        </w:rPr>
        <w:t xml:space="preserve"> has the right of access at any</w:t>
      </w:r>
      <w:r w:rsidR="009D3E78">
        <w:rPr>
          <w:lang w:val="en-GB"/>
        </w:rPr>
        <w:t xml:space="preserve"> </w:t>
      </w:r>
      <w:r w:rsidRPr="00363F3E">
        <w:rPr>
          <w:lang w:val="en-GB"/>
        </w:rPr>
        <w:t>time to the project’s financial records and may undertake an audit of the financials at any</w:t>
      </w:r>
      <w:r w:rsidRPr="00363F3E">
        <w:rPr>
          <w:spacing w:val="-5"/>
          <w:lang w:val="en-GB"/>
        </w:rPr>
        <w:t xml:space="preserve"> </w:t>
      </w:r>
      <w:r w:rsidRPr="00363F3E">
        <w:rPr>
          <w:lang w:val="en-GB"/>
        </w:rPr>
        <w:t>stage.</w:t>
      </w:r>
    </w:p>
    <w:p w14:paraId="4625CC03" w14:textId="77777777" w:rsidR="00560266" w:rsidRPr="00363F3E" w:rsidRDefault="00560266">
      <w:pPr>
        <w:pStyle w:val="BodyText"/>
        <w:spacing w:before="11"/>
        <w:rPr>
          <w:sz w:val="19"/>
          <w:lang w:val="en-GB"/>
        </w:rPr>
      </w:pPr>
    </w:p>
    <w:p w14:paraId="33105633" w14:textId="27AFF168" w:rsidR="00560266" w:rsidRDefault="00363F3E" w:rsidP="0083360F">
      <w:pPr>
        <w:pStyle w:val="Heading3"/>
      </w:pPr>
      <w:bookmarkStart w:id="54" w:name="_Toc98588727"/>
      <w:r w:rsidRPr="0083360F">
        <w:t>Additional Payments to Staff</w:t>
      </w:r>
      <w:bookmarkEnd w:id="54"/>
    </w:p>
    <w:p w14:paraId="23CCEC10" w14:textId="77777777" w:rsidR="0083360F" w:rsidRPr="0083360F" w:rsidRDefault="0083360F" w:rsidP="0083360F">
      <w:pPr>
        <w:pStyle w:val="Heading3"/>
        <w:numPr>
          <w:ilvl w:val="0"/>
          <w:numId w:val="0"/>
        </w:numPr>
      </w:pPr>
    </w:p>
    <w:p w14:paraId="14C7A478" w14:textId="77777777" w:rsidR="00560266" w:rsidRPr="00363F3E" w:rsidRDefault="00363F3E" w:rsidP="0083360F">
      <w:pPr>
        <w:pStyle w:val="BodyText"/>
        <w:ind w:left="720" w:right="117"/>
        <w:jc w:val="both"/>
        <w:rPr>
          <w:lang w:val="en-GB"/>
        </w:rPr>
      </w:pPr>
      <w:r w:rsidRPr="00363F3E">
        <w:rPr>
          <w:lang w:val="en-GB"/>
        </w:rPr>
        <w:t>Any proposal which involves additional payments to members of staff must be supported by a schedule of names and values and be approved by the Vice-Chancellor and Rector.</w:t>
      </w:r>
    </w:p>
    <w:p w14:paraId="49FD3D13" w14:textId="77777777" w:rsidR="00560266" w:rsidRPr="00363F3E" w:rsidRDefault="00560266">
      <w:pPr>
        <w:pStyle w:val="BodyText"/>
        <w:spacing w:before="11"/>
        <w:rPr>
          <w:sz w:val="19"/>
          <w:lang w:val="en-GB"/>
        </w:rPr>
      </w:pPr>
    </w:p>
    <w:p w14:paraId="131CE58F" w14:textId="2309DE54" w:rsidR="00560266" w:rsidRDefault="00363F3E" w:rsidP="0083360F">
      <w:pPr>
        <w:pStyle w:val="Heading3"/>
      </w:pPr>
      <w:bookmarkStart w:id="55" w:name="_Toc98588728"/>
      <w:r w:rsidRPr="0083360F">
        <w:t>Private Consultancies and Other Paid Work</w:t>
      </w:r>
      <w:bookmarkEnd w:id="55"/>
    </w:p>
    <w:p w14:paraId="4CA2F7EF" w14:textId="77777777" w:rsidR="0083360F" w:rsidRPr="0083360F" w:rsidRDefault="0083360F" w:rsidP="0083360F">
      <w:pPr>
        <w:pStyle w:val="Heading3"/>
        <w:numPr>
          <w:ilvl w:val="0"/>
          <w:numId w:val="0"/>
        </w:numPr>
      </w:pPr>
    </w:p>
    <w:p w14:paraId="569F68C1" w14:textId="1E6583E8" w:rsidR="00560266" w:rsidRDefault="00363F3E" w:rsidP="0083360F">
      <w:pPr>
        <w:pStyle w:val="BodyText"/>
        <w:spacing w:before="1"/>
        <w:ind w:left="720"/>
        <w:jc w:val="both"/>
        <w:rPr>
          <w:lang w:val="en-GB"/>
        </w:rPr>
      </w:pPr>
      <w:r w:rsidRPr="00363F3E">
        <w:rPr>
          <w:lang w:val="en-GB"/>
        </w:rPr>
        <w:t>Unless otherwise stated in a member of staff’s contract:</w:t>
      </w:r>
    </w:p>
    <w:p w14:paraId="37822F20" w14:textId="77777777" w:rsidR="0083360F" w:rsidRPr="00363F3E" w:rsidRDefault="0083360F" w:rsidP="0083360F">
      <w:pPr>
        <w:pStyle w:val="BodyText"/>
        <w:spacing w:before="1"/>
        <w:ind w:left="720"/>
        <w:jc w:val="both"/>
        <w:rPr>
          <w:lang w:val="en-GB"/>
        </w:rPr>
      </w:pPr>
    </w:p>
    <w:p w14:paraId="771100DF" w14:textId="3691E5F9" w:rsidR="00560266" w:rsidRPr="0083360F" w:rsidRDefault="00363F3E" w:rsidP="0083360F">
      <w:pPr>
        <w:pStyle w:val="Heading4"/>
        <w:numPr>
          <w:ilvl w:val="0"/>
          <w:numId w:val="34"/>
        </w:numPr>
        <w:ind w:left="1440"/>
        <w:rPr>
          <w:rFonts w:ascii="Tahoma" w:hAnsi="Tahoma" w:cs="Tahoma"/>
          <w:i w:val="0"/>
          <w:color w:val="auto"/>
          <w:lang w:val="en-GB"/>
        </w:rPr>
      </w:pPr>
      <w:r w:rsidRPr="0083360F">
        <w:rPr>
          <w:rFonts w:ascii="Tahoma" w:hAnsi="Tahoma" w:cs="Tahoma"/>
          <w:i w:val="0"/>
          <w:color w:val="auto"/>
          <w:lang w:val="en-GB"/>
        </w:rPr>
        <w:t>outside consultancies or other paid work may not be accepted without the agreement of the Vice-Chancellor and</w:t>
      </w:r>
      <w:r w:rsidRPr="0083360F">
        <w:rPr>
          <w:rFonts w:ascii="Tahoma" w:hAnsi="Tahoma" w:cs="Tahoma"/>
          <w:i w:val="0"/>
          <w:color w:val="auto"/>
          <w:spacing w:val="-19"/>
          <w:lang w:val="en-GB"/>
        </w:rPr>
        <w:t xml:space="preserve"> </w:t>
      </w:r>
      <w:r w:rsidRPr="0083360F">
        <w:rPr>
          <w:rFonts w:ascii="Tahoma" w:hAnsi="Tahoma" w:cs="Tahoma"/>
          <w:i w:val="0"/>
          <w:color w:val="auto"/>
          <w:lang w:val="en-GB"/>
        </w:rPr>
        <w:t>Rector</w:t>
      </w:r>
      <w:r w:rsidR="00831ADB" w:rsidRPr="0083360F">
        <w:rPr>
          <w:rFonts w:ascii="Tahoma" w:hAnsi="Tahoma" w:cs="Tahoma"/>
          <w:i w:val="0"/>
          <w:color w:val="auto"/>
          <w:lang w:val="en-GB"/>
        </w:rPr>
        <w:t xml:space="preserve"> and must comply with </w:t>
      </w:r>
      <w:r w:rsidR="00261FA0" w:rsidRPr="0083360F">
        <w:rPr>
          <w:rFonts w:ascii="Tahoma" w:hAnsi="Tahoma" w:cs="Tahoma"/>
          <w:i w:val="0"/>
          <w:color w:val="auto"/>
          <w:lang w:val="en-GB"/>
        </w:rPr>
        <w:t xml:space="preserve">HMRC </w:t>
      </w:r>
      <w:r w:rsidR="00831ADB" w:rsidRPr="0083360F">
        <w:rPr>
          <w:rFonts w:ascii="Tahoma" w:hAnsi="Tahoma" w:cs="Tahoma"/>
          <w:i w:val="0"/>
          <w:color w:val="auto"/>
          <w:lang w:val="en-GB"/>
        </w:rPr>
        <w:t>Employment Status regulations</w:t>
      </w:r>
      <w:r w:rsidRPr="0083360F">
        <w:rPr>
          <w:rFonts w:ascii="Tahoma" w:hAnsi="Tahoma" w:cs="Tahoma"/>
          <w:i w:val="0"/>
          <w:color w:val="auto"/>
          <w:lang w:val="en-GB"/>
        </w:rPr>
        <w:t>.</w:t>
      </w:r>
    </w:p>
    <w:p w14:paraId="625B5C27" w14:textId="77777777" w:rsidR="00560266" w:rsidRPr="0083360F" w:rsidRDefault="00560266" w:rsidP="0083360F">
      <w:pPr>
        <w:pStyle w:val="BodyText"/>
        <w:spacing w:before="7"/>
        <w:ind w:left="720"/>
        <w:rPr>
          <w:sz w:val="21"/>
          <w:lang w:val="en-GB"/>
        </w:rPr>
      </w:pPr>
    </w:p>
    <w:p w14:paraId="65EB28CB" w14:textId="77777777" w:rsidR="00560266" w:rsidRPr="0083360F" w:rsidRDefault="00363F3E" w:rsidP="0083360F">
      <w:pPr>
        <w:pStyle w:val="Heading4"/>
        <w:numPr>
          <w:ilvl w:val="0"/>
          <w:numId w:val="34"/>
        </w:numPr>
        <w:ind w:left="1440"/>
        <w:rPr>
          <w:rFonts w:ascii="Tahoma" w:hAnsi="Tahoma" w:cs="Tahoma"/>
          <w:i w:val="0"/>
          <w:color w:val="auto"/>
          <w:lang w:val="en-GB"/>
        </w:rPr>
      </w:pPr>
      <w:r w:rsidRPr="0083360F">
        <w:rPr>
          <w:rFonts w:ascii="Tahoma" w:hAnsi="Tahoma" w:cs="Tahoma"/>
          <w:i w:val="0"/>
          <w:color w:val="auto"/>
          <w:lang w:val="en-GB"/>
        </w:rPr>
        <w:t>applications for permission to undertake work as a purely private activity must be submitted to the Vice-Chancellor and Rector and include the following</w:t>
      </w:r>
      <w:r w:rsidRPr="0083360F">
        <w:rPr>
          <w:rFonts w:ascii="Tahoma" w:hAnsi="Tahoma" w:cs="Tahoma"/>
          <w:i w:val="0"/>
          <w:color w:val="auto"/>
          <w:spacing w:val="-14"/>
          <w:lang w:val="en-GB"/>
        </w:rPr>
        <w:t xml:space="preserve"> </w:t>
      </w:r>
      <w:r w:rsidRPr="0083360F">
        <w:rPr>
          <w:rFonts w:ascii="Tahoma" w:hAnsi="Tahoma" w:cs="Tahoma"/>
          <w:i w:val="0"/>
          <w:color w:val="auto"/>
          <w:lang w:val="en-GB"/>
        </w:rPr>
        <w:t>information:</w:t>
      </w:r>
    </w:p>
    <w:p w14:paraId="0988F1C7" w14:textId="77777777" w:rsidR="00560266" w:rsidRPr="00363F3E" w:rsidRDefault="00560266">
      <w:pPr>
        <w:pStyle w:val="BodyText"/>
        <w:spacing w:before="1"/>
        <w:rPr>
          <w:lang w:val="en-GB"/>
        </w:rPr>
      </w:pPr>
    </w:p>
    <w:p w14:paraId="65B026B3" w14:textId="77777777" w:rsidR="00560266" w:rsidRPr="0083360F" w:rsidRDefault="00363F3E" w:rsidP="0083360F">
      <w:pPr>
        <w:pStyle w:val="Heading5"/>
        <w:numPr>
          <w:ilvl w:val="2"/>
          <w:numId w:val="35"/>
        </w:numPr>
        <w:rPr>
          <w:rFonts w:ascii="Tahoma" w:hAnsi="Tahoma" w:cs="Tahoma"/>
          <w:color w:val="auto"/>
          <w:lang w:val="en-GB"/>
        </w:rPr>
      </w:pPr>
      <w:r w:rsidRPr="0083360F">
        <w:rPr>
          <w:rFonts w:ascii="Tahoma" w:hAnsi="Tahoma" w:cs="Tahoma"/>
          <w:color w:val="auto"/>
          <w:lang w:val="en-GB"/>
        </w:rPr>
        <w:t>the name of the member(s) of staff</w:t>
      </w:r>
      <w:r w:rsidRPr="0083360F">
        <w:rPr>
          <w:rFonts w:ascii="Tahoma" w:hAnsi="Tahoma" w:cs="Tahoma"/>
          <w:color w:val="auto"/>
          <w:spacing w:val="-16"/>
          <w:lang w:val="en-GB"/>
        </w:rPr>
        <w:t xml:space="preserve"> </w:t>
      </w:r>
      <w:r w:rsidRPr="0083360F">
        <w:rPr>
          <w:rFonts w:ascii="Tahoma" w:hAnsi="Tahoma" w:cs="Tahoma"/>
          <w:color w:val="auto"/>
          <w:lang w:val="en-GB"/>
        </w:rPr>
        <w:t>concerned</w:t>
      </w:r>
    </w:p>
    <w:p w14:paraId="31C97ED7" w14:textId="77777777" w:rsidR="00560266" w:rsidRPr="0083360F" w:rsidRDefault="00363F3E" w:rsidP="0083360F">
      <w:pPr>
        <w:pStyle w:val="Heading5"/>
        <w:numPr>
          <w:ilvl w:val="2"/>
          <w:numId w:val="35"/>
        </w:numPr>
        <w:rPr>
          <w:rFonts w:ascii="Tahoma" w:hAnsi="Tahoma" w:cs="Tahoma"/>
          <w:color w:val="auto"/>
          <w:lang w:val="en-GB"/>
        </w:rPr>
      </w:pPr>
      <w:r w:rsidRPr="0083360F">
        <w:rPr>
          <w:rFonts w:ascii="Tahoma" w:hAnsi="Tahoma" w:cs="Tahoma"/>
          <w:color w:val="auto"/>
          <w:lang w:val="en-GB"/>
        </w:rPr>
        <w:t>title of the project and a brief description of the work</w:t>
      </w:r>
      <w:r w:rsidRPr="0083360F">
        <w:rPr>
          <w:rFonts w:ascii="Tahoma" w:hAnsi="Tahoma" w:cs="Tahoma"/>
          <w:color w:val="auto"/>
          <w:spacing w:val="-22"/>
          <w:lang w:val="en-GB"/>
        </w:rPr>
        <w:t xml:space="preserve"> </w:t>
      </w:r>
      <w:r w:rsidRPr="0083360F">
        <w:rPr>
          <w:rFonts w:ascii="Tahoma" w:hAnsi="Tahoma" w:cs="Tahoma"/>
          <w:color w:val="auto"/>
          <w:lang w:val="en-GB"/>
        </w:rPr>
        <w:t>involved</w:t>
      </w:r>
    </w:p>
    <w:p w14:paraId="1A13C178" w14:textId="77777777" w:rsidR="00560266" w:rsidRPr="0083360F" w:rsidRDefault="00363F3E" w:rsidP="0083360F">
      <w:pPr>
        <w:pStyle w:val="Heading5"/>
        <w:numPr>
          <w:ilvl w:val="2"/>
          <w:numId w:val="35"/>
        </w:numPr>
        <w:rPr>
          <w:rFonts w:ascii="Tahoma" w:hAnsi="Tahoma" w:cs="Tahoma"/>
          <w:color w:val="auto"/>
          <w:lang w:val="en-GB"/>
        </w:rPr>
      </w:pPr>
      <w:r w:rsidRPr="0083360F">
        <w:rPr>
          <w:rFonts w:ascii="Tahoma" w:hAnsi="Tahoma" w:cs="Tahoma"/>
          <w:color w:val="auto"/>
          <w:lang w:val="en-GB"/>
        </w:rPr>
        <w:t>the proposed start date and duration of the</w:t>
      </w:r>
      <w:r w:rsidRPr="0083360F">
        <w:rPr>
          <w:rFonts w:ascii="Tahoma" w:hAnsi="Tahoma" w:cs="Tahoma"/>
          <w:color w:val="auto"/>
          <w:spacing w:val="-21"/>
          <w:lang w:val="en-GB"/>
        </w:rPr>
        <w:t xml:space="preserve"> </w:t>
      </w:r>
      <w:r w:rsidRPr="0083360F">
        <w:rPr>
          <w:rFonts w:ascii="Tahoma" w:hAnsi="Tahoma" w:cs="Tahoma"/>
          <w:color w:val="auto"/>
          <w:lang w:val="en-GB"/>
        </w:rPr>
        <w:t>work</w:t>
      </w:r>
    </w:p>
    <w:p w14:paraId="02F1D763" w14:textId="77777777" w:rsidR="00560266" w:rsidRPr="0083360F" w:rsidRDefault="00363F3E" w:rsidP="0083360F">
      <w:pPr>
        <w:pStyle w:val="Heading5"/>
        <w:numPr>
          <w:ilvl w:val="2"/>
          <w:numId w:val="35"/>
        </w:numPr>
        <w:rPr>
          <w:rFonts w:ascii="Tahoma" w:hAnsi="Tahoma" w:cs="Tahoma"/>
          <w:color w:val="auto"/>
          <w:lang w:val="en-GB"/>
        </w:rPr>
      </w:pPr>
      <w:r w:rsidRPr="0083360F">
        <w:rPr>
          <w:rFonts w:ascii="Tahoma" w:hAnsi="Tahoma" w:cs="Tahoma"/>
          <w:color w:val="auto"/>
          <w:lang w:val="en-GB"/>
        </w:rPr>
        <w:t>full details of any University resources required (for the calculation of the full economic</w:t>
      </w:r>
      <w:r w:rsidRPr="0083360F">
        <w:rPr>
          <w:rFonts w:ascii="Tahoma" w:hAnsi="Tahoma" w:cs="Tahoma"/>
          <w:color w:val="auto"/>
          <w:spacing w:val="-14"/>
          <w:lang w:val="en-GB"/>
        </w:rPr>
        <w:t xml:space="preserve"> </w:t>
      </w:r>
      <w:r w:rsidRPr="0083360F">
        <w:rPr>
          <w:rFonts w:ascii="Tahoma" w:hAnsi="Tahoma" w:cs="Tahoma"/>
          <w:color w:val="auto"/>
          <w:lang w:val="en-GB"/>
        </w:rPr>
        <w:t>cost)</w:t>
      </w:r>
    </w:p>
    <w:p w14:paraId="12E0ACB0" w14:textId="77777777" w:rsidR="00560266" w:rsidRPr="0083360F" w:rsidRDefault="00363F3E" w:rsidP="0083360F">
      <w:pPr>
        <w:pStyle w:val="Heading5"/>
        <w:numPr>
          <w:ilvl w:val="2"/>
          <w:numId w:val="35"/>
        </w:numPr>
        <w:rPr>
          <w:rFonts w:ascii="Tahoma" w:hAnsi="Tahoma" w:cs="Tahoma"/>
          <w:color w:val="auto"/>
          <w:lang w:val="en-GB"/>
        </w:rPr>
      </w:pPr>
      <w:r w:rsidRPr="0083360F">
        <w:rPr>
          <w:rFonts w:ascii="Tahoma" w:hAnsi="Tahoma" w:cs="Tahoma"/>
          <w:color w:val="auto"/>
          <w:lang w:val="en-GB"/>
        </w:rPr>
        <w:t>an undertaking that the work will not interfere with the teaching and normal University duties of the member(s) of staff</w:t>
      </w:r>
      <w:r w:rsidRPr="0083360F">
        <w:rPr>
          <w:rFonts w:ascii="Tahoma" w:hAnsi="Tahoma" w:cs="Tahoma"/>
          <w:color w:val="auto"/>
          <w:spacing w:val="-7"/>
          <w:lang w:val="en-GB"/>
        </w:rPr>
        <w:t xml:space="preserve"> </w:t>
      </w:r>
      <w:r w:rsidRPr="0083360F">
        <w:rPr>
          <w:rFonts w:ascii="Tahoma" w:hAnsi="Tahoma" w:cs="Tahoma"/>
          <w:color w:val="auto"/>
          <w:lang w:val="en-GB"/>
        </w:rPr>
        <w:t>concerned.</w:t>
      </w:r>
    </w:p>
    <w:p w14:paraId="504D8680" w14:textId="77777777" w:rsidR="00560266" w:rsidRPr="00363F3E" w:rsidRDefault="00560266">
      <w:pPr>
        <w:pStyle w:val="BodyText"/>
        <w:rPr>
          <w:sz w:val="23"/>
          <w:lang w:val="en-GB"/>
        </w:rPr>
      </w:pPr>
    </w:p>
    <w:p w14:paraId="492DAD92" w14:textId="6E1FC2B2" w:rsidR="00560266" w:rsidRDefault="00363F3E" w:rsidP="0083360F">
      <w:pPr>
        <w:pStyle w:val="BodyText"/>
        <w:ind w:left="1440" w:right="336"/>
        <w:rPr>
          <w:lang w:val="en-GB"/>
        </w:rPr>
      </w:pPr>
      <w:r w:rsidRPr="00363F3E">
        <w:rPr>
          <w:lang w:val="en-GB"/>
        </w:rPr>
        <w:t>Guidelines on outside work are contained within the University’s Declaration of Interests Policy.</w:t>
      </w:r>
    </w:p>
    <w:p w14:paraId="537D16AE" w14:textId="77777777" w:rsidR="006D5E2B" w:rsidRPr="00363F3E" w:rsidRDefault="006D5E2B">
      <w:pPr>
        <w:pStyle w:val="BodyText"/>
        <w:ind w:left="2348" w:right="336" w:hanging="361"/>
        <w:rPr>
          <w:lang w:val="en-GB"/>
        </w:rPr>
      </w:pPr>
    </w:p>
    <w:p w14:paraId="7868A868" w14:textId="77777777" w:rsidR="00560266" w:rsidRPr="00363F3E" w:rsidRDefault="00560266">
      <w:pPr>
        <w:pStyle w:val="BodyText"/>
        <w:spacing w:before="11"/>
        <w:rPr>
          <w:sz w:val="19"/>
          <w:lang w:val="en-GB"/>
        </w:rPr>
      </w:pPr>
    </w:p>
    <w:p w14:paraId="62118CF9" w14:textId="5586780A" w:rsidR="00560266" w:rsidRPr="0083360F" w:rsidRDefault="00363F3E" w:rsidP="0083360F">
      <w:pPr>
        <w:pStyle w:val="Heading3"/>
      </w:pPr>
      <w:bookmarkStart w:id="56" w:name="_Toc98588729"/>
      <w:r w:rsidRPr="0083360F">
        <w:t>Intellectual Property Rights and Patents</w:t>
      </w:r>
      <w:bookmarkEnd w:id="56"/>
    </w:p>
    <w:p w14:paraId="22B7FEF6" w14:textId="77777777" w:rsidR="00A05539" w:rsidRPr="00363F3E" w:rsidRDefault="00A05539" w:rsidP="0083360F">
      <w:pPr>
        <w:pStyle w:val="Heading3"/>
        <w:numPr>
          <w:ilvl w:val="0"/>
          <w:numId w:val="0"/>
        </w:numPr>
        <w:tabs>
          <w:tab w:val="left" w:pos="1921"/>
        </w:tabs>
        <w:ind w:left="720"/>
        <w:rPr>
          <w:lang w:val="en-GB"/>
        </w:rPr>
      </w:pPr>
    </w:p>
    <w:p w14:paraId="565A1B93" w14:textId="77777777" w:rsidR="00560266" w:rsidRPr="0083360F" w:rsidRDefault="00363F3E" w:rsidP="0083360F">
      <w:pPr>
        <w:pStyle w:val="Heading4"/>
        <w:rPr>
          <w:rFonts w:ascii="Tahoma" w:hAnsi="Tahoma" w:cs="Tahoma"/>
          <w:b/>
          <w:i w:val="0"/>
          <w:color w:val="auto"/>
          <w:lang w:val="en-GB"/>
        </w:rPr>
      </w:pPr>
      <w:r w:rsidRPr="0083360F">
        <w:rPr>
          <w:rFonts w:ascii="Tahoma" w:hAnsi="Tahoma" w:cs="Tahoma"/>
          <w:b/>
          <w:i w:val="0"/>
          <w:color w:val="auto"/>
          <w:lang w:val="en-GB"/>
        </w:rPr>
        <w:t>General</w:t>
      </w:r>
    </w:p>
    <w:p w14:paraId="54DA771B" w14:textId="77777777" w:rsidR="003E3452" w:rsidRDefault="003E3452" w:rsidP="0083360F">
      <w:pPr>
        <w:pStyle w:val="BodyText"/>
        <w:ind w:left="864" w:right="119"/>
        <w:jc w:val="both"/>
        <w:rPr>
          <w:lang w:val="en-GB"/>
        </w:rPr>
      </w:pPr>
    </w:p>
    <w:p w14:paraId="59E0BE8D" w14:textId="193D3806" w:rsidR="00560266" w:rsidRPr="00363F3E" w:rsidRDefault="00363F3E" w:rsidP="0083360F">
      <w:pPr>
        <w:pStyle w:val="BodyText"/>
        <w:ind w:left="864" w:right="119"/>
        <w:jc w:val="both"/>
        <w:rPr>
          <w:lang w:val="en-GB"/>
        </w:rPr>
      </w:pPr>
      <w:r w:rsidRPr="00363F3E">
        <w:rPr>
          <w:lang w:val="en-GB"/>
        </w:rPr>
        <w:t xml:space="preserve">Certain activities undertaken within the University including research and consultancy may give rise to ideas, designs and inventions which may be </w:t>
      </w:r>
      <w:r w:rsidRPr="00363F3E">
        <w:rPr>
          <w:lang w:val="en-GB"/>
        </w:rPr>
        <w:lastRenderedPageBreak/>
        <w:t>patentable. These are collectively known as intellectual property.</w:t>
      </w:r>
      <w:r w:rsidR="00F25772">
        <w:rPr>
          <w:lang w:val="en-GB"/>
        </w:rPr>
        <w:t xml:space="preserve">  </w:t>
      </w:r>
      <w:r w:rsidR="00F25772" w:rsidRPr="00F25772">
        <w:rPr>
          <w:lang w:val="en-GB"/>
        </w:rPr>
        <w:t xml:space="preserve">Where members of staff believe that they have exploitable intellectual property they should, at the earliest possible opportunity, seek the advice of the </w:t>
      </w:r>
      <w:r w:rsidR="009D3C02">
        <w:rPr>
          <w:lang w:val="en-GB"/>
        </w:rPr>
        <w:t>Legal Services, Governance and Risk</w:t>
      </w:r>
      <w:r w:rsidR="00F25772" w:rsidRPr="00F25772">
        <w:rPr>
          <w:lang w:val="en-GB"/>
        </w:rPr>
        <w:t xml:space="preserve"> </w:t>
      </w:r>
      <w:r w:rsidR="00181483">
        <w:rPr>
          <w:lang w:val="en-GB"/>
        </w:rPr>
        <w:t xml:space="preserve">Officer </w:t>
      </w:r>
      <w:r w:rsidR="00F25772" w:rsidRPr="00F25772">
        <w:rPr>
          <w:lang w:val="en-GB"/>
        </w:rPr>
        <w:t>to discuss the best approach to exploiting this.</w:t>
      </w:r>
    </w:p>
    <w:p w14:paraId="1DFB137F" w14:textId="77777777" w:rsidR="00560266" w:rsidRPr="00363F3E" w:rsidRDefault="00560266">
      <w:pPr>
        <w:pStyle w:val="BodyText"/>
        <w:spacing w:before="11"/>
        <w:rPr>
          <w:sz w:val="19"/>
          <w:lang w:val="en-GB"/>
        </w:rPr>
      </w:pPr>
    </w:p>
    <w:p w14:paraId="4427B4AC" w14:textId="77777777" w:rsidR="00560266" w:rsidRPr="003E3452" w:rsidRDefault="00363F3E" w:rsidP="003E3452">
      <w:pPr>
        <w:pStyle w:val="Heading4"/>
        <w:rPr>
          <w:rFonts w:ascii="Tahoma" w:hAnsi="Tahoma" w:cs="Tahoma"/>
          <w:b/>
          <w:i w:val="0"/>
          <w:color w:val="auto"/>
          <w:lang w:val="en-GB"/>
        </w:rPr>
      </w:pPr>
      <w:r w:rsidRPr="003E3452">
        <w:rPr>
          <w:rFonts w:ascii="Tahoma" w:hAnsi="Tahoma" w:cs="Tahoma"/>
          <w:b/>
          <w:i w:val="0"/>
          <w:color w:val="auto"/>
          <w:lang w:val="en-GB"/>
        </w:rPr>
        <w:t>Patents</w:t>
      </w:r>
    </w:p>
    <w:p w14:paraId="0DABE8BB" w14:textId="77777777" w:rsidR="003E3452" w:rsidRDefault="003E3452" w:rsidP="003E3452">
      <w:pPr>
        <w:pStyle w:val="BodyText"/>
        <w:spacing w:before="1"/>
        <w:ind w:left="864" w:right="116"/>
        <w:jc w:val="both"/>
        <w:rPr>
          <w:lang w:val="en-GB"/>
        </w:rPr>
      </w:pPr>
    </w:p>
    <w:p w14:paraId="424AF38A" w14:textId="597236C4" w:rsidR="00560266" w:rsidRPr="00363F3E" w:rsidRDefault="00363F3E" w:rsidP="003E3452">
      <w:pPr>
        <w:pStyle w:val="BodyText"/>
        <w:spacing w:before="1"/>
        <w:ind w:left="864" w:right="116"/>
        <w:jc w:val="both"/>
        <w:rPr>
          <w:lang w:val="en-GB"/>
        </w:rPr>
      </w:pPr>
      <w:r w:rsidRPr="00363F3E">
        <w:rPr>
          <w:lang w:val="en-GB"/>
        </w:rPr>
        <w:t>Finance and General Purposes Committee is responsible for establishing procedures to deal with any patents accruing to the University from inventions and discoveries made by staff in the course of their research.</w:t>
      </w:r>
    </w:p>
    <w:p w14:paraId="506DD2CB" w14:textId="77777777" w:rsidR="00560266" w:rsidRPr="00363F3E" w:rsidRDefault="00560266">
      <w:pPr>
        <w:pStyle w:val="BodyText"/>
        <w:spacing w:before="9"/>
        <w:rPr>
          <w:sz w:val="19"/>
          <w:lang w:val="en-GB"/>
        </w:rPr>
      </w:pPr>
    </w:p>
    <w:p w14:paraId="203C9189" w14:textId="77777777" w:rsidR="00560266" w:rsidRPr="003E3452" w:rsidRDefault="00363F3E" w:rsidP="003E3452">
      <w:pPr>
        <w:pStyle w:val="Heading4"/>
        <w:rPr>
          <w:rFonts w:ascii="Tahoma" w:hAnsi="Tahoma" w:cs="Tahoma"/>
          <w:b/>
          <w:i w:val="0"/>
          <w:color w:val="auto"/>
          <w:lang w:val="en-GB"/>
        </w:rPr>
      </w:pPr>
      <w:r w:rsidRPr="003E3452">
        <w:rPr>
          <w:rFonts w:ascii="Tahoma" w:hAnsi="Tahoma" w:cs="Tahoma"/>
          <w:b/>
          <w:i w:val="0"/>
          <w:color w:val="auto"/>
          <w:lang w:val="en-GB"/>
        </w:rPr>
        <w:t>Intellectual Property</w:t>
      </w:r>
      <w:r w:rsidRPr="003E3452">
        <w:rPr>
          <w:rFonts w:ascii="Tahoma" w:hAnsi="Tahoma" w:cs="Tahoma"/>
          <w:b/>
          <w:i w:val="0"/>
          <w:color w:val="auto"/>
          <w:spacing w:val="-14"/>
          <w:lang w:val="en-GB"/>
        </w:rPr>
        <w:t xml:space="preserve"> </w:t>
      </w:r>
      <w:r w:rsidRPr="003E3452">
        <w:rPr>
          <w:rFonts w:ascii="Tahoma" w:hAnsi="Tahoma" w:cs="Tahoma"/>
          <w:b/>
          <w:i w:val="0"/>
          <w:color w:val="auto"/>
          <w:lang w:val="en-GB"/>
        </w:rPr>
        <w:t>Rights</w:t>
      </w:r>
    </w:p>
    <w:p w14:paraId="7BCAE3A4" w14:textId="77777777" w:rsidR="003E3452" w:rsidRDefault="003E3452" w:rsidP="003E3452">
      <w:pPr>
        <w:pStyle w:val="BodyText"/>
        <w:spacing w:before="1"/>
        <w:ind w:left="864" w:right="116"/>
        <w:jc w:val="both"/>
        <w:rPr>
          <w:lang w:val="en-GB"/>
        </w:rPr>
      </w:pPr>
    </w:p>
    <w:p w14:paraId="4EA7FBCD" w14:textId="7FD3CF76" w:rsidR="00560266" w:rsidRPr="00363F3E" w:rsidRDefault="00363F3E" w:rsidP="003E3452">
      <w:pPr>
        <w:pStyle w:val="BodyText"/>
        <w:spacing w:before="1"/>
        <w:ind w:left="864" w:right="116"/>
        <w:jc w:val="both"/>
        <w:rPr>
          <w:lang w:val="en-GB"/>
        </w:rPr>
      </w:pPr>
      <w:r w:rsidRPr="00363F3E">
        <w:rPr>
          <w:lang w:val="en-GB"/>
        </w:rPr>
        <w:t>In the event of the University deciding to become involved in the commercial exploitation of inventions and research, the matter should then proceed in accordance with the intellectual property procedures issued by the University and contained in the University’s detailed financial procedures.</w:t>
      </w:r>
    </w:p>
    <w:p w14:paraId="1D73C8CF" w14:textId="77777777" w:rsidR="00560266" w:rsidRPr="00363F3E" w:rsidRDefault="00560266">
      <w:pPr>
        <w:pStyle w:val="BodyText"/>
        <w:spacing w:before="10"/>
        <w:rPr>
          <w:sz w:val="19"/>
          <w:lang w:val="en-GB"/>
        </w:rPr>
      </w:pPr>
    </w:p>
    <w:p w14:paraId="7DEB5ECC" w14:textId="77777777" w:rsidR="00560266" w:rsidRPr="00363F3E" w:rsidRDefault="00363F3E">
      <w:pPr>
        <w:pStyle w:val="Heading2"/>
        <w:tabs>
          <w:tab w:val="left" w:pos="1201"/>
        </w:tabs>
        <w:rPr>
          <w:lang w:val="en-GB"/>
        </w:rPr>
      </w:pPr>
      <w:bookmarkStart w:id="57" w:name="_Toc98588730"/>
      <w:r w:rsidRPr="00363F3E">
        <w:rPr>
          <w:lang w:val="en-GB"/>
        </w:rPr>
        <w:t>Enterprise</w:t>
      </w:r>
      <w:r w:rsidRPr="00363F3E">
        <w:rPr>
          <w:spacing w:val="-10"/>
          <w:lang w:val="en-GB"/>
        </w:rPr>
        <w:t xml:space="preserve"> </w:t>
      </w:r>
      <w:r w:rsidRPr="00363F3E">
        <w:rPr>
          <w:lang w:val="en-GB"/>
        </w:rPr>
        <w:t>Activity</w:t>
      </w:r>
      <w:bookmarkEnd w:id="57"/>
    </w:p>
    <w:p w14:paraId="49A0C1C1" w14:textId="77777777" w:rsidR="00560266" w:rsidRPr="00363F3E" w:rsidRDefault="00560266">
      <w:pPr>
        <w:pStyle w:val="BodyText"/>
        <w:rPr>
          <w:b/>
          <w:sz w:val="20"/>
          <w:lang w:val="en-GB"/>
        </w:rPr>
      </w:pPr>
    </w:p>
    <w:p w14:paraId="3735D684" w14:textId="77777777" w:rsidR="00560266" w:rsidRPr="00363F3E" w:rsidRDefault="00363F3E" w:rsidP="00DC1863">
      <w:pPr>
        <w:pStyle w:val="Heading3"/>
        <w:rPr>
          <w:lang w:val="en-GB"/>
        </w:rPr>
      </w:pPr>
      <w:bookmarkStart w:id="58" w:name="_Toc98588731"/>
      <w:r w:rsidRPr="00363F3E">
        <w:rPr>
          <w:lang w:val="en-GB"/>
        </w:rPr>
        <w:t>General</w:t>
      </w:r>
      <w:bookmarkEnd w:id="58"/>
    </w:p>
    <w:p w14:paraId="630E82D8" w14:textId="77777777" w:rsidR="00361E38" w:rsidRDefault="00361E38">
      <w:pPr>
        <w:pStyle w:val="BodyText"/>
        <w:ind w:left="1344" w:right="113"/>
        <w:jc w:val="both"/>
        <w:rPr>
          <w:lang w:val="en-GB"/>
        </w:rPr>
      </w:pPr>
    </w:p>
    <w:p w14:paraId="277351C8" w14:textId="3EBE723C" w:rsidR="00560266" w:rsidRDefault="00363F3E" w:rsidP="00361E38">
      <w:pPr>
        <w:pStyle w:val="BodyText"/>
        <w:ind w:left="720" w:right="113"/>
        <w:jc w:val="both"/>
        <w:rPr>
          <w:lang w:val="en-GB"/>
        </w:rPr>
      </w:pPr>
      <w:r w:rsidRPr="00363F3E">
        <w:rPr>
          <w:lang w:val="en-GB"/>
        </w:rPr>
        <w:t>Enterprise activity includes all income generating activity entered into on a commercial basis with the intention of generating a surplus. It excludes public grant-funded research projects but may include arm’s length commercial activity contracted with publicly funded organisations. Typical examples of such activity entered into by the University include the provision of short courses, consultancy services and commercially commissioned research activity.</w:t>
      </w:r>
    </w:p>
    <w:p w14:paraId="2B313281" w14:textId="77777777" w:rsidR="00361E38" w:rsidRPr="00363F3E" w:rsidRDefault="00361E38" w:rsidP="00361E38">
      <w:pPr>
        <w:pStyle w:val="BodyText"/>
        <w:ind w:left="720" w:right="113"/>
        <w:jc w:val="both"/>
        <w:rPr>
          <w:lang w:val="en-GB"/>
        </w:rPr>
      </w:pPr>
    </w:p>
    <w:p w14:paraId="5F2948B4" w14:textId="77777777" w:rsidR="00560266" w:rsidRPr="00363F3E" w:rsidRDefault="00363F3E" w:rsidP="00DC1863">
      <w:pPr>
        <w:pStyle w:val="Heading3"/>
        <w:rPr>
          <w:lang w:val="en-GB"/>
        </w:rPr>
      </w:pPr>
      <w:bookmarkStart w:id="59" w:name="_Toc98588732"/>
      <w:r w:rsidRPr="00363F3E">
        <w:rPr>
          <w:lang w:val="en-GB"/>
        </w:rPr>
        <w:t>Enterprise</w:t>
      </w:r>
      <w:r w:rsidRPr="00363F3E">
        <w:rPr>
          <w:spacing w:val="-5"/>
          <w:lang w:val="en-GB"/>
        </w:rPr>
        <w:t xml:space="preserve"> </w:t>
      </w:r>
      <w:r w:rsidRPr="00363F3E">
        <w:rPr>
          <w:lang w:val="en-GB"/>
        </w:rPr>
        <w:t>Targets</w:t>
      </w:r>
      <w:bookmarkEnd w:id="59"/>
    </w:p>
    <w:p w14:paraId="47E9893C" w14:textId="77777777" w:rsidR="00361E38" w:rsidRDefault="00361E38">
      <w:pPr>
        <w:pStyle w:val="BodyText"/>
        <w:spacing w:before="1"/>
        <w:ind w:left="1344" w:right="116"/>
        <w:jc w:val="both"/>
        <w:rPr>
          <w:lang w:val="en-GB"/>
        </w:rPr>
      </w:pPr>
    </w:p>
    <w:p w14:paraId="4DD71CA6" w14:textId="4C8C92D3" w:rsidR="00560266" w:rsidRPr="00363F3E" w:rsidRDefault="00363F3E" w:rsidP="00361E38">
      <w:pPr>
        <w:pStyle w:val="BodyText"/>
        <w:spacing w:before="1"/>
        <w:ind w:left="720" w:right="116"/>
        <w:jc w:val="both"/>
        <w:rPr>
          <w:lang w:val="en-GB"/>
        </w:rPr>
      </w:pPr>
      <w:r w:rsidRPr="00363F3E">
        <w:rPr>
          <w:lang w:val="en-GB"/>
        </w:rPr>
        <w:t>The responsibility to initiate enterprise activity rests with the budget holders</w:t>
      </w:r>
      <w:r w:rsidR="00261FA0">
        <w:rPr>
          <w:lang w:val="en-GB"/>
        </w:rPr>
        <w:t xml:space="preserve">.  </w:t>
      </w:r>
      <w:r w:rsidRPr="00363F3E">
        <w:rPr>
          <w:lang w:val="en-GB"/>
        </w:rPr>
        <w:t>Day</w:t>
      </w:r>
      <w:r w:rsidR="00416E56">
        <w:rPr>
          <w:lang w:val="en-GB"/>
        </w:rPr>
        <w:t>-</w:t>
      </w:r>
      <w:r w:rsidRPr="00363F3E">
        <w:rPr>
          <w:lang w:val="en-GB"/>
        </w:rPr>
        <w:t>to</w:t>
      </w:r>
      <w:r w:rsidR="00416E56">
        <w:rPr>
          <w:lang w:val="en-GB"/>
        </w:rPr>
        <w:t>-</w:t>
      </w:r>
      <w:r w:rsidRPr="00363F3E">
        <w:rPr>
          <w:lang w:val="en-GB"/>
        </w:rPr>
        <w:t>day responsibility for enterprise activity is delegated by budget holders to their enterprise representatives.</w:t>
      </w:r>
    </w:p>
    <w:p w14:paraId="5072DE6D" w14:textId="77777777" w:rsidR="00560266" w:rsidRPr="00363F3E" w:rsidRDefault="00560266">
      <w:pPr>
        <w:pStyle w:val="BodyText"/>
        <w:spacing w:before="9"/>
        <w:rPr>
          <w:sz w:val="19"/>
          <w:lang w:val="en-GB"/>
        </w:rPr>
      </w:pPr>
    </w:p>
    <w:p w14:paraId="45035D70" w14:textId="77777777" w:rsidR="00560266" w:rsidRPr="00363F3E" w:rsidRDefault="00560266">
      <w:pPr>
        <w:pStyle w:val="BodyText"/>
        <w:spacing w:before="11"/>
        <w:rPr>
          <w:sz w:val="21"/>
          <w:lang w:val="en-GB"/>
        </w:rPr>
      </w:pPr>
    </w:p>
    <w:p w14:paraId="2D246EE6" w14:textId="77777777" w:rsidR="00560266" w:rsidRPr="00363F3E" w:rsidRDefault="00363F3E" w:rsidP="00DC1863">
      <w:pPr>
        <w:pStyle w:val="Heading3"/>
        <w:rPr>
          <w:lang w:val="en-GB"/>
        </w:rPr>
      </w:pPr>
      <w:bookmarkStart w:id="60" w:name="_Toc98588733"/>
      <w:r w:rsidRPr="00363F3E">
        <w:rPr>
          <w:lang w:val="en-GB"/>
        </w:rPr>
        <w:t>Evaluation and</w:t>
      </w:r>
      <w:r w:rsidRPr="00363F3E">
        <w:rPr>
          <w:spacing w:val="-6"/>
          <w:lang w:val="en-GB"/>
        </w:rPr>
        <w:t xml:space="preserve"> </w:t>
      </w:r>
      <w:r w:rsidRPr="00363F3E">
        <w:rPr>
          <w:lang w:val="en-GB"/>
        </w:rPr>
        <w:t>Approval</w:t>
      </w:r>
      <w:bookmarkEnd w:id="60"/>
    </w:p>
    <w:p w14:paraId="6DB0E22C" w14:textId="77777777" w:rsidR="00361E38" w:rsidRDefault="00361E38" w:rsidP="00361E38">
      <w:pPr>
        <w:pStyle w:val="BodyText"/>
        <w:spacing w:before="1"/>
        <w:ind w:left="720" w:right="113"/>
        <w:jc w:val="both"/>
        <w:rPr>
          <w:lang w:val="en-GB"/>
        </w:rPr>
      </w:pPr>
    </w:p>
    <w:p w14:paraId="69BF45E5" w14:textId="1FE6A0BB" w:rsidR="00560266" w:rsidRPr="00363F3E" w:rsidRDefault="00363F3E" w:rsidP="00361E38">
      <w:pPr>
        <w:pStyle w:val="BodyText"/>
        <w:spacing w:before="1"/>
        <w:ind w:left="720" w:right="113"/>
        <w:jc w:val="both"/>
        <w:rPr>
          <w:lang w:val="en-GB"/>
        </w:rPr>
      </w:pPr>
      <w:r w:rsidRPr="00363F3E">
        <w:rPr>
          <w:lang w:val="en-GB"/>
        </w:rPr>
        <w:t xml:space="preserve">All direct and indirect costs must be assessed in anticipating whether an enterprise activity is capable of generating </w:t>
      </w:r>
      <w:r w:rsidR="00A37342">
        <w:rPr>
          <w:lang w:val="en-GB"/>
        </w:rPr>
        <w:t>a</w:t>
      </w:r>
      <w:r w:rsidR="00E8220F">
        <w:rPr>
          <w:lang w:val="en-GB"/>
        </w:rPr>
        <w:t xml:space="preserve"> </w:t>
      </w:r>
      <w:r w:rsidRPr="00363F3E">
        <w:rPr>
          <w:lang w:val="en-GB"/>
        </w:rPr>
        <w:t xml:space="preserve">surplus necessary to allow it to proceed. Exceptions to this rule must be regarded as unusual and must be specifically approved by the </w:t>
      </w:r>
      <w:r w:rsidR="00F010B0">
        <w:rPr>
          <w:lang w:val="en-GB"/>
        </w:rPr>
        <w:t xml:space="preserve">Executive Director of </w:t>
      </w:r>
      <w:r w:rsidR="00A9229A">
        <w:rPr>
          <w:lang w:val="en-GB"/>
        </w:rPr>
        <w:t>Finance, Services and Resources</w:t>
      </w:r>
      <w:r w:rsidRPr="00363F3E">
        <w:rPr>
          <w:lang w:val="en-GB"/>
        </w:rPr>
        <w:t>. Such instances may include activity intended to be a “loss leader” or activity provided primarily from spare resources that generates a worthwhile contribution (a surplus of income over incremental costs) towards the University’s overheads.</w:t>
      </w:r>
    </w:p>
    <w:p w14:paraId="69E941F3" w14:textId="77777777" w:rsidR="00560266" w:rsidRPr="00363F3E" w:rsidRDefault="00560266" w:rsidP="00361E38">
      <w:pPr>
        <w:pStyle w:val="BodyText"/>
        <w:spacing w:before="11"/>
        <w:rPr>
          <w:sz w:val="21"/>
          <w:lang w:val="en-GB"/>
        </w:rPr>
      </w:pPr>
    </w:p>
    <w:p w14:paraId="3493E65D" w14:textId="3733B634" w:rsidR="00560266" w:rsidRPr="00363F3E" w:rsidRDefault="00363F3E" w:rsidP="00361E38">
      <w:pPr>
        <w:pStyle w:val="BodyText"/>
        <w:ind w:left="720" w:right="119"/>
        <w:jc w:val="both"/>
        <w:rPr>
          <w:lang w:val="en-GB"/>
        </w:rPr>
      </w:pPr>
      <w:r w:rsidRPr="00363F3E">
        <w:rPr>
          <w:lang w:val="en-GB"/>
        </w:rPr>
        <w:t xml:space="preserve">The </w:t>
      </w:r>
      <w:r w:rsidR="0037157D">
        <w:rPr>
          <w:lang w:val="en-GB"/>
        </w:rPr>
        <w:t>Chief Accountant and Head of Financial Services</w:t>
      </w:r>
      <w:r w:rsidRPr="00363F3E">
        <w:rPr>
          <w:lang w:val="en-GB"/>
        </w:rPr>
        <w:t xml:space="preserve"> is responsible for ensuring that the full cost of each enterprise activity is established. No enterprise activity can be entered into without financial approval in accordance with the project approval policy which can be found on the Finance website.</w:t>
      </w:r>
    </w:p>
    <w:p w14:paraId="28F94485" w14:textId="77777777" w:rsidR="00560266" w:rsidRPr="00363F3E" w:rsidRDefault="00560266" w:rsidP="00361E38">
      <w:pPr>
        <w:pStyle w:val="BodyText"/>
        <w:spacing w:before="11"/>
        <w:rPr>
          <w:sz w:val="19"/>
          <w:lang w:val="en-GB"/>
        </w:rPr>
      </w:pPr>
    </w:p>
    <w:p w14:paraId="7DC667C6" w14:textId="77777777" w:rsidR="00560266" w:rsidRPr="00363F3E" w:rsidRDefault="00363F3E" w:rsidP="00361E38">
      <w:pPr>
        <w:pStyle w:val="BodyText"/>
        <w:ind w:left="720" w:right="116"/>
        <w:jc w:val="both"/>
        <w:rPr>
          <w:lang w:val="en-GB"/>
        </w:rPr>
      </w:pPr>
      <w:r w:rsidRPr="00363F3E">
        <w:rPr>
          <w:lang w:val="en-GB"/>
        </w:rPr>
        <w:t>Each activity or contract will have a named supervisor or project manager and will be assigned a specific project reference number to enable costs to be tracked. Only costs incurred in fulfilling the University’s obligations to the contracting party may be attributed to the project reference number.</w:t>
      </w:r>
    </w:p>
    <w:p w14:paraId="3F87FF61" w14:textId="77777777" w:rsidR="00560266" w:rsidRPr="00363F3E" w:rsidRDefault="00560266" w:rsidP="00361E38">
      <w:pPr>
        <w:pStyle w:val="BodyText"/>
        <w:spacing w:before="9"/>
        <w:rPr>
          <w:sz w:val="19"/>
          <w:lang w:val="en-GB"/>
        </w:rPr>
      </w:pPr>
    </w:p>
    <w:p w14:paraId="5F5D0E2B" w14:textId="285065B3" w:rsidR="00560266" w:rsidRPr="00363F3E" w:rsidRDefault="00363F3E" w:rsidP="00361E38">
      <w:pPr>
        <w:pStyle w:val="BodyText"/>
        <w:ind w:left="720" w:right="115"/>
        <w:jc w:val="both"/>
        <w:rPr>
          <w:lang w:val="en-GB"/>
        </w:rPr>
      </w:pPr>
      <w:r w:rsidRPr="00363F3E">
        <w:rPr>
          <w:lang w:val="en-GB"/>
        </w:rPr>
        <w:t xml:space="preserve">Enterprise activity </w:t>
      </w:r>
      <w:r w:rsidR="0096283F">
        <w:rPr>
          <w:lang w:val="en-GB"/>
        </w:rPr>
        <w:t>may</w:t>
      </w:r>
      <w:r w:rsidR="00A41ED4">
        <w:rPr>
          <w:lang w:val="en-GB"/>
        </w:rPr>
        <w:t xml:space="preserve"> only</w:t>
      </w:r>
      <w:r w:rsidR="00A41ED4" w:rsidRPr="00363F3E">
        <w:rPr>
          <w:lang w:val="en-GB"/>
        </w:rPr>
        <w:t xml:space="preserve"> </w:t>
      </w:r>
      <w:r w:rsidRPr="00363F3E">
        <w:rPr>
          <w:lang w:val="en-GB"/>
        </w:rPr>
        <w:t>be accepted on behalf of the University by either</w:t>
      </w:r>
      <w:r w:rsidR="00625973">
        <w:rPr>
          <w:lang w:val="en-GB"/>
        </w:rPr>
        <w:t>;</w:t>
      </w:r>
      <w:r w:rsidRPr="00363F3E">
        <w:rPr>
          <w:lang w:val="en-GB"/>
        </w:rPr>
        <w:t xml:space="preserve"> the </w:t>
      </w:r>
      <w:r w:rsidR="0037157D">
        <w:rPr>
          <w:lang w:val="en-GB"/>
        </w:rPr>
        <w:t>Executive Director of Finance and Resources</w:t>
      </w:r>
      <w:r w:rsidR="006D5E2B">
        <w:rPr>
          <w:lang w:val="en-GB"/>
        </w:rPr>
        <w:t>;</w:t>
      </w:r>
      <w:r w:rsidRPr="00363F3E">
        <w:rPr>
          <w:lang w:val="en-GB"/>
        </w:rPr>
        <w:t xml:space="preserve"> or the Vice-Chancellor and</w:t>
      </w:r>
      <w:r w:rsidRPr="00363F3E">
        <w:rPr>
          <w:spacing w:val="-20"/>
          <w:lang w:val="en-GB"/>
        </w:rPr>
        <w:t xml:space="preserve"> </w:t>
      </w:r>
      <w:r w:rsidRPr="00363F3E">
        <w:rPr>
          <w:lang w:val="en-GB"/>
        </w:rPr>
        <w:t>Rector.</w:t>
      </w:r>
    </w:p>
    <w:p w14:paraId="0FF570F9" w14:textId="77777777" w:rsidR="00560266" w:rsidRPr="00363F3E" w:rsidRDefault="00560266">
      <w:pPr>
        <w:pStyle w:val="BodyText"/>
        <w:spacing w:before="11"/>
        <w:rPr>
          <w:sz w:val="19"/>
          <w:lang w:val="en-GB"/>
        </w:rPr>
      </w:pPr>
    </w:p>
    <w:p w14:paraId="55FBC2C4" w14:textId="77777777" w:rsidR="00560266" w:rsidRPr="00363F3E" w:rsidRDefault="00363F3E" w:rsidP="00DC1863">
      <w:pPr>
        <w:pStyle w:val="Heading3"/>
        <w:rPr>
          <w:lang w:val="en-GB"/>
        </w:rPr>
      </w:pPr>
      <w:bookmarkStart w:id="61" w:name="_Toc98588734"/>
      <w:r w:rsidRPr="00363F3E">
        <w:rPr>
          <w:lang w:val="en-GB"/>
        </w:rPr>
        <w:t>Short</w:t>
      </w:r>
      <w:r w:rsidRPr="00363F3E">
        <w:rPr>
          <w:spacing w:val="-8"/>
          <w:lang w:val="en-GB"/>
        </w:rPr>
        <w:t xml:space="preserve"> </w:t>
      </w:r>
      <w:r w:rsidRPr="00363F3E">
        <w:rPr>
          <w:lang w:val="en-GB"/>
        </w:rPr>
        <w:t>Courses</w:t>
      </w:r>
      <w:bookmarkEnd w:id="61"/>
    </w:p>
    <w:p w14:paraId="2EB72A99" w14:textId="77777777" w:rsidR="00361E38" w:rsidRDefault="00361E38">
      <w:pPr>
        <w:pStyle w:val="BodyText"/>
        <w:spacing w:before="1"/>
        <w:ind w:left="1344" w:right="116"/>
        <w:jc w:val="both"/>
        <w:rPr>
          <w:lang w:val="en-GB"/>
        </w:rPr>
      </w:pPr>
    </w:p>
    <w:p w14:paraId="366BCFE4" w14:textId="35E1B3B0" w:rsidR="00560266" w:rsidRPr="00363F3E" w:rsidRDefault="00363F3E" w:rsidP="00361E38">
      <w:pPr>
        <w:pStyle w:val="BodyText"/>
        <w:spacing w:before="1"/>
        <w:ind w:left="720" w:right="116"/>
        <w:jc w:val="both"/>
        <w:rPr>
          <w:lang w:val="en-GB"/>
        </w:rPr>
      </w:pPr>
      <w:r w:rsidRPr="00363F3E">
        <w:rPr>
          <w:lang w:val="en-GB"/>
        </w:rPr>
        <w:t>In this context a short course is any course which does not form part of the award bearing teaching load of the department. Typical examples of this include management seminars and continuing professional development (CPD).</w:t>
      </w:r>
    </w:p>
    <w:p w14:paraId="6F17D3C8" w14:textId="77777777" w:rsidR="006D5E2B" w:rsidRDefault="006D5E2B" w:rsidP="00361E38">
      <w:pPr>
        <w:pStyle w:val="BodyText"/>
        <w:spacing w:before="40"/>
        <w:ind w:left="720" w:right="116"/>
        <w:jc w:val="both"/>
        <w:rPr>
          <w:lang w:val="en-GB"/>
        </w:rPr>
      </w:pPr>
    </w:p>
    <w:p w14:paraId="37AD7F6B" w14:textId="5B525BD3" w:rsidR="00560266" w:rsidRPr="00363F3E" w:rsidRDefault="00363F3E" w:rsidP="00361E38">
      <w:pPr>
        <w:pStyle w:val="BodyText"/>
        <w:spacing w:before="40"/>
        <w:ind w:left="720" w:right="116"/>
        <w:jc w:val="both"/>
        <w:rPr>
          <w:lang w:val="en-GB"/>
        </w:rPr>
      </w:pPr>
      <w:r w:rsidRPr="00363F3E">
        <w:rPr>
          <w:lang w:val="en-GB"/>
        </w:rPr>
        <w:t>Any staff wishing to run a short course must have the permission of their budget holder</w:t>
      </w:r>
      <w:r w:rsidR="00831ADB">
        <w:rPr>
          <w:lang w:val="en-GB"/>
        </w:rPr>
        <w:t xml:space="preserve"> and must be advertised and managed through the on-line store</w:t>
      </w:r>
      <w:r w:rsidRPr="00363F3E">
        <w:rPr>
          <w:lang w:val="en-GB"/>
        </w:rPr>
        <w:t xml:space="preserve">. The course organiser will be responsible to the budget holder for </w:t>
      </w:r>
      <w:r w:rsidR="00416E56" w:rsidRPr="00363F3E">
        <w:rPr>
          <w:lang w:val="en-GB"/>
        </w:rPr>
        <w:t>day-to-day</w:t>
      </w:r>
      <w:r w:rsidRPr="00363F3E">
        <w:rPr>
          <w:lang w:val="en-GB"/>
        </w:rPr>
        <w:t xml:space="preserve"> management of the</w:t>
      </w:r>
      <w:r w:rsidRPr="00363F3E">
        <w:rPr>
          <w:spacing w:val="-15"/>
          <w:lang w:val="en-GB"/>
        </w:rPr>
        <w:t xml:space="preserve"> </w:t>
      </w:r>
      <w:r w:rsidRPr="00363F3E">
        <w:rPr>
          <w:lang w:val="en-GB"/>
        </w:rPr>
        <w:t>course.</w:t>
      </w:r>
    </w:p>
    <w:p w14:paraId="15FDF0E2" w14:textId="77777777" w:rsidR="00560266" w:rsidRPr="00363F3E" w:rsidRDefault="00560266">
      <w:pPr>
        <w:pStyle w:val="BodyText"/>
        <w:spacing w:before="11"/>
        <w:rPr>
          <w:sz w:val="19"/>
          <w:lang w:val="en-GB"/>
        </w:rPr>
      </w:pPr>
    </w:p>
    <w:p w14:paraId="4A0ECCBE" w14:textId="77777777" w:rsidR="00560266" w:rsidRPr="00363F3E" w:rsidRDefault="00363F3E" w:rsidP="00DC1863">
      <w:pPr>
        <w:pStyle w:val="Heading3"/>
        <w:rPr>
          <w:lang w:val="en-GB"/>
        </w:rPr>
      </w:pPr>
      <w:bookmarkStart w:id="62" w:name="_Toc98588735"/>
      <w:r w:rsidRPr="00363F3E">
        <w:rPr>
          <w:lang w:val="en-GB"/>
        </w:rPr>
        <w:t>Consultancy, Commercial Research and Services</w:t>
      </w:r>
      <w:r w:rsidRPr="00363F3E">
        <w:rPr>
          <w:spacing w:val="-21"/>
          <w:lang w:val="en-GB"/>
        </w:rPr>
        <w:t xml:space="preserve"> </w:t>
      </w:r>
      <w:r w:rsidRPr="00363F3E">
        <w:rPr>
          <w:lang w:val="en-GB"/>
        </w:rPr>
        <w:t>Rendered</w:t>
      </w:r>
      <w:bookmarkEnd w:id="62"/>
    </w:p>
    <w:p w14:paraId="0497E47D" w14:textId="77777777" w:rsidR="00361E38" w:rsidRDefault="00361E38" w:rsidP="003E1DBA">
      <w:pPr>
        <w:pStyle w:val="BodyText"/>
        <w:ind w:left="1335" w:right="114"/>
        <w:jc w:val="both"/>
        <w:rPr>
          <w:lang w:val="en-GB"/>
        </w:rPr>
      </w:pPr>
    </w:p>
    <w:p w14:paraId="60BC6FC9" w14:textId="43EA0A3F" w:rsidR="00560266" w:rsidRPr="00363F3E" w:rsidRDefault="00363F3E" w:rsidP="00361E38">
      <w:pPr>
        <w:pStyle w:val="BodyText"/>
        <w:ind w:left="720" w:right="114"/>
        <w:jc w:val="both"/>
        <w:rPr>
          <w:lang w:val="en-GB"/>
        </w:rPr>
      </w:pPr>
      <w:r w:rsidRPr="00363F3E">
        <w:rPr>
          <w:lang w:val="en-GB"/>
        </w:rPr>
        <w:t>The term “services rendered” includes testing and analysis of materials, components, processes and other laboratory services or the use of existing facilities in order to gain additional information.</w:t>
      </w:r>
    </w:p>
    <w:p w14:paraId="381951B4" w14:textId="77777777" w:rsidR="00560266" w:rsidRPr="00363F3E" w:rsidRDefault="00560266">
      <w:pPr>
        <w:pStyle w:val="BodyText"/>
        <w:rPr>
          <w:lang w:val="en-GB"/>
        </w:rPr>
      </w:pPr>
    </w:p>
    <w:p w14:paraId="098406B7" w14:textId="77777777" w:rsidR="00560266" w:rsidRPr="00363F3E" w:rsidRDefault="00560266">
      <w:pPr>
        <w:pStyle w:val="BodyText"/>
        <w:spacing w:before="4"/>
        <w:rPr>
          <w:lang w:val="en-GB"/>
        </w:rPr>
      </w:pPr>
    </w:p>
    <w:p w14:paraId="29026017" w14:textId="77777777" w:rsidR="00560266" w:rsidRPr="00363F3E" w:rsidRDefault="00363F3E">
      <w:pPr>
        <w:pStyle w:val="Heading1"/>
        <w:tabs>
          <w:tab w:val="left" w:pos="481"/>
        </w:tabs>
        <w:rPr>
          <w:lang w:val="en-GB"/>
        </w:rPr>
      </w:pPr>
      <w:bookmarkStart w:id="63" w:name="_Toc98588736"/>
      <w:r w:rsidRPr="00363F3E">
        <w:rPr>
          <w:lang w:val="en-GB"/>
        </w:rPr>
        <w:t>EXPENDITURE</w:t>
      </w:r>
      <w:bookmarkEnd w:id="63"/>
    </w:p>
    <w:p w14:paraId="5B2D2261" w14:textId="77777777" w:rsidR="00560266" w:rsidRPr="00363F3E" w:rsidRDefault="00363F3E">
      <w:pPr>
        <w:pStyle w:val="Heading2"/>
        <w:tabs>
          <w:tab w:val="left" w:pos="1201"/>
        </w:tabs>
        <w:spacing w:before="240"/>
        <w:rPr>
          <w:lang w:val="en-GB"/>
        </w:rPr>
      </w:pPr>
      <w:bookmarkStart w:id="64" w:name="_Toc98588737"/>
      <w:r w:rsidRPr="00363F3E">
        <w:rPr>
          <w:lang w:val="en-GB"/>
        </w:rPr>
        <w:t>Suppliers and</w:t>
      </w:r>
      <w:r w:rsidRPr="00363F3E">
        <w:rPr>
          <w:spacing w:val="-12"/>
          <w:lang w:val="en-GB"/>
        </w:rPr>
        <w:t xml:space="preserve"> </w:t>
      </w:r>
      <w:r w:rsidRPr="00363F3E">
        <w:rPr>
          <w:lang w:val="en-GB"/>
        </w:rPr>
        <w:t>Contractors</w:t>
      </w:r>
      <w:bookmarkEnd w:id="64"/>
    </w:p>
    <w:p w14:paraId="6D8CBCC6" w14:textId="77777777" w:rsidR="00560266" w:rsidRPr="00363F3E" w:rsidRDefault="00560266">
      <w:pPr>
        <w:pStyle w:val="BodyText"/>
        <w:spacing w:before="11"/>
        <w:rPr>
          <w:b/>
          <w:sz w:val="19"/>
          <w:lang w:val="en-GB"/>
        </w:rPr>
      </w:pPr>
    </w:p>
    <w:p w14:paraId="4B32FA74" w14:textId="77777777" w:rsidR="00560266" w:rsidRPr="00363F3E" w:rsidRDefault="00363F3E" w:rsidP="00DC1863">
      <w:pPr>
        <w:pStyle w:val="Heading3"/>
        <w:rPr>
          <w:lang w:val="en-GB"/>
        </w:rPr>
      </w:pPr>
      <w:bookmarkStart w:id="65" w:name="_Toc98588738"/>
      <w:r w:rsidRPr="00363F3E">
        <w:rPr>
          <w:lang w:val="en-GB"/>
        </w:rPr>
        <w:t>General</w:t>
      </w:r>
      <w:bookmarkEnd w:id="65"/>
    </w:p>
    <w:p w14:paraId="41D39CA8" w14:textId="77777777" w:rsidR="0003484D" w:rsidRDefault="0003484D" w:rsidP="00F010B0">
      <w:pPr>
        <w:pStyle w:val="BodyText"/>
        <w:spacing w:before="1"/>
        <w:ind w:left="1344" w:right="112"/>
        <w:jc w:val="both"/>
        <w:rPr>
          <w:lang w:val="en-GB"/>
        </w:rPr>
      </w:pPr>
    </w:p>
    <w:p w14:paraId="27F50BEC" w14:textId="79ACFF46" w:rsidR="00560266" w:rsidRDefault="00363F3E" w:rsidP="0003484D">
      <w:pPr>
        <w:pStyle w:val="BodyText"/>
        <w:spacing w:before="1"/>
        <w:ind w:left="720" w:right="112"/>
        <w:jc w:val="both"/>
        <w:rPr>
          <w:lang w:val="en-GB"/>
        </w:rPr>
      </w:pPr>
      <w:r w:rsidRPr="00363F3E">
        <w:rPr>
          <w:lang w:val="en-GB"/>
        </w:rPr>
        <w:t xml:space="preserve">The </w:t>
      </w:r>
      <w:r w:rsidR="0037157D">
        <w:rPr>
          <w:lang w:val="en-GB"/>
        </w:rPr>
        <w:t>Chief Accountant and Head of Financial Services</w:t>
      </w:r>
      <w:r w:rsidRPr="00363F3E">
        <w:rPr>
          <w:lang w:val="en-GB"/>
        </w:rPr>
        <w:t xml:space="preserve"> is responsible for making payment to suppliers of goods and services to the University</w:t>
      </w:r>
      <w:r w:rsidR="00F66695">
        <w:rPr>
          <w:lang w:val="en-GB"/>
        </w:rPr>
        <w:t>.</w:t>
      </w:r>
    </w:p>
    <w:p w14:paraId="7CCA104B" w14:textId="77777777" w:rsidR="0003484D" w:rsidRPr="00363F3E" w:rsidRDefault="0003484D" w:rsidP="0003484D">
      <w:pPr>
        <w:pStyle w:val="BodyText"/>
        <w:spacing w:before="1"/>
        <w:ind w:left="720" w:right="112"/>
        <w:jc w:val="both"/>
        <w:rPr>
          <w:sz w:val="17"/>
          <w:lang w:val="en-GB"/>
        </w:rPr>
      </w:pPr>
    </w:p>
    <w:p w14:paraId="7ED72E7A" w14:textId="77777777" w:rsidR="00560266" w:rsidRPr="00363F3E" w:rsidRDefault="00363F3E" w:rsidP="00DC1863">
      <w:pPr>
        <w:pStyle w:val="Heading3"/>
        <w:rPr>
          <w:lang w:val="en-GB"/>
        </w:rPr>
      </w:pPr>
      <w:bookmarkStart w:id="66" w:name="_Toc98588739"/>
      <w:r w:rsidRPr="00363F3E">
        <w:rPr>
          <w:lang w:val="en-GB"/>
        </w:rPr>
        <w:t>Authority</w:t>
      </w:r>
      <w:bookmarkEnd w:id="66"/>
    </w:p>
    <w:p w14:paraId="6AFFFD80" w14:textId="77777777" w:rsidR="0003484D" w:rsidRDefault="0003484D">
      <w:pPr>
        <w:pStyle w:val="BodyText"/>
        <w:ind w:left="1344" w:right="115"/>
        <w:jc w:val="both"/>
        <w:rPr>
          <w:lang w:val="en-GB"/>
        </w:rPr>
      </w:pPr>
    </w:p>
    <w:p w14:paraId="201F050B" w14:textId="6E2DB830" w:rsidR="00560266" w:rsidRPr="00363F3E" w:rsidRDefault="00363F3E" w:rsidP="0003484D">
      <w:pPr>
        <w:pStyle w:val="BodyText"/>
        <w:ind w:left="720" w:right="115"/>
        <w:jc w:val="both"/>
        <w:rPr>
          <w:lang w:val="en-GB"/>
        </w:rPr>
      </w:pPr>
      <w:r w:rsidRPr="00363F3E">
        <w:rPr>
          <w:lang w:val="en-GB"/>
        </w:rPr>
        <w:t>The budget holders are responsible for</w:t>
      </w:r>
      <w:r w:rsidR="005671A2">
        <w:rPr>
          <w:lang w:val="en-GB"/>
        </w:rPr>
        <w:t xml:space="preserve"> review and approval of</w:t>
      </w:r>
      <w:r w:rsidRPr="00363F3E">
        <w:rPr>
          <w:lang w:val="en-GB"/>
        </w:rPr>
        <w:t xml:space="preserve"> purchases within their area. They may choose to delegate purchasing authority to named individuals with specific levels of approval set up on the </w:t>
      </w:r>
      <w:r w:rsidR="00F76E82">
        <w:rPr>
          <w:lang w:val="en-GB"/>
        </w:rPr>
        <w:t>Unit 4 E</w:t>
      </w:r>
      <w:r w:rsidR="001524F5">
        <w:rPr>
          <w:lang w:val="en-GB"/>
        </w:rPr>
        <w:t>RP (formerly Agresso)</w:t>
      </w:r>
      <w:r w:rsidRPr="00363F3E">
        <w:rPr>
          <w:lang w:val="en-GB"/>
        </w:rPr>
        <w:t xml:space="preserve"> finance system.  Where a purchase exceeds the approval level of the individual it is automatically redirected to a more senior person within the</w:t>
      </w:r>
      <w:r w:rsidRPr="00363F3E">
        <w:rPr>
          <w:spacing w:val="-28"/>
          <w:lang w:val="en-GB"/>
        </w:rPr>
        <w:t xml:space="preserve"> </w:t>
      </w:r>
      <w:r w:rsidRPr="00363F3E">
        <w:rPr>
          <w:lang w:val="en-GB"/>
        </w:rPr>
        <w:t>team.</w:t>
      </w:r>
    </w:p>
    <w:p w14:paraId="61114140" w14:textId="77777777" w:rsidR="00560266" w:rsidRPr="00363F3E" w:rsidRDefault="00560266" w:rsidP="0003484D">
      <w:pPr>
        <w:pStyle w:val="BodyText"/>
        <w:spacing w:before="9"/>
        <w:rPr>
          <w:sz w:val="19"/>
          <w:lang w:val="en-GB"/>
        </w:rPr>
      </w:pPr>
    </w:p>
    <w:p w14:paraId="6E010E50" w14:textId="5219FB1A" w:rsidR="00560266" w:rsidRPr="00363F3E" w:rsidRDefault="00363F3E" w:rsidP="0003484D">
      <w:pPr>
        <w:pStyle w:val="BodyText"/>
        <w:ind w:left="720" w:right="113"/>
        <w:jc w:val="both"/>
        <w:rPr>
          <w:lang w:val="en-GB"/>
        </w:rPr>
      </w:pPr>
      <w:r w:rsidRPr="00363F3E">
        <w:rPr>
          <w:lang w:val="en-GB"/>
        </w:rPr>
        <w:t xml:space="preserve">The </w:t>
      </w:r>
      <w:r w:rsidR="001524F5">
        <w:rPr>
          <w:lang w:val="en-GB"/>
        </w:rPr>
        <w:t>Unit 4 ERP</w:t>
      </w:r>
      <w:r w:rsidRPr="00363F3E">
        <w:rPr>
          <w:lang w:val="en-GB"/>
        </w:rPr>
        <w:t xml:space="preserve"> Systems Accountant, under the authority of the </w:t>
      </w:r>
      <w:r w:rsidR="0037157D">
        <w:rPr>
          <w:lang w:val="en-GB"/>
        </w:rPr>
        <w:t>Chief Accountant and Head of Financial Services</w:t>
      </w:r>
      <w:r w:rsidRPr="00363F3E">
        <w:rPr>
          <w:lang w:val="en-GB"/>
        </w:rPr>
        <w:t xml:space="preserve">, shall administer access and approval rights to the </w:t>
      </w:r>
      <w:r w:rsidR="001524F5">
        <w:rPr>
          <w:lang w:val="en-GB"/>
        </w:rPr>
        <w:t>Unit 4</w:t>
      </w:r>
      <w:r w:rsidR="00AF4863">
        <w:rPr>
          <w:lang w:val="en-GB"/>
        </w:rPr>
        <w:t>ERP</w:t>
      </w:r>
      <w:r w:rsidRPr="00363F3E">
        <w:rPr>
          <w:lang w:val="en-GB"/>
        </w:rPr>
        <w:t xml:space="preserve"> purchasing system. </w:t>
      </w:r>
      <w:r w:rsidR="006D5E2B">
        <w:rPr>
          <w:lang w:val="en-GB"/>
        </w:rPr>
        <w:t xml:space="preserve"> </w:t>
      </w:r>
      <w:r w:rsidRPr="00363F3E">
        <w:rPr>
          <w:lang w:val="en-GB"/>
        </w:rPr>
        <w:t>Any changes to the authorities must be notified to the Systems Accountant immediately using a</w:t>
      </w:r>
      <w:r w:rsidR="00C53268">
        <w:rPr>
          <w:lang w:val="en-GB"/>
        </w:rPr>
        <w:t xml:space="preserve"> Unit 4 ERP </w:t>
      </w:r>
      <w:r w:rsidRPr="00363F3E">
        <w:rPr>
          <w:lang w:val="en-GB"/>
        </w:rPr>
        <w:t xml:space="preserve">Access Form. Changes to approval rights must use the appropriate form, approved and countersigned by the budget holder responsible for that area. A report of access and approval rights will be supplied to budget holders annually for their review. </w:t>
      </w:r>
    </w:p>
    <w:p w14:paraId="398EF9A4" w14:textId="77777777" w:rsidR="00560266" w:rsidRPr="00363F3E" w:rsidRDefault="00560266" w:rsidP="0003484D">
      <w:pPr>
        <w:pStyle w:val="BodyText"/>
        <w:spacing w:before="11"/>
        <w:rPr>
          <w:sz w:val="19"/>
          <w:lang w:val="en-GB"/>
        </w:rPr>
      </w:pPr>
    </w:p>
    <w:p w14:paraId="3D0BD5AE" w14:textId="77777777" w:rsidR="00560266" w:rsidRPr="00363F3E" w:rsidRDefault="00363F3E" w:rsidP="0003484D">
      <w:pPr>
        <w:pStyle w:val="BodyText"/>
        <w:ind w:left="720" w:right="118"/>
        <w:jc w:val="both"/>
        <w:rPr>
          <w:lang w:val="en-GB"/>
        </w:rPr>
      </w:pPr>
      <w:r w:rsidRPr="00363F3E">
        <w:rPr>
          <w:lang w:val="en-GB"/>
        </w:rPr>
        <w:t>Budget holders are not authorised to commit the University to expenditure without first reserving sufficient funds to meet the purchase cost.</w:t>
      </w:r>
    </w:p>
    <w:p w14:paraId="0A114A88" w14:textId="77777777" w:rsidR="00560266" w:rsidRPr="00363F3E" w:rsidRDefault="00560266" w:rsidP="0003484D">
      <w:pPr>
        <w:pStyle w:val="BodyText"/>
        <w:spacing w:before="11"/>
        <w:rPr>
          <w:sz w:val="19"/>
          <w:lang w:val="en-GB"/>
        </w:rPr>
      </w:pPr>
    </w:p>
    <w:p w14:paraId="63323052" w14:textId="653D227F" w:rsidR="00560266" w:rsidRPr="00363F3E" w:rsidRDefault="00363F3E" w:rsidP="0003484D">
      <w:pPr>
        <w:pStyle w:val="BodyText"/>
        <w:ind w:left="720" w:right="113"/>
        <w:jc w:val="both"/>
        <w:rPr>
          <w:lang w:val="en-GB"/>
        </w:rPr>
      </w:pPr>
      <w:r w:rsidRPr="00363F3E">
        <w:rPr>
          <w:lang w:val="en-GB"/>
        </w:rPr>
        <w:t xml:space="preserve">The member of staff (or budget holder) authorising the purchase requisition on </w:t>
      </w:r>
      <w:r w:rsidR="00C53268">
        <w:rPr>
          <w:lang w:val="en-GB"/>
        </w:rPr>
        <w:t xml:space="preserve">Unit 4 ERP </w:t>
      </w:r>
      <w:r w:rsidRPr="00363F3E">
        <w:rPr>
          <w:lang w:val="en-GB"/>
        </w:rPr>
        <w:t>must be different to the member of staff who raised the requisition and who is responsible for receiving the goods. By authorising the purchase requisition</w:t>
      </w:r>
      <w:r w:rsidR="00625973">
        <w:rPr>
          <w:lang w:val="en-GB"/>
        </w:rPr>
        <w:t>,</w:t>
      </w:r>
      <w:r w:rsidRPr="00363F3E">
        <w:rPr>
          <w:lang w:val="en-GB"/>
        </w:rPr>
        <w:t xml:space="preserve"> the authorised member of staff confirms that the goods or services </w:t>
      </w:r>
      <w:r w:rsidR="00625973">
        <w:rPr>
          <w:lang w:val="en-GB"/>
        </w:rPr>
        <w:t>t</w:t>
      </w:r>
      <w:r w:rsidRPr="00363F3E">
        <w:rPr>
          <w:lang w:val="en-GB"/>
        </w:rPr>
        <w:t xml:space="preserve">o be </w:t>
      </w:r>
      <w:r w:rsidR="00625973">
        <w:rPr>
          <w:lang w:val="en-GB"/>
        </w:rPr>
        <w:t>s</w:t>
      </w:r>
      <w:r w:rsidRPr="00363F3E">
        <w:rPr>
          <w:lang w:val="en-GB"/>
        </w:rPr>
        <w:t xml:space="preserve">upplied are </w:t>
      </w:r>
      <w:r w:rsidR="00625973">
        <w:rPr>
          <w:lang w:val="en-GB"/>
        </w:rPr>
        <w:t>b</w:t>
      </w:r>
      <w:r w:rsidRPr="00363F3E">
        <w:rPr>
          <w:lang w:val="en-GB"/>
        </w:rPr>
        <w:t>ona fide</w:t>
      </w:r>
      <w:r w:rsidR="00625973">
        <w:rPr>
          <w:lang w:val="en-GB"/>
        </w:rPr>
        <w:t xml:space="preserve"> </w:t>
      </w:r>
      <w:r w:rsidRPr="00363F3E">
        <w:rPr>
          <w:lang w:val="en-GB"/>
        </w:rPr>
        <w:t>University expenditure and that sufficient funds are available to pay for them at the agreed price</w:t>
      </w:r>
      <w:r w:rsidR="00051135">
        <w:rPr>
          <w:lang w:val="en-GB"/>
        </w:rPr>
        <w:t>.</w:t>
      </w:r>
      <w:r w:rsidRPr="00363F3E">
        <w:rPr>
          <w:lang w:val="en-GB"/>
        </w:rPr>
        <w:t xml:space="preserve"> </w:t>
      </w:r>
    </w:p>
    <w:p w14:paraId="1774B7F9" w14:textId="77777777" w:rsidR="00560266" w:rsidRPr="00363F3E" w:rsidRDefault="00560266" w:rsidP="0003484D">
      <w:pPr>
        <w:pStyle w:val="BodyText"/>
        <w:spacing w:before="1"/>
        <w:jc w:val="both"/>
        <w:rPr>
          <w:sz w:val="23"/>
          <w:lang w:val="en-GB"/>
        </w:rPr>
      </w:pPr>
    </w:p>
    <w:p w14:paraId="73C27A6F" w14:textId="5C9B0177" w:rsidR="00560266" w:rsidRDefault="00363F3E" w:rsidP="0003484D">
      <w:pPr>
        <w:pStyle w:val="BodyText"/>
        <w:ind w:left="667" w:right="131"/>
        <w:jc w:val="both"/>
        <w:rPr>
          <w:lang w:val="en-GB"/>
        </w:rPr>
      </w:pPr>
      <w:r w:rsidRPr="00363F3E">
        <w:rPr>
          <w:lang w:val="en-GB"/>
        </w:rPr>
        <w:t xml:space="preserve">All contracts for goods or services must be reviewed by the </w:t>
      </w:r>
      <w:r w:rsidR="009D3C02">
        <w:rPr>
          <w:lang w:val="en-GB"/>
        </w:rPr>
        <w:t>Legal Services, Governance and Risk</w:t>
      </w:r>
      <w:r w:rsidR="009768D6">
        <w:rPr>
          <w:lang w:val="en-GB"/>
        </w:rPr>
        <w:t xml:space="preserve"> Officer</w:t>
      </w:r>
      <w:r w:rsidRPr="00363F3E">
        <w:rPr>
          <w:lang w:val="en-GB"/>
        </w:rPr>
        <w:t xml:space="preserve">. Once approved the contract will be signed by the </w:t>
      </w:r>
      <w:r w:rsidR="0037157D">
        <w:rPr>
          <w:lang w:val="en-GB"/>
        </w:rPr>
        <w:t>Executive Director of Finance and Resources</w:t>
      </w:r>
      <w:r w:rsidRPr="00363F3E">
        <w:rPr>
          <w:lang w:val="en-GB"/>
        </w:rPr>
        <w:t xml:space="preserve">. If the contract exceeds £50,000 the contract must be </w:t>
      </w:r>
      <w:r w:rsidR="00DF70E0">
        <w:rPr>
          <w:lang w:val="en-GB"/>
        </w:rPr>
        <w:t xml:space="preserve">also be </w:t>
      </w:r>
      <w:r w:rsidRPr="00363F3E">
        <w:rPr>
          <w:lang w:val="en-GB"/>
        </w:rPr>
        <w:t>signed by the Vice-Chancellor and Rector.</w:t>
      </w:r>
    </w:p>
    <w:p w14:paraId="664ECD4A" w14:textId="78267C30" w:rsidR="00615737" w:rsidRDefault="00615737" w:rsidP="0003484D">
      <w:pPr>
        <w:pStyle w:val="BodyText"/>
        <w:ind w:left="667" w:right="131"/>
        <w:jc w:val="both"/>
        <w:rPr>
          <w:lang w:val="en-GB"/>
        </w:rPr>
      </w:pPr>
    </w:p>
    <w:p w14:paraId="34DDAA64" w14:textId="77777777" w:rsidR="00615737" w:rsidRPr="00642972" w:rsidRDefault="00615737" w:rsidP="0003484D">
      <w:pPr>
        <w:pStyle w:val="BodyText"/>
        <w:spacing w:before="1"/>
        <w:ind w:left="720" w:right="114"/>
        <w:jc w:val="both"/>
        <w:rPr>
          <w:lang w:val="en-GB"/>
        </w:rPr>
      </w:pPr>
      <w:r>
        <w:rPr>
          <w:b/>
          <w:lang w:val="en-GB"/>
        </w:rPr>
        <w:t>Value-for-Money</w:t>
      </w:r>
      <w:r>
        <w:rPr>
          <w:lang w:val="en-GB"/>
        </w:rPr>
        <w:t xml:space="preserve"> – The University is required to deliver value-for-money from public funds.  </w:t>
      </w:r>
      <w:r w:rsidRPr="008C2F1D">
        <w:rPr>
          <w:lang w:val="en-GB"/>
        </w:rPr>
        <w:t>The University requires that all purchases are undertaken in the manner that achieves value for money on a whole life basis, and which generates benefits not only to the University, but also to society and the economy, whilst minimising damage to the environment.</w:t>
      </w:r>
    </w:p>
    <w:p w14:paraId="6AF04602" w14:textId="77777777" w:rsidR="00560266" w:rsidRPr="00363F3E" w:rsidRDefault="00560266">
      <w:pPr>
        <w:pStyle w:val="BodyText"/>
        <w:rPr>
          <w:lang w:val="en-GB"/>
        </w:rPr>
      </w:pPr>
    </w:p>
    <w:p w14:paraId="1EBA9B03" w14:textId="77777777" w:rsidR="00560266" w:rsidRPr="00363F3E" w:rsidRDefault="00560266">
      <w:pPr>
        <w:pStyle w:val="BodyText"/>
        <w:spacing w:before="9"/>
        <w:rPr>
          <w:sz w:val="20"/>
          <w:lang w:val="en-GB"/>
        </w:rPr>
      </w:pPr>
    </w:p>
    <w:p w14:paraId="77D9854C" w14:textId="4C716C66" w:rsidR="00560266" w:rsidRDefault="00363F3E" w:rsidP="00DC1863">
      <w:pPr>
        <w:pStyle w:val="Heading3"/>
        <w:rPr>
          <w:lang w:val="en-GB"/>
        </w:rPr>
      </w:pPr>
      <w:bookmarkStart w:id="67" w:name="_bookmark3"/>
      <w:bookmarkStart w:id="68" w:name="_Toc98588740"/>
      <w:bookmarkEnd w:id="67"/>
      <w:r w:rsidRPr="00363F3E">
        <w:rPr>
          <w:lang w:val="en-GB"/>
        </w:rPr>
        <w:t>Purchase</w:t>
      </w:r>
      <w:r w:rsidRPr="00363F3E">
        <w:rPr>
          <w:spacing w:val="-6"/>
          <w:lang w:val="en-GB"/>
        </w:rPr>
        <w:t xml:space="preserve"> </w:t>
      </w:r>
      <w:r w:rsidRPr="00363F3E">
        <w:rPr>
          <w:lang w:val="en-GB"/>
        </w:rPr>
        <w:t>Orders</w:t>
      </w:r>
      <w:bookmarkEnd w:id="68"/>
    </w:p>
    <w:p w14:paraId="3658547B" w14:textId="77777777" w:rsidR="0003484D" w:rsidRPr="00363F3E" w:rsidRDefault="0003484D" w:rsidP="0003484D">
      <w:pPr>
        <w:pStyle w:val="Heading3"/>
        <w:numPr>
          <w:ilvl w:val="0"/>
          <w:numId w:val="0"/>
        </w:numPr>
        <w:rPr>
          <w:lang w:val="en-GB"/>
        </w:rPr>
      </w:pPr>
    </w:p>
    <w:p w14:paraId="78629A16" w14:textId="7561438A" w:rsidR="00560266" w:rsidRDefault="008A6BD0" w:rsidP="0003484D">
      <w:pPr>
        <w:pStyle w:val="BodyText"/>
        <w:spacing w:before="40"/>
        <w:ind w:left="720" w:right="115"/>
        <w:jc w:val="both"/>
        <w:rPr>
          <w:lang w:val="en-GB"/>
        </w:rPr>
      </w:pPr>
      <w:r>
        <w:rPr>
          <w:lang w:val="en-GB"/>
        </w:rPr>
        <w:t xml:space="preserve">Purchase orders must be placed through </w:t>
      </w:r>
      <w:r w:rsidR="00D44942">
        <w:rPr>
          <w:lang w:val="en-GB"/>
        </w:rPr>
        <w:t>Unit 4 ERP (</w:t>
      </w:r>
      <w:r>
        <w:rPr>
          <w:lang w:val="en-GB"/>
        </w:rPr>
        <w:t>Agresso</w:t>
      </w:r>
      <w:r w:rsidR="00D44942">
        <w:rPr>
          <w:lang w:val="en-GB"/>
        </w:rPr>
        <w:t>)</w:t>
      </w:r>
      <w:r>
        <w:rPr>
          <w:lang w:val="en-GB"/>
        </w:rPr>
        <w:t xml:space="preserve"> by raising a requisition.</w:t>
      </w:r>
      <w:r w:rsidR="00572113">
        <w:rPr>
          <w:lang w:val="en-GB"/>
        </w:rPr>
        <w:t xml:space="preserve"> </w:t>
      </w:r>
      <w:r w:rsidR="00363F3E" w:rsidRPr="00363F3E">
        <w:rPr>
          <w:lang w:val="en-GB"/>
        </w:rPr>
        <w:t xml:space="preserve">The ordering of goods and services </w:t>
      </w:r>
      <w:r w:rsidR="00A41ED4">
        <w:rPr>
          <w:lang w:val="en-GB"/>
        </w:rPr>
        <w:t>must</w:t>
      </w:r>
      <w:r w:rsidR="00A41ED4" w:rsidRPr="00363F3E">
        <w:rPr>
          <w:lang w:val="en-GB"/>
        </w:rPr>
        <w:t xml:space="preserve"> </w:t>
      </w:r>
      <w:r w:rsidR="00363F3E" w:rsidRPr="00363F3E">
        <w:rPr>
          <w:lang w:val="en-GB"/>
        </w:rPr>
        <w:t>be in accordance with the University’s detailed financial procedures</w:t>
      </w:r>
      <w:r w:rsidR="002E0627">
        <w:rPr>
          <w:lang w:val="en-GB"/>
        </w:rPr>
        <w:t>.</w:t>
      </w:r>
      <w:r w:rsidR="006845D3">
        <w:rPr>
          <w:lang w:val="en-GB"/>
        </w:rPr>
        <w:t xml:space="preserve">  </w:t>
      </w:r>
      <w:r w:rsidR="00363F3E" w:rsidRPr="00363F3E">
        <w:rPr>
          <w:lang w:val="en-GB"/>
        </w:rPr>
        <w:t xml:space="preserve">The </w:t>
      </w:r>
      <w:r w:rsidR="00C53268">
        <w:rPr>
          <w:lang w:val="en-GB"/>
        </w:rPr>
        <w:t>Unit 4 ERP</w:t>
      </w:r>
      <w:r w:rsidR="00363F3E" w:rsidRPr="00363F3E">
        <w:rPr>
          <w:lang w:val="en-GB"/>
        </w:rPr>
        <w:t xml:space="preserve"> purchase requisitioning system must be used for the purchase of all goods or services, except those made using </w:t>
      </w:r>
      <w:r w:rsidR="00721857">
        <w:rPr>
          <w:lang w:val="en-GB"/>
        </w:rPr>
        <w:t>a purchasing card</w:t>
      </w:r>
      <w:r w:rsidR="00363F3E" w:rsidRPr="00363F3E">
        <w:rPr>
          <w:lang w:val="en-GB"/>
        </w:rPr>
        <w:t xml:space="preserve"> or out-of-pocket</w:t>
      </w:r>
      <w:r w:rsidR="00363F3E" w:rsidRPr="00363F3E">
        <w:rPr>
          <w:spacing w:val="-16"/>
          <w:lang w:val="en-GB"/>
        </w:rPr>
        <w:t xml:space="preserve"> </w:t>
      </w:r>
      <w:r w:rsidR="00363F3E" w:rsidRPr="00363F3E">
        <w:rPr>
          <w:lang w:val="en-GB"/>
        </w:rPr>
        <w:t>expenses.</w:t>
      </w:r>
    </w:p>
    <w:p w14:paraId="4088B85B" w14:textId="46470324" w:rsidR="002F17C9" w:rsidRDefault="002F17C9" w:rsidP="0003484D">
      <w:pPr>
        <w:pStyle w:val="BodyText"/>
        <w:spacing w:before="40"/>
        <w:ind w:left="720" w:right="115"/>
        <w:jc w:val="both"/>
        <w:rPr>
          <w:lang w:val="en-GB"/>
        </w:rPr>
      </w:pPr>
    </w:p>
    <w:p w14:paraId="2D5046EF" w14:textId="4FD94CAF" w:rsidR="002F17C9" w:rsidRPr="00363F3E" w:rsidRDefault="002F17C9" w:rsidP="0003484D">
      <w:pPr>
        <w:pStyle w:val="BodyText"/>
        <w:spacing w:before="40"/>
        <w:ind w:left="720" w:right="115"/>
        <w:jc w:val="both"/>
        <w:rPr>
          <w:lang w:val="en-GB"/>
        </w:rPr>
      </w:pPr>
      <w:r w:rsidRPr="002F17C9">
        <w:rPr>
          <w:lang w:val="en-GB"/>
        </w:rPr>
        <w:t xml:space="preserve">Before a </w:t>
      </w:r>
      <w:r>
        <w:rPr>
          <w:lang w:val="en-GB"/>
        </w:rPr>
        <w:t>Purchase Order</w:t>
      </w:r>
      <w:r w:rsidRPr="002F17C9">
        <w:rPr>
          <w:lang w:val="en-GB"/>
        </w:rPr>
        <w:t xml:space="preserve"> can be raised the supplier concerned must have been registered</w:t>
      </w:r>
      <w:r>
        <w:rPr>
          <w:lang w:val="en-GB"/>
        </w:rPr>
        <w:t xml:space="preserve"> on </w:t>
      </w:r>
      <w:r w:rsidR="003A563D">
        <w:rPr>
          <w:lang w:val="en-GB"/>
        </w:rPr>
        <w:t>Unit 4 ERP</w:t>
      </w:r>
      <w:r w:rsidRPr="002F17C9">
        <w:rPr>
          <w:lang w:val="en-GB"/>
        </w:rPr>
        <w:t>.</w:t>
      </w:r>
      <w:r>
        <w:rPr>
          <w:lang w:val="en-GB"/>
        </w:rPr>
        <w:t xml:space="preserve">  The process to raise a new supplier can be found on the staff finance webpages.</w:t>
      </w:r>
    </w:p>
    <w:p w14:paraId="18858DE2" w14:textId="77777777" w:rsidR="00560266" w:rsidRPr="00363F3E" w:rsidRDefault="00560266" w:rsidP="0003484D">
      <w:pPr>
        <w:pStyle w:val="BodyText"/>
        <w:spacing w:before="9"/>
        <w:rPr>
          <w:sz w:val="19"/>
          <w:lang w:val="en-GB"/>
        </w:rPr>
      </w:pPr>
    </w:p>
    <w:p w14:paraId="1A8D792A" w14:textId="5562E283" w:rsidR="008A6BD0" w:rsidRDefault="008A6BD0" w:rsidP="0003484D">
      <w:pPr>
        <w:pStyle w:val="BodyText"/>
        <w:spacing w:before="40"/>
        <w:ind w:left="720" w:right="115"/>
        <w:jc w:val="both"/>
        <w:rPr>
          <w:lang w:val="en-GB"/>
        </w:rPr>
      </w:pPr>
      <w:r>
        <w:rPr>
          <w:lang w:val="en-GB"/>
        </w:rPr>
        <w:t>Purchase orders should refer to the University’s standard terms and conditions.  These conditions should be communicated to suppliers prior to placing an order.</w:t>
      </w:r>
    </w:p>
    <w:p w14:paraId="16944F52" w14:textId="2514E916" w:rsidR="004E7C92" w:rsidRDefault="004E7C92" w:rsidP="0003484D">
      <w:pPr>
        <w:pStyle w:val="BodyText"/>
        <w:ind w:left="720" w:right="117"/>
        <w:jc w:val="both"/>
        <w:rPr>
          <w:lang w:val="en-GB"/>
        </w:rPr>
      </w:pPr>
    </w:p>
    <w:p w14:paraId="2E3EC0DE" w14:textId="439FFACF" w:rsidR="004E7C92" w:rsidRDefault="004E7C92" w:rsidP="0003484D">
      <w:pPr>
        <w:pStyle w:val="BodyText"/>
        <w:ind w:left="720" w:right="117"/>
        <w:jc w:val="both"/>
        <w:rPr>
          <w:lang w:val="en-GB"/>
        </w:rPr>
      </w:pPr>
      <w:r>
        <w:rPr>
          <w:lang w:val="en-GB"/>
        </w:rPr>
        <w:t>Staff must not make commitments with suppliers without prior approval of an official purchase order.</w:t>
      </w:r>
    </w:p>
    <w:p w14:paraId="6B659F0E" w14:textId="5370C22A" w:rsidR="009B12A7" w:rsidRDefault="009B12A7" w:rsidP="0003484D">
      <w:pPr>
        <w:pStyle w:val="BodyText"/>
        <w:ind w:left="720" w:right="117"/>
        <w:jc w:val="both"/>
        <w:rPr>
          <w:lang w:val="en-GB"/>
        </w:rPr>
      </w:pPr>
    </w:p>
    <w:p w14:paraId="27D5B86D" w14:textId="3AE5CFDD" w:rsidR="009B12A7" w:rsidRDefault="009B12A7" w:rsidP="0003484D">
      <w:pPr>
        <w:pStyle w:val="BodyText"/>
        <w:ind w:left="720" w:right="117"/>
        <w:jc w:val="both"/>
        <w:rPr>
          <w:lang w:val="en-GB"/>
        </w:rPr>
      </w:pPr>
      <w:r>
        <w:rPr>
          <w:lang w:val="en-GB"/>
        </w:rPr>
        <w:t>Supplier invoices must state the official purchase order number.</w:t>
      </w:r>
    </w:p>
    <w:p w14:paraId="55EF2473" w14:textId="3CF2AC7E" w:rsidR="00721857" w:rsidRDefault="00721857">
      <w:pPr>
        <w:pStyle w:val="BodyText"/>
        <w:spacing w:before="1"/>
        <w:rPr>
          <w:lang w:val="en-GB"/>
        </w:rPr>
      </w:pPr>
    </w:p>
    <w:p w14:paraId="44D0307F" w14:textId="1696B882" w:rsidR="00721857" w:rsidRPr="00A05539" w:rsidRDefault="00721857" w:rsidP="00DC1863">
      <w:pPr>
        <w:pStyle w:val="Heading3"/>
        <w:rPr>
          <w:lang w:val="en-GB"/>
        </w:rPr>
      </w:pPr>
      <w:bookmarkStart w:id="69" w:name="_Toc98588741"/>
      <w:r>
        <w:rPr>
          <w:lang w:val="en-GB"/>
        </w:rPr>
        <w:t>Purchasing Cards</w:t>
      </w:r>
      <w:bookmarkEnd w:id="69"/>
    </w:p>
    <w:p w14:paraId="24E5A0E0" w14:textId="77777777" w:rsidR="0003484D" w:rsidRDefault="0003484D" w:rsidP="00572113">
      <w:pPr>
        <w:autoSpaceDE w:val="0"/>
        <w:autoSpaceDN w:val="0"/>
        <w:ind w:left="1344"/>
        <w:jc w:val="both"/>
        <w:rPr>
          <w:rFonts w:ascii="Arial" w:hAnsi="Arial" w:cs="Arial"/>
          <w:bCs/>
        </w:rPr>
      </w:pPr>
    </w:p>
    <w:p w14:paraId="79EB8900" w14:textId="4235DD62" w:rsidR="00721857" w:rsidRPr="00F37BF6" w:rsidRDefault="008A6BD0" w:rsidP="00F37BF6">
      <w:pPr>
        <w:autoSpaceDE w:val="0"/>
        <w:autoSpaceDN w:val="0"/>
        <w:ind w:left="720"/>
        <w:jc w:val="both"/>
        <w:rPr>
          <w:rFonts w:ascii="Arial" w:hAnsi="Arial" w:cs="Arial"/>
          <w:bCs/>
        </w:rPr>
      </w:pPr>
      <w:r w:rsidRPr="007846EF">
        <w:rPr>
          <w:rFonts w:ascii="Arial" w:hAnsi="Arial" w:cs="Arial"/>
          <w:bCs/>
        </w:rPr>
        <w:t>Purchasing cards are available to be used and are issued by the finance department.  The basic objective of using purchasing cards is to reduce the paperwork and administrative time involved in the ordering and invoicing of low value / one-off purchases</w:t>
      </w:r>
      <w:r>
        <w:rPr>
          <w:rFonts w:ascii="Arial" w:hAnsi="Arial" w:cs="Arial"/>
          <w:bCs/>
        </w:rPr>
        <w:t xml:space="preserve">.  </w:t>
      </w:r>
      <w:r>
        <w:t>Holders of cards must use them only for the purposes for which they have been issued and within the authorised purchase limits. Such cards shall be used for the payment of valid business expenses only, and the misuse of such cards shall be grounds for disciplinary action.</w:t>
      </w:r>
    </w:p>
    <w:p w14:paraId="37C44EB7" w14:textId="77777777" w:rsidR="00560266" w:rsidRPr="00363F3E" w:rsidRDefault="00560266">
      <w:pPr>
        <w:pStyle w:val="BodyText"/>
        <w:spacing w:before="8"/>
        <w:rPr>
          <w:sz w:val="19"/>
          <w:lang w:val="en-GB"/>
        </w:rPr>
      </w:pPr>
    </w:p>
    <w:p w14:paraId="010CA6AA" w14:textId="56393733" w:rsidR="00560266" w:rsidRPr="00363F3E" w:rsidRDefault="00363F3E" w:rsidP="0003484D">
      <w:pPr>
        <w:pStyle w:val="Heading3"/>
        <w:jc w:val="both"/>
        <w:rPr>
          <w:lang w:val="en-GB"/>
        </w:rPr>
      </w:pPr>
      <w:bookmarkStart w:id="70" w:name="_bookmark4"/>
      <w:bookmarkStart w:id="71" w:name="_Toc98588742"/>
      <w:bookmarkEnd w:id="70"/>
      <w:r w:rsidRPr="00363F3E">
        <w:rPr>
          <w:lang w:val="en-GB"/>
        </w:rPr>
        <w:t>Internal</w:t>
      </w:r>
      <w:r w:rsidR="0003484D">
        <w:rPr>
          <w:lang w:val="en-GB"/>
        </w:rPr>
        <w:t xml:space="preserve"> </w:t>
      </w:r>
      <w:r w:rsidRPr="00363F3E">
        <w:rPr>
          <w:lang w:val="en-GB"/>
        </w:rPr>
        <w:t>Accounting</w:t>
      </w:r>
      <w:r w:rsidR="0003484D">
        <w:rPr>
          <w:lang w:val="en-GB"/>
        </w:rPr>
        <w:t xml:space="preserve"> </w:t>
      </w:r>
      <w:r w:rsidRPr="00363F3E">
        <w:rPr>
          <w:lang w:val="en-GB"/>
        </w:rPr>
        <w:t>Adjustments</w:t>
      </w:r>
      <w:r w:rsidR="0003484D">
        <w:rPr>
          <w:lang w:val="en-GB"/>
        </w:rPr>
        <w:t xml:space="preserve"> </w:t>
      </w:r>
      <w:r w:rsidRPr="00363F3E">
        <w:rPr>
          <w:lang w:val="en-GB"/>
        </w:rPr>
        <w:t>and</w:t>
      </w:r>
      <w:r w:rsidR="0003484D">
        <w:rPr>
          <w:lang w:val="en-GB"/>
        </w:rPr>
        <w:t xml:space="preserve"> </w:t>
      </w:r>
      <w:r w:rsidRPr="00363F3E">
        <w:rPr>
          <w:lang w:val="en-GB"/>
        </w:rPr>
        <w:t>Recharges (General Ledger</w:t>
      </w:r>
      <w:r w:rsidRPr="00363F3E">
        <w:rPr>
          <w:spacing w:val="-24"/>
          <w:lang w:val="en-GB"/>
        </w:rPr>
        <w:t xml:space="preserve"> </w:t>
      </w:r>
      <w:r w:rsidRPr="00363F3E">
        <w:rPr>
          <w:lang w:val="en-GB"/>
        </w:rPr>
        <w:t>Transfers/Journals)</w:t>
      </w:r>
      <w:bookmarkEnd w:id="71"/>
    </w:p>
    <w:p w14:paraId="3A78BA1B" w14:textId="77777777" w:rsidR="0003484D" w:rsidRDefault="0003484D">
      <w:pPr>
        <w:pStyle w:val="BodyText"/>
        <w:spacing w:before="1"/>
        <w:ind w:left="1344" w:right="113"/>
        <w:jc w:val="both"/>
        <w:rPr>
          <w:lang w:val="en-GB"/>
        </w:rPr>
      </w:pPr>
    </w:p>
    <w:p w14:paraId="5D62759D" w14:textId="1859720A" w:rsidR="00560266" w:rsidRPr="00363F3E" w:rsidRDefault="00363F3E" w:rsidP="0003484D">
      <w:pPr>
        <w:pStyle w:val="BodyText"/>
        <w:spacing w:before="1"/>
        <w:ind w:left="720" w:right="113"/>
        <w:jc w:val="both"/>
        <w:rPr>
          <w:lang w:val="en-GB"/>
        </w:rPr>
      </w:pPr>
      <w:r w:rsidRPr="00363F3E">
        <w:rPr>
          <w:lang w:val="en-GB"/>
        </w:rPr>
        <w:t xml:space="preserve">Finance administrators must use </w:t>
      </w:r>
      <w:r w:rsidR="00C53268">
        <w:rPr>
          <w:lang w:val="en-GB"/>
        </w:rPr>
        <w:t>Unit 4 ERP</w:t>
      </w:r>
      <w:r w:rsidRPr="00363F3E">
        <w:rPr>
          <w:lang w:val="en-GB"/>
        </w:rPr>
        <w:t xml:space="preserve"> for the correction of accounting errors or for transferring income or costs from one area of the University to another in recognition of goods and services supplied internally.</w:t>
      </w:r>
    </w:p>
    <w:p w14:paraId="2546E82C" w14:textId="77777777" w:rsidR="00560266" w:rsidRPr="00363F3E" w:rsidRDefault="00560266" w:rsidP="0003484D">
      <w:pPr>
        <w:pStyle w:val="BodyText"/>
        <w:spacing w:before="9"/>
        <w:rPr>
          <w:sz w:val="19"/>
          <w:lang w:val="en-GB"/>
        </w:rPr>
      </w:pPr>
    </w:p>
    <w:p w14:paraId="2C45A0A6" w14:textId="2F690A6E" w:rsidR="00560266" w:rsidRPr="00363F3E" w:rsidRDefault="00363F3E" w:rsidP="0003484D">
      <w:pPr>
        <w:pStyle w:val="BodyText"/>
        <w:ind w:left="720" w:right="116"/>
        <w:jc w:val="both"/>
        <w:rPr>
          <w:lang w:val="en-GB"/>
        </w:rPr>
      </w:pPr>
      <w:r w:rsidRPr="00363F3E">
        <w:rPr>
          <w:lang w:val="en-GB"/>
        </w:rPr>
        <w:t xml:space="preserve">The </w:t>
      </w:r>
      <w:r w:rsidR="003C266A">
        <w:rPr>
          <w:lang w:val="en-GB"/>
        </w:rPr>
        <w:t>Unit 4 ERP</w:t>
      </w:r>
      <w:r w:rsidRPr="00363F3E">
        <w:rPr>
          <w:lang w:val="en-GB"/>
        </w:rPr>
        <w:t xml:space="preserve"> General Ledger Transfer system incorporates a system of approval by all budget holders connected with the transaction and should be used wherever practicable. For </w:t>
      </w:r>
      <w:r w:rsidR="002E0627">
        <w:rPr>
          <w:lang w:val="en-GB"/>
        </w:rPr>
        <w:t xml:space="preserve">some </w:t>
      </w:r>
      <w:r w:rsidRPr="00363F3E">
        <w:rPr>
          <w:lang w:val="en-GB"/>
        </w:rPr>
        <w:t xml:space="preserve">bulk transactions such as telephone usage, bulk loads </w:t>
      </w:r>
      <w:r w:rsidR="006348AC">
        <w:rPr>
          <w:lang w:val="en-GB"/>
        </w:rPr>
        <w:t xml:space="preserve">may be </w:t>
      </w:r>
      <w:r w:rsidRPr="00363F3E">
        <w:rPr>
          <w:lang w:val="en-GB"/>
        </w:rPr>
        <w:t xml:space="preserve">permitted. For bulk loads a journal transfer template must be completed </w:t>
      </w:r>
      <w:r w:rsidR="006348AC">
        <w:rPr>
          <w:lang w:val="en-GB"/>
        </w:rPr>
        <w:t xml:space="preserve">correctly </w:t>
      </w:r>
      <w:r w:rsidRPr="00363F3E">
        <w:rPr>
          <w:lang w:val="en-GB"/>
        </w:rPr>
        <w:t>in a timely manner and forwarded to the Finance Office.</w:t>
      </w:r>
    </w:p>
    <w:p w14:paraId="0630D0C8" w14:textId="77777777" w:rsidR="00560266" w:rsidRPr="00363F3E" w:rsidRDefault="00560266">
      <w:pPr>
        <w:pStyle w:val="BodyText"/>
        <w:spacing w:before="11"/>
        <w:rPr>
          <w:sz w:val="19"/>
          <w:lang w:val="en-GB"/>
        </w:rPr>
      </w:pPr>
    </w:p>
    <w:p w14:paraId="19C63F48" w14:textId="5880EA25" w:rsidR="00560266" w:rsidRPr="0003484D" w:rsidRDefault="00037A2C" w:rsidP="0003484D">
      <w:pPr>
        <w:pStyle w:val="Heading3"/>
      </w:pPr>
      <w:bookmarkStart w:id="72" w:name="_Toc98588743"/>
      <w:r w:rsidRPr="0003484D">
        <w:t>Goods Receipting</w:t>
      </w:r>
      <w:bookmarkEnd w:id="72"/>
    </w:p>
    <w:p w14:paraId="72BCC8AE" w14:textId="77777777" w:rsidR="0003484D" w:rsidRDefault="0003484D" w:rsidP="008A6BD0">
      <w:pPr>
        <w:ind w:left="1344"/>
        <w:jc w:val="both"/>
      </w:pPr>
    </w:p>
    <w:p w14:paraId="4B1B17F0" w14:textId="29FD3A92" w:rsidR="008A6BD0" w:rsidRDefault="008A6BD0" w:rsidP="0003484D">
      <w:pPr>
        <w:ind w:left="720"/>
        <w:jc w:val="both"/>
      </w:pPr>
      <w:r>
        <w:t>All goods shall be received at designated receipt and distribution points and should be accompanied by a delivery note and/or invoice.  On receipt they should be checked for quantity and/or weight and inspected for quality.    The checking of goods is not a job that can be done after taking the delivery and must be completed while the delivery driver is present</w:t>
      </w:r>
      <w:r w:rsidR="006348AC">
        <w:t xml:space="preserve"> (if possible)</w:t>
      </w:r>
      <w:r>
        <w:t>.  Any discrepancies must be noted on the delivery note and agreed with the driver before they leave.  If this is not possible then the signature must include the wording “received unchecked”.  Retain signed copies of delivery notes.</w:t>
      </w:r>
    </w:p>
    <w:p w14:paraId="6972298D" w14:textId="77777777" w:rsidR="008A6BD0" w:rsidRDefault="008A6BD0" w:rsidP="0003484D">
      <w:pPr>
        <w:jc w:val="both"/>
      </w:pPr>
    </w:p>
    <w:p w14:paraId="5BB0FE7B" w14:textId="77777777" w:rsidR="008A6BD0" w:rsidRDefault="008A6BD0" w:rsidP="0003484D">
      <w:pPr>
        <w:ind w:left="720"/>
        <w:jc w:val="both"/>
      </w:pPr>
      <w:r>
        <w:t>If the goods are deemed to be unsatisfactory, then the supplier should be immediately notified, preferably in writing, so they can be collected for return as soon as possible. Where goods are short on delivery, the record should be marked accordingly and the supplier immediately notified.</w:t>
      </w:r>
    </w:p>
    <w:p w14:paraId="301FA2FB" w14:textId="77777777" w:rsidR="008A6BD0" w:rsidRDefault="008A6BD0" w:rsidP="0003484D">
      <w:pPr>
        <w:jc w:val="both"/>
      </w:pPr>
    </w:p>
    <w:p w14:paraId="48BC390C" w14:textId="09FBFA0D" w:rsidR="008A6BD0" w:rsidRPr="00D674BD" w:rsidRDefault="008A6BD0" w:rsidP="0003484D">
      <w:pPr>
        <w:ind w:left="720"/>
        <w:jc w:val="both"/>
      </w:pPr>
      <w:r>
        <w:t xml:space="preserve">All goods, services and works received shall be receipted on </w:t>
      </w:r>
      <w:r w:rsidR="00615737">
        <w:t xml:space="preserve">Unit 4 ERP </w:t>
      </w:r>
      <w:r>
        <w:t xml:space="preserve">on the day of receipt or as soon as practicable thereafter.  Goods should only be receipted when they match what was ordered in terms of quantity and price, are of an appropriate quality and if relevant are in good working order. When goods, services and works are received, the authorised member of staff must record this on </w:t>
      </w:r>
      <w:r w:rsidR="006C1042">
        <w:t>Unit 4 ERP</w:t>
      </w:r>
      <w:r>
        <w:t xml:space="preserve">.  Note: goods may be partially or fully receipted on </w:t>
      </w:r>
      <w:r w:rsidR="00615737">
        <w:t>Unit 4 ERP</w:t>
      </w:r>
      <w:r>
        <w:t>.  Failure to receipt will result in invoices being kept on hold.</w:t>
      </w:r>
    </w:p>
    <w:p w14:paraId="1674F076" w14:textId="77D3D58E" w:rsidR="002C7AD9" w:rsidRPr="00B903A3" w:rsidRDefault="002C7AD9" w:rsidP="0003484D">
      <w:pPr>
        <w:pStyle w:val="BodyText"/>
        <w:ind w:left="720" w:right="116"/>
        <w:jc w:val="both"/>
        <w:rPr>
          <w:b/>
          <w:lang w:val="en-GB"/>
        </w:rPr>
      </w:pPr>
    </w:p>
    <w:p w14:paraId="6BE57333" w14:textId="77777777" w:rsidR="009B12A7" w:rsidRDefault="009B12A7" w:rsidP="0003484D">
      <w:pPr>
        <w:pStyle w:val="Heading3"/>
        <w:numPr>
          <w:ilvl w:val="0"/>
          <w:numId w:val="0"/>
        </w:numPr>
        <w:tabs>
          <w:tab w:val="left" w:pos="1921"/>
        </w:tabs>
        <w:ind w:left="720"/>
        <w:rPr>
          <w:lang w:val="en-GB"/>
        </w:rPr>
      </w:pPr>
    </w:p>
    <w:p w14:paraId="5566AF53" w14:textId="5E5A5B73" w:rsidR="009B12A7" w:rsidRPr="0003484D" w:rsidRDefault="009B12A7" w:rsidP="0003484D">
      <w:pPr>
        <w:pStyle w:val="Heading3"/>
      </w:pPr>
      <w:bookmarkStart w:id="73" w:name="_Toc98588744"/>
      <w:r w:rsidRPr="0003484D">
        <w:t>Payment of Invoices</w:t>
      </w:r>
      <w:bookmarkEnd w:id="73"/>
    </w:p>
    <w:p w14:paraId="00E35418" w14:textId="77777777" w:rsidR="0003484D" w:rsidRDefault="0003484D" w:rsidP="00572113">
      <w:pPr>
        <w:pStyle w:val="BodyText"/>
        <w:ind w:left="1344" w:right="116"/>
        <w:jc w:val="both"/>
      </w:pPr>
    </w:p>
    <w:p w14:paraId="0C3B16B4" w14:textId="4EC89AB1" w:rsidR="003675FB" w:rsidRPr="00E47F29" w:rsidRDefault="003675FB" w:rsidP="00353485">
      <w:pPr>
        <w:pStyle w:val="BodyText"/>
        <w:ind w:left="720" w:right="116"/>
        <w:jc w:val="both"/>
      </w:pPr>
      <w:r w:rsidRPr="00E47F29">
        <w:t xml:space="preserve">Suppliers should be instructed to send invoices </w:t>
      </w:r>
      <w:r>
        <w:t>/ credits</w:t>
      </w:r>
      <w:r w:rsidRPr="00E47F29">
        <w:t xml:space="preserve"> directly to the University’s Finance Department (preferably in electronic format) to be registered on </w:t>
      </w:r>
      <w:r>
        <w:t>Unit 4 ERP</w:t>
      </w:r>
      <w:r w:rsidRPr="00E47F29">
        <w:t xml:space="preserve">.  </w:t>
      </w:r>
      <w:r>
        <w:t>Unit 4 ERP</w:t>
      </w:r>
      <w:r w:rsidRPr="00E47F29">
        <w:t xml:space="preserve"> will compare order details with goods receipted information and invoice charges.  If these are matched, payment is made to the supplier.  Where there is a discrepancy or the order has not been goods received, the invoice will not be paid </w:t>
      </w:r>
      <w:r w:rsidR="006348AC">
        <w:t xml:space="preserve">and notification will be </w:t>
      </w:r>
      <w:r w:rsidRPr="00E47F29">
        <w:t>forwarded to the requisitioner for action.</w:t>
      </w:r>
    </w:p>
    <w:p w14:paraId="51E2BCA0" w14:textId="77777777" w:rsidR="003675FB" w:rsidRPr="0017275B" w:rsidRDefault="003675FB" w:rsidP="00353485">
      <w:pPr>
        <w:pStyle w:val="ListParagraph"/>
        <w:ind w:left="1296"/>
        <w:rPr>
          <w:rFonts w:ascii="Arial" w:hAnsi="Arial" w:cs="Arial"/>
          <w:bCs/>
        </w:rPr>
      </w:pPr>
    </w:p>
    <w:p w14:paraId="026B19AD" w14:textId="20D6A4BF" w:rsidR="003675FB" w:rsidRDefault="003675FB" w:rsidP="00353485">
      <w:pPr>
        <w:autoSpaceDE w:val="0"/>
        <w:autoSpaceDN w:val="0"/>
        <w:ind w:left="816"/>
        <w:jc w:val="both"/>
        <w:rPr>
          <w:rFonts w:ascii="Arial" w:hAnsi="Arial" w:cs="Arial"/>
        </w:rPr>
      </w:pPr>
      <w:r w:rsidRPr="00E47F29">
        <w:rPr>
          <w:rFonts w:ascii="Arial" w:hAnsi="Arial" w:cs="Arial"/>
          <w:bCs/>
        </w:rPr>
        <w:t xml:space="preserve">The University makes all payments electronically either by; BACS (for UK payments), by bank transfer (foreign payments) each week or by direct debit / standing order. </w:t>
      </w:r>
      <w:r w:rsidR="002978B4">
        <w:rPr>
          <w:rFonts w:ascii="Arial" w:hAnsi="Arial" w:cs="Arial"/>
          <w:bCs/>
        </w:rPr>
        <w:t xml:space="preserve">Payments outside of the weekly payments schedule is at the </w:t>
      </w:r>
      <w:r w:rsidR="002978B4">
        <w:rPr>
          <w:rFonts w:ascii="Arial" w:hAnsi="Arial" w:cs="Arial"/>
          <w:bCs/>
        </w:rPr>
        <w:lastRenderedPageBreak/>
        <w:t xml:space="preserve">discretion of the Chief Accountant and Head of Financial Services. </w:t>
      </w:r>
      <w:r w:rsidRPr="00E47F29">
        <w:rPr>
          <w:rFonts w:ascii="Arial" w:hAnsi="Arial" w:cs="Arial"/>
          <w:bCs/>
        </w:rPr>
        <w:t>Cheques are issued on an exceptional basis.</w:t>
      </w:r>
    </w:p>
    <w:p w14:paraId="61C4A344" w14:textId="77777777" w:rsidR="003675FB" w:rsidRDefault="003675FB" w:rsidP="00353485">
      <w:pPr>
        <w:autoSpaceDE w:val="0"/>
        <w:autoSpaceDN w:val="0"/>
        <w:ind w:left="816"/>
        <w:jc w:val="both"/>
        <w:rPr>
          <w:rFonts w:ascii="Arial" w:hAnsi="Arial" w:cs="Arial"/>
          <w:bCs/>
        </w:rPr>
      </w:pPr>
    </w:p>
    <w:p w14:paraId="4FB841FE" w14:textId="0A59015B" w:rsidR="003675FB" w:rsidRDefault="003675FB" w:rsidP="00353485">
      <w:pPr>
        <w:autoSpaceDE w:val="0"/>
        <w:autoSpaceDN w:val="0"/>
        <w:ind w:left="816"/>
        <w:jc w:val="both"/>
        <w:rPr>
          <w:rFonts w:ascii="Arial" w:hAnsi="Arial" w:cs="Arial"/>
        </w:rPr>
      </w:pPr>
      <w:r w:rsidRPr="00E47F29">
        <w:rPr>
          <w:rFonts w:ascii="Arial" w:hAnsi="Arial" w:cs="Arial"/>
          <w:bCs/>
        </w:rPr>
        <w:t>Invoices MUST quote a valid purchase order number.</w:t>
      </w:r>
      <w:r w:rsidR="00F37BF6">
        <w:rPr>
          <w:rFonts w:ascii="Arial" w:hAnsi="Arial" w:cs="Arial"/>
          <w:bCs/>
        </w:rPr>
        <w:t xml:space="preserve"> </w:t>
      </w:r>
      <w:r w:rsidRPr="00E47F29">
        <w:rPr>
          <w:rFonts w:ascii="Arial" w:hAnsi="Arial" w:cs="Arial"/>
          <w:bCs/>
        </w:rPr>
        <w:t>Invoices submitted without a valid Purchase Order number shall be unpaid.</w:t>
      </w:r>
    </w:p>
    <w:p w14:paraId="6AC89965" w14:textId="77777777" w:rsidR="003675FB" w:rsidRDefault="003675FB" w:rsidP="00353485">
      <w:pPr>
        <w:autoSpaceDE w:val="0"/>
        <w:autoSpaceDN w:val="0"/>
        <w:ind w:left="816"/>
        <w:jc w:val="both"/>
        <w:rPr>
          <w:rFonts w:ascii="Arial" w:hAnsi="Arial" w:cs="Arial"/>
          <w:bCs/>
        </w:rPr>
      </w:pPr>
    </w:p>
    <w:p w14:paraId="63B5E9B6" w14:textId="258F82AC" w:rsidR="00DA0041" w:rsidRDefault="003675FB" w:rsidP="00353485">
      <w:pPr>
        <w:pStyle w:val="BodyText"/>
        <w:ind w:left="816"/>
        <w:jc w:val="both"/>
        <w:rPr>
          <w:rStyle w:val="Strong"/>
          <w:rFonts w:ascii="Arial" w:hAnsi="Arial" w:cs="Arial"/>
          <w:color w:val="333333"/>
          <w:shd w:val="clear" w:color="auto" w:fill="FFFFFF"/>
        </w:rPr>
      </w:pPr>
      <w:r w:rsidRPr="00E47F29">
        <w:rPr>
          <w:rFonts w:ascii="Arial" w:hAnsi="Arial" w:cs="Arial"/>
          <w:bCs/>
        </w:rPr>
        <w:t>In the event of a complaint against a supplier that necessitates the withholding of payment, this complaint must be promptly and clearly communicated to the supplier in writing.  Copies of any relevant correspondence should be sent to the Chief Accountant and Head of Financial Services for information. Telephone complaints do not constitute adequate notice to the supplier, who may continue to press for payment to the point of litigation.</w:t>
      </w:r>
    </w:p>
    <w:p w14:paraId="7E0D1E98" w14:textId="77777777" w:rsidR="00625973" w:rsidRDefault="00625973" w:rsidP="00353485">
      <w:pPr>
        <w:autoSpaceDE w:val="0"/>
        <w:autoSpaceDN w:val="0"/>
        <w:ind w:left="816"/>
        <w:jc w:val="both"/>
        <w:rPr>
          <w:lang w:val="en-GB"/>
        </w:rPr>
      </w:pPr>
      <w:bookmarkStart w:id="74" w:name="_TOC_250026"/>
      <w:bookmarkEnd w:id="74"/>
    </w:p>
    <w:p w14:paraId="3C32B0F5" w14:textId="0C1B3BD6" w:rsidR="00615737" w:rsidRPr="001E1245" w:rsidRDefault="00615737" w:rsidP="00353485">
      <w:pPr>
        <w:autoSpaceDE w:val="0"/>
        <w:autoSpaceDN w:val="0"/>
        <w:ind w:left="816"/>
        <w:jc w:val="both"/>
        <w:rPr>
          <w:rFonts w:ascii="Arial" w:hAnsi="Arial" w:cs="Arial"/>
          <w:bCs/>
        </w:rPr>
      </w:pPr>
      <w:r w:rsidRPr="001E1245">
        <w:rPr>
          <w:rFonts w:ascii="Arial" w:hAnsi="Arial" w:cs="Arial"/>
          <w:bCs/>
        </w:rPr>
        <w:t>Payment in advance is strongly discouraged prior to receipt and verification of goods, except by purchasing card, as it represents an unacceptable risk to University funds.  Should this not be possible, appropriate due diligence must be carried out on the supplier before payment is made.</w:t>
      </w:r>
    </w:p>
    <w:p w14:paraId="7FBB7081" w14:textId="77777777" w:rsidR="00615737" w:rsidRPr="0017275B" w:rsidRDefault="00615737" w:rsidP="00353485">
      <w:pPr>
        <w:pStyle w:val="ListParagraph"/>
        <w:ind w:left="227" w:firstLine="0"/>
        <w:rPr>
          <w:rFonts w:ascii="Arial" w:hAnsi="Arial" w:cs="Arial"/>
          <w:bCs/>
        </w:rPr>
      </w:pPr>
      <w:r w:rsidRPr="0017275B">
        <w:rPr>
          <w:rFonts w:ascii="Arial" w:hAnsi="Arial" w:cs="Arial"/>
          <w:bCs/>
        </w:rPr>
        <w:t xml:space="preserve"> </w:t>
      </w:r>
    </w:p>
    <w:p w14:paraId="54D80C55" w14:textId="77777777" w:rsidR="00615737" w:rsidRPr="006643C7" w:rsidRDefault="00615737" w:rsidP="00353485">
      <w:pPr>
        <w:autoSpaceDE w:val="0"/>
        <w:autoSpaceDN w:val="0"/>
        <w:ind w:left="816"/>
        <w:jc w:val="both"/>
        <w:rPr>
          <w:rFonts w:ascii="Arial" w:hAnsi="Arial" w:cs="Arial"/>
          <w:bCs/>
        </w:rPr>
      </w:pPr>
      <w:r w:rsidRPr="006643C7">
        <w:rPr>
          <w:rFonts w:ascii="Arial" w:hAnsi="Arial" w:cs="Arial"/>
          <w:bCs/>
        </w:rPr>
        <w:t xml:space="preserve">All requests for payments to be made in advance of receipt of the related </w:t>
      </w:r>
      <w:r w:rsidRPr="006643C7">
        <w:rPr>
          <w:rFonts w:ascii="Arial" w:hAnsi="Arial" w:cs="Arial"/>
        </w:rPr>
        <w:t>goods, services and works</w:t>
      </w:r>
      <w:r w:rsidRPr="006643C7">
        <w:rPr>
          <w:rFonts w:ascii="Arial" w:hAnsi="Arial" w:cs="Arial"/>
          <w:bCs/>
        </w:rPr>
        <w:t xml:space="preserve"> require advance written authorisation from the Chief Accountant and Head of Financial Services. In addition, the Budget Holder should ensure that all items due under the advance payment are received, informing the Chief Accountant and Head of Financial Services immediately if problems are encountered.</w:t>
      </w:r>
    </w:p>
    <w:p w14:paraId="1D2472D3" w14:textId="77777777" w:rsidR="008C2F1D" w:rsidRDefault="008C2F1D" w:rsidP="00642972">
      <w:pPr>
        <w:pStyle w:val="BodyText"/>
        <w:spacing w:before="1"/>
        <w:ind w:left="1344" w:right="114"/>
        <w:jc w:val="both"/>
        <w:rPr>
          <w:lang w:val="en-GB"/>
        </w:rPr>
      </w:pPr>
    </w:p>
    <w:p w14:paraId="75B13CB4" w14:textId="77777777" w:rsidR="006845D3" w:rsidRPr="00363F3E" w:rsidRDefault="006845D3">
      <w:pPr>
        <w:pStyle w:val="BodyText"/>
        <w:spacing w:before="3"/>
        <w:rPr>
          <w:sz w:val="24"/>
          <w:lang w:val="en-GB"/>
        </w:rPr>
      </w:pPr>
    </w:p>
    <w:p w14:paraId="0AA5B4FD" w14:textId="0E09251A" w:rsidR="00560266" w:rsidRDefault="00363F3E" w:rsidP="00353485">
      <w:pPr>
        <w:pStyle w:val="Heading3"/>
      </w:pPr>
      <w:bookmarkStart w:id="75" w:name="_TOC_250025"/>
      <w:bookmarkStart w:id="76" w:name="_Toc98588745"/>
      <w:bookmarkEnd w:id="75"/>
      <w:r w:rsidRPr="00353485">
        <w:t>Contracts</w:t>
      </w:r>
      <w:bookmarkEnd w:id="76"/>
    </w:p>
    <w:p w14:paraId="0FE10D39" w14:textId="5C393EFE" w:rsidR="0056477C" w:rsidRDefault="0056477C" w:rsidP="0056477C">
      <w:pPr>
        <w:pStyle w:val="Heading1"/>
        <w:numPr>
          <w:ilvl w:val="0"/>
          <w:numId w:val="0"/>
        </w:numPr>
        <w:ind w:left="432" w:hanging="432"/>
      </w:pPr>
    </w:p>
    <w:p w14:paraId="1B3287DE" w14:textId="2738FF42" w:rsidR="0056477C" w:rsidRPr="0056477C" w:rsidRDefault="0056477C" w:rsidP="0056477C">
      <w:pPr>
        <w:pStyle w:val="Heading4"/>
        <w:rPr>
          <w:rFonts w:ascii="Tahoma" w:hAnsi="Tahoma" w:cs="Tahoma"/>
          <w:b/>
          <w:i w:val="0"/>
          <w:color w:val="auto"/>
        </w:rPr>
      </w:pPr>
      <w:r w:rsidRPr="0056477C">
        <w:rPr>
          <w:rFonts w:ascii="Tahoma" w:hAnsi="Tahoma" w:cs="Tahoma"/>
          <w:b/>
          <w:i w:val="0"/>
          <w:color w:val="auto"/>
        </w:rPr>
        <w:t>Building Contracts</w:t>
      </w:r>
    </w:p>
    <w:p w14:paraId="54173740" w14:textId="77777777" w:rsidR="00DF5AFF" w:rsidRPr="00363F3E" w:rsidRDefault="00DF5AFF" w:rsidP="00353485">
      <w:pPr>
        <w:pStyle w:val="Heading3"/>
        <w:numPr>
          <w:ilvl w:val="0"/>
          <w:numId w:val="0"/>
        </w:numPr>
        <w:tabs>
          <w:tab w:val="left" w:pos="1921"/>
        </w:tabs>
        <w:spacing w:before="63"/>
        <w:ind w:left="720"/>
        <w:rPr>
          <w:lang w:val="en-GB"/>
        </w:rPr>
      </w:pPr>
    </w:p>
    <w:p w14:paraId="3458871F" w14:textId="77777777" w:rsidR="00586264" w:rsidRPr="00586264" w:rsidRDefault="00586264" w:rsidP="00586264">
      <w:pPr>
        <w:pStyle w:val="ListParagraph"/>
        <w:numPr>
          <w:ilvl w:val="0"/>
          <w:numId w:val="5"/>
        </w:numPr>
        <w:tabs>
          <w:tab w:val="left" w:pos="2641"/>
        </w:tabs>
        <w:spacing w:before="1" w:line="265" w:lineRule="exact"/>
        <w:rPr>
          <w:b/>
          <w:vanish/>
          <w:lang w:val="en-GB"/>
        </w:rPr>
      </w:pPr>
    </w:p>
    <w:p w14:paraId="332E8A43" w14:textId="77777777" w:rsidR="00586264" w:rsidRPr="00586264" w:rsidRDefault="00586264" w:rsidP="00586264">
      <w:pPr>
        <w:pStyle w:val="ListParagraph"/>
        <w:numPr>
          <w:ilvl w:val="2"/>
          <w:numId w:val="5"/>
        </w:numPr>
        <w:tabs>
          <w:tab w:val="left" w:pos="2641"/>
        </w:tabs>
        <w:spacing w:before="1" w:line="265" w:lineRule="exact"/>
        <w:rPr>
          <w:b/>
          <w:vanish/>
          <w:lang w:val="en-GB"/>
        </w:rPr>
      </w:pPr>
    </w:p>
    <w:p w14:paraId="2F20112D" w14:textId="6A762B59" w:rsidR="00DA0041" w:rsidRDefault="00DA0041" w:rsidP="0056477C">
      <w:pPr>
        <w:pStyle w:val="BodyText"/>
        <w:ind w:left="720" w:right="113"/>
        <w:jc w:val="both"/>
        <w:rPr>
          <w:lang w:val="en-GB"/>
        </w:rPr>
      </w:pPr>
      <w:r w:rsidRPr="00363F3E">
        <w:rPr>
          <w:lang w:val="en-GB"/>
        </w:rPr>
        <w:t xml:space="preserve">Building contracts are the responsibility of the Finance and General Purposes Committee and are administered by the University’s </w:t>
      </w:r>
      <w:r>
        <w:rPr>
          <w:lang w:val="en-GB"/>
        </w:rPr>
        <w:t>Director</w:t>
      </w:r>
      <w:r w:rsidRPr="00363F3E">
        <w:rPr>
          <w:lang w:val="en-GB"/>
        </w:rPr>
        <w:t xml:space="preserve"> of Estates.</w:t>
      </w:r>
    </w:p>
    <w:p w14:paraId="7C3FB200" w14:textId="77777777" w:rsidR="00DA0041" w:rsidRDefault="00DA0041" w:rsidP="00353485">
      <w:pPr>
        <w:pStyle w:val="BodyText"/>
        <w:ind w:left="720" w:right="113"/>
        <w:jc w:val="both"/>
        <w:rPr>
          <w:lang w:val="en-GB"/>
        </w:rPr>
      </w:pPr>
    </w:p>
    <w:p w14:paraId="329CB538" w14:textId="77777777" w:rsidR="00DA0041" w:rsidRPr="00363F3E" w:rsidRDefault="00DA0041" w:rsidP="00353485">
      <w:pPr>
        <w:pStyle w:val="BodyText"/>
        <w:ind w:left="720" w:right="113"/>
        <w:jc w:val="both"/>
        <w:rPr>
          <w:sz w:val="19"/>
          <w:lang w:val="en-GB"/>
        </w:rPr>
      </w:pPr>
      <w:r w:rsidRPr="00682E53">
        <w:rPr>
          <w:lang w:val="en-GB"/>
        </w:rPr>
        <w:t xml:space="preserve">Construction contracts shall be let by Estates Services in conjunction with </w:t>
      </w:r>
      <w:r>
        <w:rPr>
          <w:lang w:val="en-GB"/>
        </w:rPr>
        <w:t>the University’s Procurement Manager</w:t>
      </w:r>
      <w:r w:rsidRPr="00682E53">
        <w:rPr>
          <w:lang w:val="en-GB"/>
        </w:rPr>
        <w:t>. The Director of Estates</w:t>
      </w:r>
      <w:r>
        <w:rPr>
          <w:lang w:val="en-GB"/>
        </w:rPr>
        <w:t xml:space="preserve"> </w:t>
      </w:r>
      <w:r w:rsidRPr="00682E53">
        <w:rPr>
          <w:lang w:val="en-GB"/>
        </w:rPr>
        <w:t>shall be responsible for the management of</w:t>
      </w:r>
      <w:r>
        <w:rPr>
          <w:lang w:val="en-GB"/>
        </w:rPr>
        <w:t xml:space="preserve"> </w:t>
      </w:r>
      <w:r w:rsidRPr="00682E53">
        <w:rPr>
          <w:lang w:val="en-GB"/>
        </w:rPr>
        <w:t>construction contracts.</w:t>
      </w:r>
      <w:r w:rsidRPr="00682E53">
        <w:rPr>
          <w:lang w:val="en-GB"/>
        </w:rPr>
        <w:cr/>
      </w:r>
    </w:p>
    <w:p w14:paraId="40E0EBB4" w14:textId="77777777" w:rsidR="00DA0041" w:rsidRPr="00363F3E" w:rsidRDefault="00DA0041" w:rsidP="00353485">
      <w:pPr>
        <w:pStyle w:val="BodyText"/>
        <w:ind w:left="720" w:right="113"/>
        <w:jc w:val="both"/>
        <w:rPr>
          <w:lang w:val="en-GB"/>
        </w:rPr>
      </w:pPr>
      <w:r w:rsidRPr="00363F3E">
        <w:rPr>
          <w:lang w:val="en-GB"/>
        </w:rPr>
        <w:t xml:space="preserve">Proposals will normally be initiated by the </w:t>
      </w:r>
      <w:r>
        <w:rPr>
          <w:lang w:val="en-GB"/>
        </w:rPr>
        <w:t xml:space="preserve">Director </w:t>
      </w:r>
      <w:r w:rsidRPr="00363F3E">
        <w:rPr>
          <w:lang w:val="en-GB"/>
        </w:rPr>
        <w:t>of Estates in respect of planned replacements, general improvement schemes, space planning or in response to requests from departments.</w:t>
      </w:r>
    </w:p>
    <w:p w14:paraId="0FBF2160" w14:textId="77777777" w:rsidR="00DA0041" w:rsidRDefault="00DA0041" w:rsidP="00353485">
      <w:pPr>
        <w:pStyle w:val="BodyText"/>
        <w:spacing w:before="3"/>
        <w:rPr>
          <w:sz w:val="24"/>
          <w:lang w:val="en-GB"/>
        </w:rPr>
      </w:pPr>
    </w:p>
    <w:p w14:paraId="32701034" w14:textId="684698B5" w:rsidR="00DA0041" w:rsidRPr="00363F3E" w:rsidRDefault="00DA0041" w:rsidP="00353485">
      <w:pPr>
        <w:pStyle w:val="BodyText"/>
        <w:spacing w:before="1"/>
        <w:ind w:left="720" w:right="118"/>
        <w:jc w:val="both"/>
        <w:rPr>
          <w:lang w:val="en-GB"/>
        </w:rPr>
      </w:pPr>
      <w:r w:rsidRPr="00363F3E">
        <w:rPr>
          <w:lang w:val="en-GB"/>
        </w:rPr>
        <w:t xml:space="preserve">Proposals </w:t>
      </w:r>
      <w:r>
        <w:rPr>
          <w:lang w:val="en-GB"/>
        </w:rPr>
        <w:t>must</w:t>
      </w:r>
      <w:r w:rsidRPr="00363F3E">
        <w:rPr>
          <w:lang w:val="en-GB"/>
        </w:rPr>
        <w:t xml:space="preserve"> be presented in the form of costings or investment appraisals as appropriate for Finance and General Purposes Committee. Investment appraisals should comply with appropriate </w:t>
      </w:r>
      <w:proofErr w:type="spellStart"/>
      <w:r>
        <w:rPr>
          <w:lang w:val="en-GB"/>
        </w:rPr>
        <w:t>OfS</w:t>
      </w:r>
      <w:proofErr w:type="spellEnd"/>
      <w:r w:rsidRPr="00363F3E">
        <w:rPr>
          <w:lang w:val="en-GB"/>
        </w:rPr>
        <w:t xml:space="preserve"> </w:t>
      </w:r>
      <w:r w:rsidR="002978B4">
        <w:rPr>
          <w:lang w:val="en-GB"/>
        </w:rPr>
        <w:t>regulatory framework</w:t>
      </w:r>
      <w:r w:rsidRPr="00363F3E">
        <w:rPr>
          <w:lang w:val="en-GB"/>
        </w:rPr>
        <w:t>.</w:t>
      </w:r>
    </w:p>
    <w:p w14:paraId="102A7ACD" w14:textId="77777777" w:rsidR="00DA0041" w:rsidRPr="00363F3E" w:rsidRDefault="00DA0041" w:rsidP="00353485">
      <w:pPr>
        <w:pStyle w:val="BodyText"/>
        <w:spacing w:before="9"/>
        <w:rPr>
          <w:sz w:val="19"/>
          <w:lang w:val="en-GB"/>
        </w:rPr>
      </w:pPr>
    </w:p>
    <w:p w14:paraId="48B5D121" w14:textId="49368A93" w:rsidR="00DA0041" w:rsidRDefault="00DA0041" w:rsidP="00353485">
      <w:pPr>
        <w:pStyle w:val="BodyText"/>
        <w:ind w:left="720" w:right="114"/>
        <w:jc w:val="both"/>
        <w:rPr>
          <w:lang w:val="en-GB"/>
        </w:rPr>
      </w:pPr>
      <w:r w:rsidRPr="00363F3E">
        <w:rPr>
          <w:lang w:val="en-GB"/>
        </w:rPr>
        <w:t xml:space="preserve">Following consideration by the Finance and General Purposes Committee and approval by the University Council, submissions should be forwarded to </w:t>
      </w:r>
      <w:r>
        <w:rPr>
          <w:lang w:val="en-GB"/>
        </w:rPr>
        <w:t>OfS</w:t>
      </w:r>
      <w:r w:rsidRPr="00363F3E">
        <w:rPr>
          <w:lang w:val="en-GB"/>
        </w:rPr>
        <w:t xml:space="preserve"> where appropriate.  </w:t>
      </w:r>
      <w:r>
        <w:rPr>
          <w:lang w:val="en-GB"/>
        </w:rPr>
        <w:t>OfS</w:t>
      </w:r>
      <w:r w:rsidRPr="00363F3E">
        <w:rPr>
          <w:lang w:val="en-GB"/>
        </w:rPr>
        <w:t xml:space="preserve"> guidance on best practice should be followed even when </w:t>
      </w:r>
      <w:r>
        <w:rPr>
          <w:lang w:val="en-GB"/>
        </w:rPr>
        <w:t>OfS</w:t>
      </w:r>
      <w:r w:rsidRPr="00363F3E">
        <w:rPr>
          <w:lang w:val="en-GB"/>
        </w:rPr>
        <w:t xml:space="preserve"> approval is not</w:t>
      </w:r>
      <w:r w:rsidRPr="00363F3E">
        <w:rPr>
          <w:spacing w:val="-5"/>
          <w:lang w:val="en-GB"/>
        </w:rPr>
        <w:t xml:space="preserve"> </w:t>
      </w:r>
      <w:r w:rsidRPr="00363F3E">
        <w:rPr>
          <w:lang w:val="en-GB"/>
        </w:rPr>
        <w:t>required.</w:t>
      </w:r>
    </w:p>
    <w:p w14:paraId="4C6F0C88" w14:textId="5B40A328" w:rsidR="0056477C" w:rsidRDefault="0056477C" w:rsidP="00353485">
      <w:pPr>
        <w:pStyle w:val="BodyText"/>
        <w:ind w:left="720" w:right="114"/>
        <w:jc w:val="both"/>
        <w:rPr>
          <w:lang w:val="en-GB"/>
        </w:rPr>
      </w:pPr>
    </w:p>
    <w:p w14:paraId="59C028FF" w14:textId="1004F83D" w:rsidR="0056477C" w:rsidRPr="0056477C" w:rsidRDefault="0056477C" w:rsidP="0056477C">
      <w:pPr>
        <w:pStyle w:val="Heading4"/>
        <w:rPr>
          <w:rFonts w:ascii="Tahoma" w:hAnsi="Tahoma" w:cs="Tahoma"/>
          <w:b/>
          <w:i w:val="0"/>
          <w:color w:val="auto"/>
          <w:lang w:val="en-GB"/>
        </w:rPr>
      </w:pPr>
      <w:r w:rsidRPr="0056477C">
        <w:rPr>
          <w:rFonts w:ascii="Tahoma" w:hAnsi="Tahoma" w:cs="Tahoma"/>
          <w:b/>
          <w:i w:val="0"/>
          <w:color w:val="auto"/>
          <w:lang w:val="en-GB"/>
        </w:rPr>
        <w:t>Appointment of Consultants</w:t>
      </w:r>
    </w:p>
    <w:p w14:paraId="5C8994BC" w14:textId="070F944A" w:rsidR="00744505" w:rsidRPr="00572113" w:rsidRDefault="00744505" w:rsidP="0056477C">
      <w:pPr>
        <w:pStyle w:val="BodyText"/>
        <w:ind w:right="114"/>
        <w:jc w:val="both"/>
        <w:rPr>
          <w:b/>
          <w:bCs/>
          <w:lang w:val="en-GB"/>
        </w:rPr>
      </w:pPr>
    </w:p>
    <w:p w14:paraId="5FC67BD8" w14:textId="0B9054A5" w:rsidR="00DA0041" w:rsidRDefault="00363F3E" w:rsidP="0056477C">
      <w:pPr>
        <w:pStyle w:val="BodyText"/>
        <w:ind w:left="864" w:right="114"/>
        <w:jc w:val="both"/>
        <w:rPr>
          <w:lang w:val="en-GB"/>
        </w:rPr>
      </w:pPr>
      <w:r w:rsidRPr="00363F3E">
        <w:rPr>
          <w:lang w:val="en-GB"/>
        </w:rPr>
        <w:lastRenderedPageBreak/>
        <w:t xml:space="preserve">Specialist consultants may be appointed for a project, as determined by the Finance and General Purposes Committee, if there is a requirement e.g. for estates projects.  </w:t>
      </w:r>
      <w:r w:rsidR="00DA0041" w:rsidRPr="00682E53">
        <w:rPr>
          <w:lang w:val="en-GB"/>
        </w:rPr>
        <w:t xml:space="preserve">Appointments </w:t>
      </w:r>
      <w:r w:rsidR="00DA0041">
        <w:rPr>
          <w:lang w:val="en-GB"/>
        </w:rPr>
        <w:t>shall be made in accordance to the University’s Procurement Policy.</w:t>
      </w:r>
    </w:p>
    <w:p w14:paraId="3B0BF0F8" w14:textId="54282851" w:rsidR="0056477C" w:rsidRDefault="0056477C" w:rsidP="0056477C">
      <w:pPr>
        <w:pStyle w:val="BodyText"/>
        <w:ind w:left="864" w:right="114"/>
        <w:jc w:val="both"/>
        <w:rPr>
          <w:lang w:val="en-GB"/>
        </w:rPr>
      </w:pPr>
    </w:p>
    <w:p w14:paraId="7CEF149B" w14:textId="07C43D4F" w:rsidR="00560266" w:rsidRPr="0056477C" w:rsidRDefault="0056477C" w:rsidP="0056477C">
      <w:pPr>
        <w:pStyle w:val="Heading4"/>
        <w:rPr>
          <w:rFonts w:ascii="Tahoma" w:hAnsi="Tahoma" w:cs="Tahoma"/>
          <w:b/>
          <w:i w:val="0"/>
          <w:lang w:val="en-GB"/>
        </w:rPr>
      </w:pPr>
      <w:r w:rsidRPr="0056477C">
        <w:rPr>
          <w:rFonts w:ascii="Tahoma" w:hAnsi="Tahoma" w:cs="Tahoma"/>
          <w:b/>
          <w:i w:val="0"/>
          <w:color w:val="auto"/>
          <w:lang w:val="en-GB"/>
        </w:rPr>
        <w:t>Proposal and Approval</w:t>
      </w:r>
    </w:p>
    <w:p w14:paraId="0E70AB89" w14:textId="77777777" w:rsidR="0056477C" w:rsidRPr="0056477C" w:rsidRDefault="0056477C" w:rsidP="0056477C">
      <w:pPr>
        <w:rPr>
          <w:lang w:val="en-GB"/>
        </w:rPr>
      </w:pPr>
    </w:p>
    <w:p w14:paraId="7AF6858D" w14:textId="3C14D363" w:rsidR="00560266" w:rsidRPr="00363F3E" w:rsidRDefault="00363F3E" w:rsidP="0056477C">
      <w:pPr>
        <w:pStyle w:val="BodyText"/>
        <w:spacing w:before="1"/>
        <w:ind w:left="864" w:right="118"/>
        <w:jc w:val="both"/>
        <w:rPr>
          <w:lang w:val="en-GB"/>
        </w:rPr>
      </w:pPr>
      <w:r w:rsidRPr="00363F3E">
        <w:rPr>
          <w:lang w:val="en-GB"/>
        </w:rPr>
        <w:t xml:space="preserve">Proposals </w:t>
      </w:r>
      <w:r w:rsidR="00A41ED4">
        <w:rPr>
          <w:lang w:val="en-GB"/>
        </w:rPr>
        <w:t>must</w:t>
      </w:r>
      <w:r w:rsidR="00A41ED4" w:rsidRPr="00363F3E">
        <w:rPr>
          <w:lang w:val="en-GB"/>
        </w:rPr>
        <w:t xml:space="preserve"> </w:t>
      </w:r>
      <w:r w:rsidRPr="00363F3E">
        <w:rPr>
          <w:lang w:val="en-GB"/>
        </w:rPr>
        <w:t xml:space="preserve">be presented in the form of costings or investment appraisals as appropriate for Finance and General Purposes Committee. Investment appraisals should comply with appropriate </w:t>
      </w:r>
      <w:r w:rsidR="00CC35CB">
        <w:rPr>
          <w:lang w:val="en-GB"/>
        </w:rPr>
        <w:t>Of</w:t>
      </w:r>
      <w:r w:rsidR="009D3C02">
        <w:rPr>
          <w:lang w:val="en-GB"/>
        </w:rPr>
        <w:t>S</w:t>
      </w:r>
      <w:r w:rsidRPr="00363F3E">
        <w:rPr>
          <w:lang w:val="en-GB"/>
        </w:rPr>
        <w:t xml:space="preserve"> guidance.</w:t>
      </w:r>
    </w:p>
    <w:p w14:paraId="5E6E6D2E" w14:textId="77777777" w:rsidR="00560266" w:rsidRPr="00363F3E" w:rsidRDefault="00560266" w:rsidP="0056477C">
      <w:pPr>
        <w:pStyle w:val="BodyText"/>
        <w:spacing w:before="9"/>
        <w:rPr>
          <w:sz w:val="19"/>
          <w:lang w:val="en-GB"/>
        </w:rPr>
      </w:pPr>
    </w:p>
    <w:p w14:paraId="4D5F5A66" w14:textId="3401484D" w:rsidR="00560266" w:rsidRPr="00363F3E" w:rsidRDefault="00363F3E" w:rsidP="0056477C">
      <w:pPr>
        <w:pStyle w:val="BodyText"/>
        <w:ind w:left="864" w:right="114"/>
        <w:jc w:val="both"/>
        <w:rPr>
          <w:lang w:val="en-GB"/>
        </w:rPr>
      </w:pPr>
      <w:r w:rsidRPr="00363F3E">
        <w:rPr>
          <w:lang w:val="en-GB"/>
        </w:rPr>
        <w:t xml:space="preserve">Following consideration by the Finance and General Purposes Committee and approval by the University Council, submissions should be forwarded to </w:t>
      </w:r>
      <w:r w:rsidR="00CC35CB">
        <w:rPr>
          <w:lang w:val="en-GB"/>
        </w:rPr>
        <w:t>Of</w:t>
      </w:r>
      <w:r w:rsidR="009D3C02">
        <w:rPr>
          <w:lang w:val="en-GB"/>
        </w:rPr>
        <w:t>S</w:t>
      </w:r>
      <w:r w:rsidRPr="00363F3E">
        <w:rPr>
          <w:lang w:val="en-GB"/>
        </w:rPr>
        <w:t xml:space="preserve"> where appropriate.  </w:t>
      </w:r>
      <w:r w:rsidR="009D3C02">
        <w:rPr>
          <w:lang w:val="en-GB"/>
        </w:rPr>
        <w:t>O</w:t>
      </w:r>
      <w:r w:rsidR="00CC35CB">
        <w:rPr>
          <w:lang w:val="en-GB"/>
        </w:rPr>
        <w:t>f</w:t>
      </w:r>
      <w:r w:rsidR="009D3C02">
        <w:rPr>
          <w:lang w:val="en-GB"/>
        </w:rPr>
        <w:t>S</w:t>
      </w:r>
      <w:r w:rsidRPr="00363F3E">
        <w:rPr>
          <w:lang w:val="en-GB"/>
        </w:rPr>
        <w:t xml:space="preserve"> guidance on best practice should be followed even when </w:t>
      </w:r>
      <w:r w:rsidR="00CC35CB">
        <w:rPr>
          <w:lang w:val="en-GB"/>
        </w:rPr>
        <w:t>Of</w:t>
      </w:r>
      <w:r w:rsidR="009D3C02">
        <w:rPr>
          <w:lang w:val="en-GB"/>
        </w:rPr>
        <w:t>S</w:t>
      </w:r>
      <w:r w:rsidRPr="00363F3E">
        <w:rPr>
          <w:lang w:val="en-GB"/>
        </w:rPr>
        <w:t xml:space="preserve"> approval is not</w:t>
      </w:r>
      <w:r w:rsidRPr="00363F3E">
        <w:rPr>
          <w:spacing w:val="-5"/>
          <w:lang w:val="en-GB"/>
        </w:rPr>
        <w:t xml:space="preserve"> </w:t>
      </w:r>
      <w:r w:rsidRPr="00363F3E">
        <w:rPr>
          <w:lang w:val="en-GB"/>
        </w:rPr>
        <w:t>required.</w:t>
      </w:r>
    </w:p>
    <w:p w14:paraId="5E1BC8FB" w14:textId="77777777" w:rsidR="00560266" w:rsidRPr="00363F3E" w:rsidRDefault="00560266">
      <w:pPr>
        <w:pStyle w:val="BodyText"/>
        <w:spacing w:before="9"/>
        <w:rPr>
          <w:sz w:val="19"/>
          <w:lang w:val="en-GB"/>
        </w:rPr>
      </w:pPr>
    </w:p>
    <w:p w14:paraId="12951146" w14:textId="77777777" w:rsidR="00560266" w:rsidRPr="00363F3E" w:rsidRDefault="00560266">
      <w:pPr>
        <w:pStyle w:val="BodyText"/>
        <w:spacing w:before="11"/>
        <w:rPr>
          <w:sz w:val="21"/>
          <w:lang w:val="en-GB"/>
        </w:rPr>
      </w:pPr>
      <w:bookmarkStart w:id="77" w:name="_bookmark5"/>
      <w:bookmarkEnd w:id="77"/>
    </w:p>
    <w:p w14:paraId="6B01D94B" w14:textId="0ADC688F" w:rsidR="00747A77" w:rsidRPr="00363F3E" w:rsidRDefault="00747A77" w:rsidP="00DC1863">
      <w:pPr>
        <w:pStyle w:val="Heading3"/>
        <w:rPr>
          <w:lang w:val="en-GB"/>
        </w:rPr>
      </w:pPr>
      <w:bookmarkStart w:id="78" w:name="_TOC_250022"/>
      <w:bookmarkStart w:id="79" w:name="_Toc98588746"/>
      <w:bookmarkEnd w:id="78"/>
      <w:r>
        <w:rPr>
          <w:lang w:val="en-GB"/>
        </w:rPr>
        <w:t>Direct Debits / Standing Orders</w:t>
      </w:r>
      <w:bookmarkEnd w:id="79"/>
    </w:p>
    <w:p w14:paraId="45F372E2" w14:textId="77777777" w:rsidR="002B3762" w:rsidRDefault="002B3762" w:rsidP="00572113">
      <w:pPr>
        <w:pStyle w:val="BodyText"/>
        <w:spacing w:before="1"/>
        <w:ind w:left="1920" w:right="116"/>
        <w:jc w:val="both"/>
        <w:rPr>
          <w:sz w:val="23"/>
          <w:lang w:val="en-GB"/>
        </w:rPr>
      </w:pPr>
    </w:p>
    <w:p w14:paraId="4BAE5277" w14:textId="278B2BC2" w:rsidR="00B02C9B" w:rsidRDefault="00B02C9B" w:rsidP="002B3762">
      <w:pPr>
        <w:pStyle w:val="BodyText"/>
        <w:spacing w:before="1"/>
        <w:ind w:left="720" w:right="116"/>
        <w:jc w:val="both"/>
        <w:rPr>
          <w:sz w:val="23"/>
          <w:lang w:val="en-GB"/>
        </w:rPr>
      </w:pPr>
      <w:r w:rsidRPr="00B02C9B">
        <w:rPr>
          <w:sz w:val="23"/>
          <w:lang w:val="en-GB"/>
        </w:rPr>
        <w:t>The Chief Accountant and Head of Financial Services is responsible for setting up direct debits and standing orders for recurring payments on behalf of the University and must ensure the appropriate mandates are completed and authorised and retained within the Finance Department.</w:t>
      </w:r>
    </w:p>
    <w:p w14:paraId="211A7B48" w14:textId="0FF84FC7" w:rsidR="002B3762" w:rsidRDefault="002B3762" w:rsidP="002B3762">
      <w:pPr>
        <w:pStyle w:val="BodyText"/>
        <w:spacing w:before="1"/>
        <w:ind w:left="720" w:right="116"/>
        <w:jc w:val="both"/>
        <w:rPr>
          <w:sz w:val="23"/>
          <w:lang w:val="en-GB"/>
        </w:rPr>
      </w:pPr>
    </w:p>
    <w:p w14:paraId="441937DF" w14:textId="0062630C" w:rsidR="002B3762" w:rsidRPr="00B02C9B" w:rsidRDefault="002B3762" w:rsidP="002B3762">
      <w:pPr>
        <w:pStyle w:val="Heading3"/>
        <w:rPr>
          <w:lang w:val="en-GB"/>
        </w:rPr>
      </w:pPr>
      <w:bookmarkStart w:id="80" w:name="_Toc98588747"/>
      <w:r>
        <w:rPr>
          <w:lang w:val="en-GB"/>
        </w:rPr>
        <w:t>Leases</w:t>
      </w:r>
      <w:bookmarkEnd w:id="80"/>
    </w:p>
    <w:p w14:paraId="790059C7" w14:textId="226CD408" w:rsidR="00D92733" w:rsidRPr="00572113" w:rsidRDefault="00D92733" w:rsidP="00572113">
      <w:pPr>
        <w:tabs>
          <w:tab w:val="left" w:pos="1921"/>
        </w:tabs>
        <w:spacing w:before="39"/>
        <w:rPr>
          <w:b/>
          <w:sz w:val="23"/>
          <w:lang w:val="en-GB"/>
        </w:rPr>
      </w:pPr>
    </w:p>
    <w:p w14:paraId="30843726" w14:textId="58C58E63" w:rsidR="00615737" w:rsidRPr="00572113" w:rsidRDefault="00D92733" w:rsidP="002B3762">
      <w:pPr>
        <w:tabs>
          <w:tab w:val="left" w:pos="1921"/>
        </w:tabs>
        <w:spacing w:before="39"/>
        <w:ind w:left="720"/>
        <w:rPr>
          <w:b/>
          <w:sz w:val="23"/>
          <w:lang w:val="en-GB"/>
        </w:rPr>
      </w:pPr>
      <w:r w:rsidRPr="00572113">
        <w:rPr>
          <w:sz w:val="23"/>
          <w:lang w:val="en-GB"/>
        </w:rPr>
        <w:t>All finance leases must be signed by the</w:t>
      </w:r>
      <w:r w:rsidR="00CA4D19" w:rsidRPr="00572113">
        <w:rPr>
          <w:sz w:val="23"/>
          <w:lang w:val="en-GB"/>
        </w:rPr>
        <w:t xml:space="preserve"> </w:t>
      </w:r>
      <w:r w:rsidR="00E24139" w:rsidRPr="00572113">
        <w:rPr>
          <w:sz w:val="23"/>
          <w:lang w:val="en-GB"/>
        </w:rPr>
        <w:t>Executive Director of Finance, Services &amp; Resources</w:t>
      </w:r>
      <w:r w:rsidRPr="00572113">
        <w:rPr>
          <w:sz w:val="23"/>
          <w:lang w:val="en-GB"/>
        </w:rPr>
        <w:t xml:space="preserve">. </w:t>
      </w:r>
      <w:r w:rsidR="00615737">
        <w:t>All leases will be in the name of the University.</w:t>
      </w:r>
    </w:p>
    <w:p w14:paraId="7B3414A9" w14:textId="77777777" w:rsidR="006D57F6" w:rsidRPr="006D57F6" w:rsidRDefault="006D57F6" w:rsidP="002B3762">
      <w:pPr>
        <w:pStyle w:val="Heading3"/>
        <w:numPr>
          <w:ilvl w:val="0"/>
          <w:numId w:val="0"/>
        </w:numPr>
        <w:rPr>
          <w:lang w:val="en-GB"/>
        </w:rPr>
      </w:pPr>
    </w:p>
    <w:p w14:paraId="148DAD37" w14:textId="650490CE" w:rsidR="00560266" w:rsidRPr="00363F3E" w:rsidRDefault="00363F3E" w:rsidP="00DC1863">
      <w:pPr>
        <w:pStyle w:val="Heading3"/>
        <w:rPr>
          <w:lang w:val="en-GB"/>
        </w:rPr>
      </w:pPr>
      <w:bookmarkStart w:id="81" w:name="_Toc98588748"/>
      <w:r w:rsidRPr="00363F3E">
        <w:rPr>
          <w:lang w:val="en-GB"/>
        </w:rPr>
        <w:t>Hospitality</w:t>
      </w:r>
      <w:bookmarkEnd w:id="81"/>
    </w:p>
    <w:p w14:paraId="0B901FC9" w14:textId="77777777" w:rsidR="002B3762" w:rsidRDefault="002B3762" w:rsidP="00C01999">
      <w:pPr>
        <w:pStyle w:val="BodyText"/>
        <w:spacing w:before="1"/>
        <w:ind w:left="1344" w:right="116"/>
        <w:jc w:val="both"/>
        <w:rPr>
          <w:lang w:val="en-GB"/>
        </w:rPr>
      </w:pPr>
    </w:p>
    <w:p w14:paraId="1A3AD3D3" w14:textId="440EEC68" w:rsidR="00560266" w:rsidRPr="00363F3E" w:rsidRDefault="00363F3E" w:rsidP="002B3762">
      <w:pPr>
        <w:pStyle w:val="BodyText"/>
        <w:spacing w:before="1"/>
        <w:ind w:left="720" w:right="116"/>
        <w:jc w:val="both"/>
        <w:rPr>
          <w:lang w:val="en-GB"/>
        </w:rPr>
      </w:pPr>
      <w:r w:rsidRPr="00363F3E">
        <w:rPr>
          <w:lang w:val="en-GB"/>
        </w:rPr>
        <w:t xml:space="preserve">Staff entertaining guests from outside bodies at </w:t>
      </w:r>
      <w:r w:rsidR="00E90229" w:rsidRPr="00363F3E">
        <w:rPr>
          <w:lang w:val="en-GB"/>
        </w:rPr>
        <w:t>lunchtime</w:t>
      </w:r>
      <w:r w:rsidRPr="00363F3E">
        <w:rPr>
          <w:lang w:val="en-GB"/>
        </w:rPr>
        <w:t xml:space="preserve"> should normally use the University’s catering facilities. Where this is not the </w:t>
      </w:r>
      <w:r w:rsidR="00E90229" w:rsidRPr="00363F3E">
        <w:rPr>
          <w:lang w:val="en-GB"/>
        </w:rPr>
        <w:t>case,</w:t>
      </w:r>
      <w:r w:rsidRPr="00363F3E">
        <w:rPr>
          <w:lang w:val="en-GB"/>
        </w:rPr>
        <w:t xml:space="preserve"> reasons must be stated when submitting a claim for reimbursement.</w:t>
      </w:r>
    </w:p>
    <w:p w14:paraId="5DDD0C02" w14:textId="77777777" w:rsidR="00560266" w:rsidRPr="00363F3E" w:rsidRDefault="00560266" w:rsidP="002B3762">
      <w:pPr>
        <w:pStyle w:val="BodyText"/>
        <w:spacing w:before="11"/>
        <w:rPr>
          <w:sz w:val="21"/>
          <w:lang w:val="en-GB"/>
        </w:rPr>
      </w:pPr>
    </w:p>
    <w:p w14:paraId="04229813" w14:textId="58C7A61E" w:rsidR="00560266" w:rsidRPr="00363F3E" w:rsidRDefault="00363F3E" w:rsidP="002B3762">
      <w:pPr>
        <w:pStyle w:val="BodyText"/>
        <w:ind w:left="720" w:right="114"/>
        <w:jc w:val="both"/>
        <w:rPr>
          <w:lang w:val="en-GB"/>
        </w:rPr>
      </w:pPr>
      <w:r w:rsidRPr="00363F3E">
        <w:rPr>
          <w:lang w:val="en-GB"/>
        </w:rPr>
        <w:t>Staff that are being entertained by third parties or provided with gifts should ensure that they are familiar with the terms of the Declaration of Interests Policy (follow the link below) and comply with its requirements.</w:t>
      </w:r>
    </w:p>
    <w:p w14:paraId="3E30C13B" w14:textId="77777777" w:rsidR="00560266" w:rsidRPr="00363F3E" w:rsidRDefault="00B426C1" w:rsidP="002B3762">
      <w:pPr>
        <w:pStyle w:val="BodyText"/>
        <w:spacing w:line="264" w:lineRule="exact"/>
        <w:ind w:left="1003" w:right="95"/>
        <w:rPr>
          <w:lang w:val="en-GB"/>
        </w:rPr>
      </w:pPr>
      <w:hyperlink r:id="rId20">
        <w:r w:rsidR="00363F3E" w:rsidRPr="00363F3E">
          <w:rPr>
            <w:color w:val="0000FF"/>
            <w:u w:val="single" w:color="0000FF"/>
            <w:lang w:val="en-GB"/>
          </w:rPr>
          <w:t>http://www.hope.ac.uk/aboutus/governance/policiesandstrategies/</w:t>
        </w:r>
      </w:hyperlink>
    </w:p>
    <w:p w14:paraId="6F71D457" w14:textId="77777777" w:rsidR="00560266" w:rsidRPr="00363F3E" w:rsidRDefault="00560266">
      <w:pPr>
        <w:pStyle w:val="BodyText"/>
        <w:rPr>
          <w:sz w:val="20"/>
          <w:lang w:val="en-GB"/>
        </w:rPr>
      </w:pPr>
    </w:p>
    <w:p w14:paraId="7CEBFA9F" w14:textId="77777777" w:rsidR="00560266" w:rsidRPr="00363F3E" w:rsidRDefault="00560266">
      <w:pPr>
        <w:pStyle w:val="BodyText"/>
        <w:spacing w:before="10"/>
        <w:rPr>
          <w:sz w:val="17"/>
          <w:lang w:val="en-GB"/>
        </w:rPr>
      </w:pPr>
    </w:p>
    <w:p w14:paraId="03FAB10F" w14:textId="77777777" w:rsidR="00560266" w:rsidRPr="00363F3E" w:rsidRDefault="00363F3E">
      <w:pPr>
        <w:pStyle w:val="Heading2"/>
        <w:tabs>
          <w:tab w:val="left" w:pos="1201"/>
        </w:tabs>
        <w:spacing w:before="59"/>
        <w:rPr>
          <w:lang w:val="en-GB"/>
        </w:rPr>
      </w:pPr>
      <w:bookmarkStart w:id="82" w:name="_Toc98588749"/>
      <w:r w:rsidRPr="00363F3E">
        <w:rPr>
          <w:lang w:val="en-GB"/>
        </w:rPr>
        <w:t>Salaries and</w:t>
      </w:r>
      <w:r w:rsidRPr="00363F3E">
        <w:rPr>
          <w:spacing w:val="-4"/>
          <w:lang w:val="en-GB"/>
        </w:rPr>
        <w:t xml:space="preserve"> </w:t>
      </w:r>
      <w:r w:rsidRPr="00363F3E">
        <w:rPr>
          <w:lang w:val="en-GB"/>
        </w:rPr>
        <w:t>Wages</w:t>
      </w:r>
      <w:bookmarkEnd w:id="82"/>
    </w:p>
    <w:p w14:paraId="43673356" w14:textId="77777777" w:rsidR="00560266" w:rsidRPr="00363F3E" w:rsidRDefault="00560266">
      <w:pPr>
        <w:pStyle w:val="BodyText"/>
        <w:rPr>
          <w:b/>
          <w:sz w:val="20"/>
          <w:lang w:val="en-GB"/>
        </w:rPr>
      </w:pPr>
    </w:p>
    <w:p w14:paraId="69294E7E" w14:textId="77777777" w:rsidR="00560266" w:rsidRPr="00363F3E" w:rsidRDefault="00363F3E" w:rsidP="002B3762">
      <w:pPr>
        <w:pStyle w:val="Heading3"/>
        <w:rPr>
          <w:lang w:val="en-GB"/>
        </w:rPr>
      </w:pPr>
      <w:bookmarkStart w:id="83" w:name="_Toc98588750"/>
      <w:r w:rsidRPr="00363F3E">
        <w:rPr>
          <w:lang w:val="en-GB"/>
        </w:rPr>
        <w:t>Payment of</w:t>
      </w:r>
      <w:r w:rsidRPr="00363F3E">
        <w:rPr>
          <w:spacing w:val="-2"/>
          <w:lang w:val="en-GB"/>
        </w:rPr>
        <w:t xml:space="preserve"> </w:t>
      </w:r>
      <w:r w:rsidRPr="00363F3E">
        <w:rPr>
          <w:lang w:val="en-GB"/>
        </w:rPr>
        <w:t>Staff</w:t>
      </w:r>
      <w:bookmarkEnd w:id="83"/>
    </w:p>
    <w:p w14:paraId="5AA35C02" w14:textId="77777777" w:rsidR="002B3762" w:rsidRDefault="002B3762">
      <w:pPr>
        <w:pStyle w:val="BodyText"/>
        <w:ind w:left="1344" w:right="116"/>
        <w:jc w:val="both"/>
        <w:rPr>
          <w:lang w:val="en-GB"/>
        </w:rPr>
      </w:pPr>
    </w:p>
    <w:p w14:paraId="70B53952" w14:textId="47B7361A" w:rsidR="00560266" w:rsidRPr="00363F3E" w:rsidRDefault="00363F3E" w:rsidP="002B3762">
      <w:pPr>
        <w:pStyle w:val="BodyText"/>
        <w:ind w:left="720" w:right="116"/>
        <w:jc w:val="both"/>
        <w:rPr>
          <w:lang w:val="en-GB"/>
        </w:rPr>
      </w:pPr>
      <w:r w:rsidRPr="00363F3E">
        <w:rPr>
          <w:lang w:val="en-GB"/>
        </w:rPr>
        <w:t xml:space="preserve">The </w:t>
      </w:r>
      <w:r w:rsidR="0037157D">
        <w:rPr>
          <w:lang w:val="en-GB"/>
        </w:rPr>
        <w:t>Chief Accountant and Head of Financial Services</w:t>
      </w:r>
      <w:r w:rsidRPr="00363F3E">
        <w:rPr>
          <w:lang w:val="en-GB"/>
        </w:rPr>
        <w:t xml:space="preserve"> is responsible for all payments of salaries and wages to all staff including payments for overtime or services rendered. All </w:t>
      </w:r>
      <w:r w:rsidR="00095A5F">
        <w:rPr>
          <w:lang w:val="en-GB"/>
        </w:rPr>
        <w:t xml:space="preserve">electronic </w:t>
      </w:r>
      <w:r w:rsidRPr="00363F3E">
        <w:rPr>
          <w:lang w:val="en-GB"/>
        </w:rPr>
        <w:t xml:space="preserve">time sheets and other pay documents, including those relating to fees payable to external examiners, visiting lecturers or researchers, will be in a form prescribed or approved by the </w:t>
      </w:r>
      <w:r w:rsidR="0037157D">
        <w:rPr>
          <w:lang w:val="en-GB"/>
        </w:rPr>
        <w:t>Chief Accountant and Head of Financial Services</w:t>
      </w:r>
      <w:r w:rsidRPr="00363F3E">
        <w:rPr>
          <w:lang w:val="en-GB"/>
        </w:rPr>
        <w:t>.</w:t>
      </w:r>
    </w:p>
    <w:p w14:paraId="73650129" w14:textId="77777777" w:rsidR="00560266" w:rsidRPr="00363F3E" w:rsidRDefault="00560266" w:rsidP="002B3762">
      <w:pPr>
        <w:pStyle w:val="BodyText"/>
        <w:spacing w:before="11"/>
        <w:rPr>
          <w:sz w:val="19"/>
          <w:lang w:val="en-GB"/>
        </w:rPr>
      </w:pPr>
    </w:p>
    <w:p w14:paraId="04EA8433" w14:textId="17AFC91F" w:rsidR="00560266" w:rsidRPr="00363F3E" w:rsidRDefault="00363F3E" w:rsidP="002B3762">
      <w:pPr>
        <w:pStyle w:val="BodyText"/>
        <w:ind w:left="720" w:right="119"/>
        <w:jc w:val="both"/>
        <w:rPr>
          <w:lang w:val="en-GB"/>
        </w:rPr>
      </w:pPr>
      <w:r w:rsidRPr="00363F3E">
        <w:rPr>
          <w:lang w:val="en-GB"/>
        </w:rPr>
        <w:t xml:space="preserve">The </w:t>
      </w:r>
      <w:r w:rsidR="0037157D">
        <w:rPr>
          <w:lang w:val="en-GB"/>
        </w:rPr>
        <w:t>Chief Accountant and Head of Financial Services</w:t>
      </w:r>
      <w:r w:rsidRPr="00363F3E">
        <w:rPr>
          <w:lang w:val="en-GB"/>
        </w:rPr>
        <w:t xml:space="preserve"> </w:t>
      </w:r>
      <w:r w:rsidR="0083606D">
        <w:rPr>
          <w:lang w:val="en-GB"/>
        </w:rPr>
        <w:t>is</w:t>
      </w:r>
      <w:r w:rsidRPr="00363F3E">
        <w:rPr>
          <w:lang w:val="en-GB"/>
        </w:rPr>
        <w:t xml:space="preserve"> responsible for keeping all records relating to payroll including those of a statutory nature.</w:t>
      </w:r>
    </w:p>
    <w:p w14:paraId="33DE4735" w14:textId="77777777" w:rsidR="00560266" w:rsidRPr="00363F3E" w:rsidRDefault="00560266" w:rsidP="002B3762">
      <w:pPr>
        <w:pStyle w:val="BodyText"/>
        <w:spacing w:before="11"/>
        <w:rPr>
          <w:sz w:val="19"/>
          <w:lang w:val="en-GB"/>
        </w:rPr>
      </w:pPr>
    </w:p>
    <w:p w14:paraId="715E9C4F" w14:textId="77777777" w:rsidR="00560266" w:rsidRPr="00363F3E" w:rsidRDefault="00363F3E" w:rsidP="002B3762">
      <w:pPr>
        <w:pStyle w:val="BodyText"/>
        <w:ind w:left="720" w:right="119"/>
        <w:jc w:val="both"/>
        <w:rPr>
          <w:lang w:val="en-GB"/>
        </w:rPr>
      </w:pPr>
      <w:r w:rsidRPr="00363F3E">
        <w:rPr>
          <w:lang w:val="en-GB"/>
        </w:rPr>
        <w:t>All payments must be made in accordance with the University’s detailed payroll financial procedures and comply with HM Revenue and Customs Regulations.</w:t>
      </w:r>
    </w:p>
    <w:p w14:paraId="559F7DA8" w14:textId="77777777" w:rsidR="00560266" w:rsidRPr="00363F3E" w:rsidRDefault="00560266">
      <w:pPr>
        <w:pStyle w:val="BodyText"/>
        <w:rPr>
          <w:lang w:val="en-GB"/>
        </w:rPr>
      </w:pPr>
    </w:p>
    <w:p w14:paraId="62A472B7" w14:textId="77777777" w:rsidR="00560266" w:rsidRPr="00363F3E" w:rsidRDefault="00560266">
      <w:pPr>
        <w:pStyle w:val="BodyText"/>
        <w:spacing w:before="10"/>
        <w:rPr>
          <w:sz w:val="20"/>
          <w:lang w:val="en-GB"/>
        </w:rPr>
      </w:pPr>
    </w:p>
    <w:p w14:paraId="59D1CAC5" w14:textId="77777777" w:rsidR="00560266" w:rsidRPr="00363F3E" w:rsidRDefault="00363F3E" w:rsidP="002B3762">
      <w:pPr>
        <w:pStyle w:val="Heading3"/>
        <w:rPr>
          <w:lang w:val="en-GB"/>
        </w:rPr>
      </w:pPr>
      <w:bookmarkStart w:id="84" w:name="_Toc98588751"/>
      <w:r w:rsidRPr="00363F3E">
        <w:rPr>
          <w:lang w:val="en-GB"/>
        </w:rPr>
        <w:t>Appointment of</w:t>
      </w:r>
      <w:r w:rsidRPr="00363F3E">
        <w:rPr>
          <w:spacing w:val="-4"/>
          <w:lang w:val="en-GB"/>
        </w:rPr>
        <w:t xml:space="preserve"> </w:t>
      </w:r>
      <w:r w:rsidRPr="00363F3E">
        <w:rPr>
          <w:lang w:val="en-GB"/>
        </w:rPr>
        <w:t>Staff</w:t>
      </w:r>
      <w:bookmarkEnd w:id="84"/>
    </w:p>
    <w:p w14:paraId="4B6ED512" w14:textId="77777777" w:rsidR="002B3762" w:rsidRDefault="002B3762">
      <w:pPr>
        <w:pStyle w:val="BodyText"/>
        <w:spacing w:before="1"/>
        <w:ind w:left="1344" w:right="113"/>
        <w:jc w:val="both"/>
        <w:rPr>
          <w:lang w:val="en-GB"/>
        </w:rPr>
      </w:pPr>
    </w:p>
    <w:p w14:paraId="605CBDCF" w14:textId="38D7D763" w:rsidR="00560266" w:rsidRPr="00363F3E" w:rsidRDefault="00363F3E" w:rsidP="002B3762">
      <w:pPr>
        <w:pStyle w:val="BodyText"/>
        <w:spacing w:before="1"/>
        <w:ind w:left="720" w:right="113"/>
        <w:jc w:val="both"/>
        <w:rPr>
          <w:lang w:val="en-GB"/>
        </w:rPr>
      </w:pPr>
      <w:r w:rsidRPr="00363F3E">
        <w:rPr>
          <w:lang w:val="en-GB"/>
        </w:rPr>
        <w:t xml:space="preserve">With the exception of senior University appointments that are on SPOT grades, all University staff will be appointed to the salary scales approved by the University Council on the advice of Staffing Committee and in accordance with appropriate conditions of service. All letters of appointment must be issued by the Personnel Office on behalf of the Vice-Chancellor and Rector. The Director of Personnel will be responsible for keeping the </w:t>
      </w:r>
      <w:r w:rsidR="0037157D">
        <w:rPr>
          <w:lang w:val="en-GB"/>
        </w:rPr>
        <w:t>Chief Accountant and Head of Financial Services</w:t>
      </w:r>
      <w:r w:rsidRPr="00363F3E">
        <w:rPr>
          <w:lang w:val="en-GB"/>
        </w:rPr>
        <w:t xml:space="preserve"> informed of all matters relating to personnel for payroll purposes. In particular these</w:t>
      </w:r>
      <w:r w:rsidRPr="00363F3E">
        <w:rPr>
          <w:spacing w:val="-18"/>
          <w:lang w:val="en-GB"/>
        </w:rPr>
        <w:t xml:space="preserve"> </w:t>
      </w:r>
      <w:r w:rsidRPr="00363F3E">
        <w:rPr>
          <w:lang w:val="en-GB"/>
        </w:rPr>
        <w:t>include:</w:t>
      </w:r>
    </w:p>
    <w:p w14:paraId="60EA8AA9" w14:textId="77777777" w:rsidR="00560266" w:rsidRPr="00363F3E" w:rsidRDefault="00560266">
      <w:pPr>
        <w:pStyle w:val="BodyText"/>
        <w:spacing w:before="10"/>
        <w:rPr>
          <w:lang w:val="en-GB"/>
        </w:rPr>
      </w:pPr>
    </w:p>
    <w:p w14:paraId="20D654C8" w14:textId="77777777" w:rsidR="00560266" w:rsidRPr="009922FC" w:rsidRDefault="00363F3E" w:rsidP="009922FC">
      <w:pPr>
        <w:pStyle w:val="Heading4"/>
        <w:numPr>
          <w:ilvl w:val="0"/>
          <w:numId w:val="36"/>
        </w:numPr>
        <w:ind w:left="1440"/>
        <w:jc w:val="both"/>
        <w:rPr>
          <w:rFonts w:ascii="Tahoma" w:hAnsi="Tahoma" w:cs="Tahoma"/>
          <w:i w:val="0"/>
          <w:color w:val="auto"/>
          <w:lang w:val="en-GB"/>
        </w:rPr>
      </w:pPr>
      <w:r w:rsidRPr="009922FC">
        <w:rPr>
          <w:rFonts w:ascii="Tahoma" w:hAnsi="Tahoma" w:cs="Tahoma"/>
          <w:i w:val="0"/>
          <w:color w:val="auto"/>
          <w:lang w:val="en-GB"/>
        </w:rPr>
        <w:t>appointments, resignations, dismissals, supervisions, secondments and</w:t>
      </w:r>
      <w:r w:rsidRPr="009922FC">
        <w:rPr>
          <w:rFonts w:ascii="Tahoma" w:hAnsi="Tahoma" w:cs="Tahoma"/>
          <w:i w:val="0"/>
          <w:color w:val="auto"/>
          <w:spacing w:val="-6"/>
          <w:lang w:val="en-GB"/>
        </w:rPr>
        <w:t xml:space="preserve"> </w:t>
      </w:r>
      <w:r w:rsidRPr="009922FC">
        <w:rPr>
          <w:rFonts w:ascii="Tahoma" w:hAnsi="Tahoma" w:cs="Tahoma"/>
          <w:i w:val="0"/>
          <w:color w:val="auto"/>
          <w:lang w:val="en-GB"/>
        </w:rPr>
        <w:t>transfers</w:t>
      </w:r>
    </w:p>
    <w:p w14:paraId="597F38E6" w14:textId="77777777" w:rsidR="00560266" w:rsidRPr="009922FC" w:rsidRDefault="00560266" w:rsidP="009922FC">
      <w:pPr>
        <w:pStyle w:val="BodyText"/>
        <w:spacing w:before="3"/>
        <w:ind w:left="720"/>
        <w:jc w:val="both"/>
        <w:rPr>
          <w:sz w:val="20"/>
          <w:lang w:val="en-GB"/>
        </w:rPr>
      </w:pPr>
    </w:p>
    <w:p w14:paraId="00B6AAE5" w14:textId="77777777" w:rsidR="00560266" w:rsidRPr="009922FC" w:rsidRDefault="00363F3E" w:rsidP="009922FC">
      <w:pPr>
        <w:pStyle w:val="Heading4"/>
        <w:numPr>
          <w:ilvl w:val="0"/>
          <w:numId w:val="36"/>
        </w:numPr>
        <w:ind w:left="1440"/>
        <w:jc w:val="both"/>
        <w:rPr>
          <w:rFonts w:ascii="Tahoma" w:hAnsi="Tahoma" w:cs="Tahoma"/>
          <w:i w:val="0"/>
          <w:color w:val="auto"/>
          <w:lang w:val="en-GB"/>
        </w:rPr>
      </w:pPr>
      <w:r w:rsidRPr="009922FC">
        <w:rPr>
          <w:rFonts w:ascii="Tahoma" w:hAnsi="Tahoma" w:cs="Tahoma"/>
          <w:i w:val="0"/>
          <w:color w:val="auto"/>
          <w:lang w:val="en-GB"/>
        </w:rPr>
        <w:t>absences from duty for sickness or other reason, apart from approved</w:t>
      </w:r>
      <w:r w:rsidRPr="009922FC">
        <w:rPr>
          <w:rFonts w:ascii="Tahoma" w:hAnsi="Tahoma" w:cs="Tahoma"/>
          <w:i w:val="0"/>
          <w:color w:val="auto"/>
          <w:spacing w:val="-4"/>
          <w:lang w:val="en-GB"/>
        </w:rPr>
        <w:t xml:space="preserve"> </w:t>
      </w:r>
      <w:r w:rsidRPr="009922FC">
        <w:rPr>
          <w:rFonts w:ascii="Tahoma" w:hAnsi="Tahoma" w:cs="Tahoma"/>
          <w:i w:val="0"/>
          <w:color w:val="auto"/>
          <w:lang w:val="en-GB"/>
        </w:rPr>
        <w:t>leave</w:t>
      </w:r>
    </w:p>
    <w:p w14:paraId="7AC6D6C6" w14:textId="77777777" w:rsidR="00560266" w:rsidRPr="009922FC" w:rsidRDefault="00560266" w:rsidP="009922FC">
      <w:pPr>
        <w:pStyle w:val="BodyText"/>
        <w:spacing w:before="3"/>
        <w:ind w:left="720"/>
        <w:jc w:val="both"/>
        <w:rPr>
          <w:sz w:val="20"/>
          <w:lang w:val="en-GB"/>
        </w:rPr>
      </w:pPr>
    </w:p>
    <w:p w14:paraId="392A63FD" w14:textId="77777777" w:rsidR="00560266" w:rsidRPr="009922FC" w:rsidRDefault="00363F3E" w:rsidP="009922FC">
      <w:pPr>
        <w:pStyle w:val="Heading4"/>
        <w:numPr>
          <w:ilvl w:val="0"/>
          <w:numId w:val="36"/>
        </w:numPr>
        <w:ind w:left="1440"/>
        <w:jc w:val="both"/>
        <w:rPr>
          <w:rFonts w:ascii="Tahoma" w:hAnsi="Tahoma" w:cs="Tahoma"/>
          <w:i w:val="0"/>
          <w:color w:val="auto"/>
          <w:lang w:val="en-GB"/>
        </w:rPr>
      </w:pPr>
      <w:r w:rsidRPr="009922FC">
        <w:rPr>
          <w:rFonts w:ascii="Tahoma" w:hAnsi="Tahoma" w:cs="Tahoma"/>
          <w:i w:val="0"/>
          <w:color w:val="auto"/>
          <w:lang w:val="en-GB"/>
        </w:rPr>
        <w:t>changes in remuneration other than normal increments and pay awards e.g. overtime payments, nursery voucher deductions</w:t>
      </w:r>
      <w:r w:rsidRPr="009922FC">
        <w:rPr>
          <w:rFonts w:ascii="Tahoma" w:hAnsi="Tahoma" w:cs="Tahoma"/>
          <w:i w:val="0"/>
          <w:color w:val="auto"/>
          <w:spacing w:val="-22"/>
          <w:lang w:val="en-GB"/>
        </w:rPr>
        <w:t xml:space="preserve"> </w:t>
      </w:r>
      <w:r w:rsidRPr="009922FC">
        <w:rPr>
          <w:rFonts w:ascii="Tahoma" w:hAnsi="Tahoma" w:cs="Tahoma"/>
          <w:i w:val="0"/>
          <w:color w:val="auto"/>
          <w:lang w:val="en-GB"/>
        </w:rPr>
        <w:t>etc.</w:t>
      </w:r>
    </w:p>
    <w:p w14:paraId="2A4AC23E" w14:textId="77777777" w:rsidR="00560266" w:rsidRPr="009922FC" w:rsidRDefault="00560266" w:rsidP="009922FC">
      <w:pPr>
        <w:pStyle w:val="BodyText"/>
        <w:spacing w:before="3"/>
        <w:ind w:left="720"/>
        <w:jc w:val="both"/>
        <w:rPr>
          <w:sz w:val="20"/>
          <w:lang w:val="en-GB"/>
        </w:rPr>
      </w:pPr>
    </w:p>
    <w:p w14:paraId="110A9C7E" w14:textId="5C0572F5" w:rsidR="00560266" w:rsidRPr="009922FC" w:rsidRDefault="00363F3E" w:rsidP="009922FC">
      <w:pPr>
        <w:pStyle w:val="Heading4"/>
        <w:numPr>
          <w:ilvl w:val="0"/>
          <w:numId w:val="36"/>
        </w:numPr>
        <w:ind w:left="1440"/>
        <w:jc w:val="both"/>
        <w:rPr>
          <w:rFonts w:ascii="Tahoma" w:hAnsi="Tahoma" w:cs="Tahoma"/>
          <w:i w:val="0"/>
          <w:color w:val="auto"/>
          <w:lang w:val="en-GB"/>
        </w:rPr>
      </w:pPr>
      <w:r w:rsidRPr="009922FC">
        <w:rPr>
          <w:rFonts w:ascii="Tahoma" w:hAnsi="Tahoma" w:cs="Tahoma"/>
          <w:i w:val="0"/>
          <w:color w:val="auto"/>
          <w:lang w:val="en-GB"/>
        </w:rPr>
        <w:t>information</w:t>
      </w:r>
      <w:r w:rsidR="009922FC" w:rsidRPr="009922FC">
        <w:rPr>
          <w:rFonts w:ascii="Tahoma" w:hAnsi="Tahoma" w:cs="Tahoma"/>
          <w:i w:val="0"/>
          <w:color w:val="auto"/>
          <w:lang w:val="en-GB"/>
        </w:rPr>
        <w:t xml:space="preserve"> </w:t>
      </w:r>
      <w:r w:rsidRPr="009922FC">
        <w:rPr>
          <w:rFonts w:ascii="Tahoma" w:hAnsi="Tahoma" w:cs="Tahoma"/>
          <w:i w:val="0"/>
          <w:color w:val="auto"/>
          <w:lang w:val="en-GB"/>
        </w:rPr>
        <w:t>necessary</w:t>
      </w:r>
      <w:r w:rsidRPr="009922FC">
        <w:rPr>
          <w:rFonts w:ascii="Tahoma" w:hAnsi="Tahoma" w:cs="Tahoma"/>
          <w:i w:val="0"/>
          <w:color w:val="auto"/>
          <w:lang w:val="en-GB"/>
        </w:rPr>
        <w:tab/>
        <w:t>to</w:t>
      </w:r>
      <w:r w:rsidR="009922FC" w:rsidRPr="009922FC">
        <w:rPr>
          <w:rFonts w:ascii="Tahoma" w:hAnsi="Tahoma" w:cs="Tahoma"/>
          <w:i w:val="0"/>
          <w:color w:val="auto"/>
          <w:lang w:val="en-GB"/>
        </w:rPr>
        <w:t xml:space="preserve"> </w:t>
      </w:r>
      <w:r w:rsidRPr="009922FC">
        <w:rPr>
          <w:rFonts w:ascii="Tahoma" w:hAnsi="Tahoma" w:cs="Tahoma"/>
          <w:i w:val="0"/>
          <w:color w:val="auto"/>
          <w:lang w:val="en-GB"/>
        </w:rPr>
        <w:t>maintain</w:t>
      </w:r>
      <w:r w:rsidR="009922FC" w:rsidRPr="009922FC">
        <w:rPr>
          <w:rFonts w:ascii="Tahoma" w:hAnsi="Tahoma" w:cs="Tahoma"/>
          <w:i w:val="0"/>
          <w:color w:val="auto"/>
          <w:lang w:val="en-GB"/>
        </w:rPr>
        <w:t xml:space="preserve"> </w:t>
      </w:r>
      <w:r w:rsidRPr="009922FC">
        <w:rPr>
          <w:rFonts w:ascii="Tahoma" w:hAnsi="Tahoma" w:cs="Tahoma"/>
          <w:i w:val="0"/>
          <w:color w:val="auto"/>
          <w:lang w:val="en-GB"/>
        </w:rPr>
        <w:t>records</w:t>
      </w:r>
      <w:r w:rsidR="009922FC" w:rsidRPr="009922FC">
        <w:rPr>
          <w:rFonts w:ascii="Tahoma" w:hAnsi="Tahoma" w:cs="Tahoma"/>
          <w:i w:val="0"/>
          <w:color w:val="auto"/>
          <w:lang w:val="en-GB"/>
        </w:rPr>
        <w:t xml:space="preserve"> </w:t>
      </w:r>
      <w:r w:rsidRPr="009922FC">
        <w:rPr>
          <w:rFonts w:ascii="Tahoma" w:hAnsi="Tahoma" w:cs="Tahoma"/>
          <w:i w:val="0"/>
          <w:color w:val="auto"/>
          <w:lang w:val="en-GB"/>
        </w:rPr>
        <w:t>of</w:t>
      </w:r>
      <w:r w:rsidRPr="009922FC">
        <w:rPr>
          <w:rFonts w:ascii="Tahoma" w:hAnsi="Tahoma" w:cs="Tahoma"/>
          <w:i w:val="0"/>
          <w:color w:val="auto"/>
          <w:lang w:val="en-GB"/>
        </w:rPr>
        <w:tab/>
        <w:t>service</w:t>
      </w:r>
      <w:r w:rsidRPr="009922FC">
        <w:rPr>
          <w:rFonts w:ascii="Tahoma" w:hAnsi="Tahoma" w:cs="Tahoma"/>
          <w:i w:val="0"/>
          <w:color w:val="auto"/>
          <w:lang w:val="en-GB"/>
        </w:rPr>
        <w:tab/>
        <w:t>for</w:t>
      </w:r>
      <w:r w:rsidR="009922FC" w:rsidRPr="009922FC">
        <w:rPr>
          <w:rFonts w:ascii="Tahoma" w:hAnsi="Tahoma" w:cs="Tahoma"/>
          <w:i w:val="0"/>
          <w:color w:val="auto"/>
          <w:lang w:val="en-GB"/>
        </w:rPr>
        <w:t xml:space="preserve"> </w:t>
      </w:r>
      <w:r w:rsidRPr="009922FC">
        <w:rPr>
          <w:rFonts w:ascii="Tahoma" w:hAnsi="Tahoma" w:cs="Tahoma"/>
          <w:i w:val="0"/>
          <w:color w:val="auto"/>
          <w:lang w:val="en-GB"/>
        </w:rPr>
        <w:t>superannuation, income tax, national insurance</w:t>
      </w:r>
      <w:r w:rsidRPr="009922FC">
        <w:rPr>
          <w:rFonts w:ascii="Tahoma" w:hAnsi="Tahoma" w:cs="Tahoma"/>
          <w:i w:val="0"/>
          <w:color w:val="auto"/>
          <w:spacing w:val="-20"/>
          <w:lang w:val="en-GB"/>
        </w:rPr>
        <w:t xml:space="preserve"> </w:t>
      </w:r>
      <w:r w:rsidRPr="009922FC">
        <w:rPr>
          <w:rFonts w:ascii="Tahoma" w:hAnsi="Tahoma" w:cs="Tahoma"/>
          <w:i w:val="0"/>
          <w:color w:val="auto"/>
          <w:lang w:val="en-GB"/>
        </w:rPr>
        <w:t>etc.</w:t>
      </w:r>
    </w:p>
    <w:p w14:paraId="37476F2A" w14:textId="77777777" w:rsidR="006D57F6" w:rsidRPr="006D57F6" w:rsidRDefault="006D57F6" w:rsidP="00572113">
      <w:pPr>
        <w:pStyle w:val="ListParagraph"/>
        <w:rPr>
          <w:lang w:val="en-GB"/>
        </w:rPr>
      </w:pPr>
    </w:p>
    <w:p w14:paraId="422C445D" w14:textId="77777777" w:rsidR="006D57F6" w:rsidRPr="00363F3E" w:rsidRDefault="006D57F6" w:rsidP="00572113">
      <w:pPr>
        <w:pStyle w:val="ListParagraph"/>
        <w:tabs>
          <w:tab w:val="left" w:pos="1705"/>
          <w:tab w:val="left" w:pos="3067"/>
          <w:tab w:val="left" w:pos="4276"/>
          <w:tab w:val="left" w:pos="4725"/>
          <w:tab w:val="left" w:pos="5814"/>
          <w:tab w:val="left" w:pos="6783"/>
          <w:tab w:val="left" w:pos="7227"/>
          <w:tab w:val="left" w:pos="8151"/>
        </w:tabs>
        <w:spacing w:line="264" w:lineRule="exact"/>
        <w:ind w:left="1704" w:right="118" w:firstLine="0"/>
        <w:rPr>
          <w:lang w:val="en-GB"/>
        </w:rPr>
      </w:pPr>
    </w:p>
    <w:p w14:paraId="419835A1" w14:textId="77777777" w:rsidR="00560266" w:rsidRPr="002B3762" w:rsidRDefault="00363F3E" w:rsidP="002B3762">
      <w:pPr>
        <w:pStyle w:val="Heading3"/>
      </w:pPr>
      <w:bookmarkStart w:id="85" w:name="_Toc98588752"/>
      <w:r w:rsidRPr="002B3762">
        <w:t>Casual Staff</w:t>
      </w:r>
      <w:bookmarkEnd w:id="85"/>
    </w:p>
    <w:p w14:paraId="0497B23D" w14:textId="77777777" w:rsidR="002B3762" w:rsidRDefault="002B3762">
      <w:pPr>
        <w:pStyle w:val="BodyText"/>
        <w:ind w:left="1344" w:right="115"/>
        <w:jc w:val="both"/>
        <w:rPr>
          <w:lang w:val="en-GB"/>
        </w:rPr>
      </w:pPr>
    </w:p>
    <w:p w14:paraId="074E265A" w14:textId="26DCEDB3" w:rsidR="00560266" w:rsidRPr="00363F3E" w:rsidRDefault="00363F3E" w:rsidP="002B3762">
      <w:pPr>
        <w:pStyle w:val="BodyText"/>
        <w:ind w:left="720" w:right="115"/>
        <w:jc w:val="both"/>
        <w:rPr>
          <w:lang w:val="en-GB"/>
        </w:rPr>
      </w:pPr>
      <w:r w:rsidRPr="00363F3E">
        <w:rPr>
          <w:lang w:val="en-GB"/>
        </w:rPr>
        <w:t xml:space="preserve">The </w:t>
      </w:r>
      <w:r w:rsidR="0037157D">
        <w:rPr>
          <w:lang w:val="en-GB"/>
        </w:rPr>
        <w:t>Chief Accountant and Head of Financial Services</w:t>
      </w:r>
      <w:r w:rsidRPr="00363F3E">
        <w:rPr>
          <w:lang w:val="en-GB"/>
        </w:rPr>
        <w:t xml:space="preserve"> is responsible for payments to non-employees and for informing the appropriate authorities of such payments. All casual and part-time employees will be included on the payroll. The University deem all individuals who carry out work for the University to be paid via the payroll ensuring that payments made are subject to income tax and national insurance.</w:t>
      </w:r>
    </w:p>
    <w:p w14:paraId="5C21FB66" w14:textId="77777777" w:rsidR="00560266" w:rsidRPr="00363F3E" w:rsidRDefault="00560266">
      <w:pPr>
        <w:pStyle w:val="BodyText"/>
        <w:spacing w:before="8"/>
        <w:rPr>
          <w:lang w:val="en-GB"/>
        </w:rPr>
      </w:pPr>
    </w:p>
    <w:p w14:paraId="1EB65472" w14:textId="77777777" w:rsidR="00560266" w:rsidRPr="00E40713" w:rsidRDefault="00363F3E" w:rsidP="00E40713">
      <w:pPr>
        <w:pStyle w:val="Heading3"/>
      </w:pPr>
      <w:bookmarkStart w:id="86" w:name="_Toc98588753"/>
      <w:r w:rsidRPr="00E40713">
        <w:t>Self Employed Staff/Consultancy Staff</w:t>
      </w:r>
      <w:bookmarkEnd w:id="86"/>
    </w:p>
    <w:p w14:paraId="7F8E8FC8" w14:textId="77777777" w:rsidR="00E40713" w:rsidRDefault="00E40713" w:rsidP="000A7365">
      <w:pPr>
        <w:pStyle w:val="BodyText"/>
        <w:spacing w:before="1"/>
        <w:ind w:left="1344" w:right="154"/>
        <w:jc w:val="both"/>
        <w:rPr>
          <w:lang w:val="en-GB"/>
        </w:rPr>
      </w:pPr>
    </w:p>
    <w:p w14:paraId="53D24B77" w14:textId="1AB72837" w:rsidR="0083606D" w:rsidRDefault="00363F3E" w:rsidP="00E40713">
      <w:pPr>
        <w:pStyle w:val="BodyText"/>
        <w:spacing w:before="1"/>
        <w:ind w:left="720" w:right="154"/>
        <w:jc w:val="both"/>
        <w:rPr>
          <w:lang w:val="en-GB"/>
        </w:rPr>
      </w:pPr>
      <w:r w:rsidRPr="00363F3E">
        <w:rPr>
          <w:lang w:val="en-GB"/>
        </w:rPr>
        <w:t>In determining whether an individual can be treated as self-employed, or on a consultancy basis the University uses a tool supplied by HMRC in assessing individual’s employment status</w:t>
      </w:r>
      <w:r w:rsidR="0083606D">
        <w:rPr>
          <w:lang w:val="en-GB"/>
        </w:rPr>
        <w:t>:</w:t>
      </w:r>
    </w:p>
    <w:p w14:paraId="45A5FAF5" w14:textId="77777777" w:rsidR="0083606D" w:rsidRDefault="0083606D" w:rsidP="00E40713">
      <w:pPr>
        <w:pStyle w:val="BodyText"/>
        <w:spacing w:before="1"/>
        <w:ind w:left="720" w:right="154"/>
        <w:rPr>
          <w:lang w:val="en-GB"/>
        </w:rPr>
      </w:pPr>
    </w:p>
    <w:p w14:paraId="0B9963F8" w14:textId="389D3B01" w:rsidR="0083606D" w:rsidRDefault="00B426C1" w:rsidP="00E40713">
      <w:pPr>
        <w:pStyle w:val="BodyText"/>
        <w:spacing w:before="1"/>
        <w:ind w:left="720" w:right="154"/>
        <w:jc w:val="both"/>
        <w:rPr>
          <w:lang w:val="en-GB"/>
        </w:rPr>
      </w:pPr>
      <w:hyperlink r:id="rId21" w:history="1">
        <w:r w:rsidR="000A7365" w:rsidRPr="001A4989">
          <w:rPr>
            <w:rStyle w:val="Hyperlink"/>
            <w:lang w:val="en-GB"/>
          </w:rPr>
          <w:t>https://www.gov.uk/guidance/check-employment-status-for-tax</w:t>
        </w:r>
      </w:hyperlink>
    </w:p>
    <w:p w14:paraId="169CE834" w14:textId="77777777" w:rsidR="0083606D" w:rsidRDefault="0083606D" w:rsidP="00E40713">
      <w:pPr>
        <w:pStyle w:val="BodyText"/>
        <w:spacing w:before="1"/>
        <w:ind w:left="720" w:right="154"/>
        <w:jc w:val="both"/>
        <w:rPr>
          <w:lang w:val="en-GB"/>
        </w:rPr>
      </w:pPr>
    </w:p>
    <w:p w14:paraId="1C84D4D4" w14:textId="5EBDE23A" w:rsidR="0083606D" w:rsidRDefault="0083606D" w:rsidP="00E40713">
      <w:pPr>
        <w:pStyle w:val="BodyText"/>
        <w:spacing w:before="1"/>
        <w:ind w:left="720" w:right="154"/>
        <w:jc w:val="both"/>
        <w:rPr>
          <w:lang w:val="en-GB"/>
        </w:rPr>
      </w:pPr>
      <w:r>
        <w:rPr>
          <w:lang w:val="en-GB"/>
        </w:rPr>
        <w:t>Since 6</w:t>
      </w:r>
      <w:r w:rsidRPr="007E4022">
        <w:rPr>
          <w:vertAlign w:val="superscript"/>
          <w:lang w:val="en-GB"/>
        </w:rPr>
        <w:t>th</w:t>
      </w:r>
      <w:r>
        <w:rPr>
          <w:lang w:val="en-GB"/>
        </w:rPr>
        <w:t xml:space="preserve"> </w:t>
      </w:r>
      <w:r w:rsidR="004E4DE4">
        <w:rPr>
          <w:lang w:val="en-GB"/>
        </w:rPr>
        <w:t>April 2017 it is</w:t>
      </w:r>
      <w:r>
        <w:rPr>
          <w:lang w:val="en-GB"/>
        </w:rPr>
        <w:t xml:space="preserve"> also </w:t>
      </w:r>
      <w:r w:rsidR="001C03C4">
        <w:rPr>
          <w:lang w:val="en-GB"/>
        </w:rPr>
        <w:t>neces</w:t>
      </w:r>
      <w:r w:rsidR="004E4DE4">
        <w:rPr>
          <w:lang w:val="en-GB"/>
        </w:rPr>
        <w:t>s</w:t>
      </w:r>
      <w:r w:rsidR="001C03C4">
        <w:rPr>
          <w:lang w:val="en-GB"/>
        </w:rPr>
        <w:t>ary</w:t>
      </w:r>
      <w:r>
        <w:rPr>
          <w:lang w:val="en-GB"/>
        </w:rPr>
        <w:t xml:space="preserve"> to use this tool to determine whether workers engaged via 3</w:t>
      </w:r>
      <w:r w:rsidRPr="007E4022">
        <w:rPr>
          <w:vertAlign w:val="superscript"/>
          <w:lang w:val="en-GB"/>
        </w:rPr>
        <w:t>rd</w:t>
      </w:r>
      <w:r>
        <w:rPr>
          <w:lang w:val="en-GB"/>
        </w:rPr>
        <w:t xml:space="preserve"> </w:t>
      </w:r>
      <w:r w:rsidR="009D3E78">
        <w:rPr>
          <w:lang w:val="en-GB"/>
        </w:rPr>
        <w:t>party personal service</w:t>
      </w:r>
      <w:r w:rsidR="004E4DE4">
        <w:rPr>
          <w:lang w:val="en-GB"/>
        </w:rPr>
        <w:t xml:space="preserve"> companies</w:t>
      </w:r>
      <w:r>
        <w:rPr>
          <w:lang w:val="en-GB"/>
        </w:rPr>
        <w:t xml:space="preserve"> are to be considered </w:t>
      </w:r>
      <w:r>
        <w:rPr>
          <w:lang w:val="en-GB"/>
        </w:rPr>
        <w:lastRenderedPageBreak/>
        <w:t xml:space="preserve">“disguised employment” under the IR35 </w:t>
      </w:r>
      <w:r w:rsidR="00E60E56">
        <w:rPr>
          <w:lang w:val="en-GB"/>
        </w:rPr>
        <w:t>intermediaries’</w:t>
      </w:r>
      <w:r>
        <w:rPr>
          <w:lang w:val="en-GB"/>
        </w:rPr>
        <w:t xml:space="preserve"> legislation.</w:t>
      </w:r>
    </w:p>
    <w:p w14:paraId="5E780086" w14:textId="77777777" w:rsidR="00B81A73" w:rsidRDefault="00B81A73" w:rsidP="00E40713">
      <w:pPr>
        <w:pStyle w:val="BodyText"/>
        <w:spacing w:before="1"/>
        <w:ind w:left="720" w:right="154"/>
        <w:jc w:val="both"/>
        <w:rPr>
          <w:lang w:val="en-GB"/>
        </w:rPr>
      </w:pPr>
    </w:p>
    <w:p w14:paraId="2EE59CDD" w14:textId="4965A696" w:rsidR="00560266" w:rsidRPr="00363F3E" w:rsidRDefault="00363F3E" w:rsidP="00E40713">
      <w:pPr>
        <w:pStyle w:val="BodyText"/>
        <w:spacing w:before="1"/>
        <w:ind w:left="720" w:right="154"/>
        <w:jc w:val="both"/>
        <w:rPr>
          <w:lang w:val="en-GB"/>
        </w:rPr>
      </w:pPr>
      <w:r w:rsidRPr="00363F3E">
        <w:rPr>
          <w:lang w:val="en-GB"/>
        </w:rPr>
        <w:t xml:space="preserve">It is the responsibility of the </w:t>
      </w:r>
      <w:r w:rsidR="0037157D">
        <w:rPr>
          <w:lang w:val="en-GB"/>
        </w:rPr>
        <w:t>Chief Accountant and Head of Financial Services</w:t>
      </w:r>
      <w:r w:rsidRPr="00363F3E">
        <w:rPr>
          <w:lang w:val="en-GB"/>
        </w:rPr>
        <w:t xml:space="preserve"> to ensure that individuals who are paid for work outside of the payroll system are required to complete a supplier declaration indicating they are liable for their own individual income tax, national insurance and have professional liability insurance. This documentation is retained for both HMRC and audit</w:t>
      </w:r>
      <w:r w:rsidRPr="00363F3E">
        <w:rPr>
          <w:spacing w:val="-19"/>
          <w:lang w:val="en-GB"/>
        </w:rPr>
        <w:t xml:space="preserve"> </w:t>
      </w:r>
      <w:r w:rsidRPr="00363F3E">
        <w:rPr>
          <w:lang w:val="en-GB"/>
        </w:rPr>
        <w:t>purposes.</w:t>
      </w:r>
    </w:p>
    <w:p w14:paraId="39BF8794" w14:textId="77777777" w:rsidR="00560266" w:rsidRPr="00363F3E" w:rsidRDefault="00560266">
      <w:pPr>
        <w:pStyle w:val="BodyText"/>
        <w:spacing w:before="11"/>
        <w:rPr>
          <w:sz w:val="19"/>
          <w:lang w:val="en-GB"/>
        </w:rPr>
      </w:pPr>
    </w:p>
    <w:p w14:paraId="03C10293" w14:textId="77777777" w:rsidR="00560266" w:rsidRPr="00E40713" w:rsidRDefault="00363F3E" w:rsidP="00E40713">
      <w:pPr>
        <w:pStyle w:val="Heading3"/>
      </w:pPr>
      <w:bookmarkStart w:id="87" w:name="_Toc98588754"/>
      <w:r w:rsidRPr="00E40713">
        <w:t>Superannuation</w:t>
      </w:r>
      <w:bookmarkEnd w:id="87"/>
    </w:p>
    <w:p w14:paraId="3880E11A" w14:textId="77777777" w:rsidR="00E40713" w:rsidRDefault="00E40713">
      <w:pPr>
        <w:pStyle w:val="BodyText"/>
        <w:spacing w:before="1"/>
        <w:ind w:left="1344" w:right="117"/>
        <w:jc w:val="both"/>
        <w:rPr>
          <w:lang w:val="en-GB"/>
        </w:rPr>
      </w:pPr>
    </w:p>
    <w:p w14:paraId="1E8C71A9" w14:textId="5BE342A7" w:rsidR="00560266" w:rsidRPr="00363F3E" w:rsidRDefault="00363F3E" w:rsidP="00E40713">
      <w:pPr>
        <w:pStyle w:val="BodyText"/>
        <w:spacing w:before="1"/>
        <w:ind w:left="720" w:right="117"/>
        <w:jc w:val="both"/>
        <w:rPr>
          <w:lang w:val="en-GB"/>
        </w:rPr>
      </w:pPr>
      <w:r w:rsidRPr="00363F3E">
        <w:rPr>
          <w:lang w:val="en-GB"/>
        </w:rPr>
        <w:t>The University Council is responsible for undertaking the role of employer in relation to appropriate pension arrangements for employees.</w:t>
      </w:r>
    </w:p>
    <w:p w14:paraId="0CF112F9" w14:textId="77777777" w:rsidR="00560266" w:rsidRPr="00363F3E" w:rsidRDefault="00560266" w:rsidP="00E40713">
      <w:pPr>
        <w:pStyle w:val="BodyText"/>
        <w:spacing w:before="11"/>
        <w:rPr>
          <w:sz w:val="19"/>
          <w:lang w:val="en-GB"/>
        </w:rPr>
      </w:pPr>
    </w:p>
    <w:p w14:paraId="1771A53D" w14:textId="3E7089C6" w:rsidR="00560266" w:rsidRPr="00363F3E" w:rsidRDefault="00363F3E" w:rsidP="00E40713">
      <w:pPr>
        <w:pStyle w:val="BodyText"/>
        <w:ind w:left="720" w:right="119"/>
        <w:jc w:val="both"/>
        <w:rPr>
          <w:lang w:val="en-GB"/>
        </w:rPr>
      </w:pPr>
      <w:r w:rsidRPr="00363F3E">
        <w:rPr>
          <w:lang w:val="en-GB"/>
        </w:rPr>
        <w:t xml:space="preserve">The </w:t>
      </w:r>
      <w:r w:rsidR="0037157D">
        <w:rPr>
          <w:lang w:val="en-GB"/>
        </w:rPr>
        <w:t>Chief Accountant and Head of Financial Services</w:t>
      </w:r>
      <w:r w:rsidRPr="00363F3E">
        <w:rPr>
          <w:lang w:val="en-GB"/>
        </w:rPr>
        <w:t xml:space="preserve"> is responsible for </w:t>
      </w:r>
      <w:r w:rsidR="00416E56" w:rsidRPr="00363F3E">
        <w:rPr>
          <w:lang w:val="en-GB"/>
        </w:rPr>
        <w:t>day-to-day</w:t>
      </w:r>
      <w:r w:rsidRPr="00363F3E">
        <w:rPr>
          <w:lang w:val="en-GB"/>
        </w:rPr>
        <w:t xml:space="preserve"> superannuation matters including:</w:t>
      </w:r>
    </w:p>
    <w:p w14:paraId="7DDCD346" w14:textId="77777777" w:rsidR="00560266" w:rsidRPr="00363F3E" w:rsidRDefault="00560266">
      <w:pPr>
        <w:pStyle w:val="BodyText"/>
        <w:spacing w:before="9"/>
        <w:rPr>
          <w:lang w:val="en-GB"/>
        </w:rPr>
      </w:pPr>
    </w:p>
    <w:p w14:paraId="1BA21486" w14:textId="77777777" w:rsidR="00560266" w:rsidRPr="00E40713" w:rsidRDefault="00363F3E" w:rsidP="00E40713">
      <w:pPr>
        <w:pStyle w:val="Heading4"/>
        <w:numPr>
          <w:ilvl w:val="0"/>
          <w:numId w:val="37"/>
        </w:numPr>
        <w:ind w:left="1440"/>
        <w:rPr>
          <w:rFonts w:ascii="Tahoma" w:hAnsi="Tahoma" w:cs="Tahoma"/>
          <w:i w:val="0"/>
          <w:color w:val="auto"/>
          <w:lang w:val="en-GB"/>
        </w:rPr>
      </w:pPr>
      <w:r w:rsidRPr="00E40713">
        <w:rPr>
          <w:rFonts w:ascii="Tahoma" w:hAnsi="Tahoma" w:cs="Tahoma"/>
          <w:i w:val="0"/>
          <w:color w:val="auto"/>
          <w:lang w:val="en-GB"/>
        </w:rPr>
        <w:t>paying contributions to the various authorised superannuation schemes</w:t>
      </w:r>
    </w:p>
    <w:p w14:paraId="33FA2854" w14:textId="77777777" w:rsidR="00560266" w:rsidRPr="00E40713" w:rsidRDefault="00560266" w:rsidP="00E40713">
      <w:pPr>
        <w:pStyle w:val="BodyText"/>
        <w:spacing w:before="3"/>
        <w:ind w:left="720"/>
        <w:rPr>
          <w:sz w:val="19"/>
          <w:lang w:val="en-GB"/>
        </w:rPr>
      </w:pPr>
    </w:p>
    <w:p w14:paraId="1EE9FB94" w14:textId="77777777" w:rsidR="00560266" w:rsidRPr="00E40713" w:rsidRDefault="00363F3E" w:rsidP="00E40713">
      <w:pPr>
        <w:pStyle w:val="Heading4"/>
        <w:numPr>
          <w:ilvl w:val="0"/>
          <w:numId w:val="37"/>
        </w:numPr>
        <w:ind w:left="1440"/>
        <w:rPr>
          <w:rFonts w:ascii="Tahoma" w:hAnsi="Tahoma" w:cs="Tahoma"/>
          <w:i w:val="0"/>
          <w:color w:val="auto"/>
          <w:lang w:val="en-GB"/>
        </w:rPr>
      </w:pPr>
      <w:r w:rsidRPr="00E40713">
        <w:rPr>
          <w:rFonts w:ascii="Tahoma" w:hAnsi="Tahoma" w:cs="Tahoma"/>
          <w:i w:val="0"/>
          <w:color w:val="auto"/>
          <w:lang w:val="en-GB"/>
        </w:rPr>
        <w:t>preparing the annual return to the various superannuation</w:t>
      </w:r>
      <w:r w:rsidRPr="00E40713">
        <w:rPr>
          <w:rFonts w:ascii="Tahoma" w:hAnsi="Tahoma" w:cs="Tahoma"/>
          <w:i w:val="0"/>
          <w:color w:val="auto"/>
          <w:spacing w:val="-21"/>
          <w:lang w:val="en-GB"/>
        </w:rPr>
        <w:t xml:space="preserve"> </w:t>
      </w:r>
      <w:r w:rsidRPr="00E40713">
        <w:rPr>
          <w:rFonts w:ascii="Tahoma" w:hAnsi="Tahoma" w:cs="Tahoma"/>
          <w:i w:val="0"/>
          <w:color w:val="auto"/>
          <w:lang w:val="en-GB"/>
        </w:rPr>
        <w:t>schemes</w:t>
      </w:r>
    </w:p>
    <w:p w14:paraId="1165272C" w14:textId="77777777" w:rsidR="00560266" w:rsidRPr="00363F3E" w:rsidRDefault="00560266">
      <w:pPr>
        <w:pStyle w:val="BodyText"/>
        <w:spacing w:before="6"/>
        <w:rPr>
          <w:sz w:val="19"/>
          <w:lang w:val="en-GB"/>
        </w:rPr>
      </w:pPr>
    </w:p>
    <w:p w14:paraId="709C849E" w14:textId="77777777" w:rsidR="00560266" w:rsidRPr="00363F3E" w:rsidRDefault="00363F3E" w:rsidP="00DC1863">
      <w:pPr>
        <w:pStyle w:val="Heading3"/>
        <w:rPr>
          <w:lang w:val="en-GB"/>
        </w:rPr>
      </w:pPr>
      <w:bookmarkStart w:id="88" w:name="_Toc98588755"/>
      <w:r w:rsidRPr="00363F3E">
        <w:rPr>
          <w:lang w:val="en-GB"/>
        </w:rPr>
        <w:t>Staff</w:t>
      </w:r>
      <w:r w:rsidRPr="00363F3E">
        <w:rPr>
          <w:spacing w:val="58"/>
          <w:lang w:val="en-GB"/>
        </w:rPr>
        <w:t xml:space="preserve"> </w:t>
      </w:r>
      <w:r w:rsidRPr="00363F3E">
        <w:rPr>
          <w:lang w:val="en-GB"/>
        </w:rPr>
        <w:t>Expenses</w:t>
      </w:r>
      <w:bookmarkEnd w:id="88"/>
    </w:p>
    <w:p w14:paraId="249C0AC2" w14:textId="7269F4E0" w:rsidR="00F23B64" w:rsidRDefault="00F23B64">
      <w:pPr>
        <w:pStyle w:val="BodyText"/>
        <w:ind w:left="1344" w:right="117"/>
        <w:jc w:val="both"/>
        <w:rPr>
          <w:lang w:val="en-GB"/>
        </w:rPr>
      </w:pPr>
    </w:p>
    <w:p w14:paraId="0B2CB01E" w14:textId="0E17ECF6" w:rsidR="002A1E0E" w:rsidRDefault="00D606C2" w:rsidP="00E40713">
      <w:pPr>
        <w:pStyle w:val="BodyText"/>
        <w:ind w:left="720" w:right="117"/>
        <w:jc w:val="both"/>
        <w:rPr>
          <w:lang w:val="en-GB"/>
        </w:rPr>
      </w:pPr>
      <w:r>
        <w:rPr>
          <w:lang w:val="en-GB"/>
        </w:rPr>
        <w:t>All claims for payment of subsistence allowances, travelling and incidental expenses must be completed online</w:t>
      </w:r>
      <w:r w:rsidR="002A1E0E">
        <w:rPr>
          <w:lang w:val="en-GB"/>
        </w:rPr>
        <w:t xml:space="preserve"> </w:t>
      </w:r>
      <w:r w:rsidR="00E40EB1">
        <w:rPr>
          <w:lang w:val="en-GB"/>
        </w:rPr>
        <w:t xml:space="preserve">through </w:t>
      </w:r>
      <w:r w:rsidR="003C266A">
        <w:rPr>
          <w:lang w:val="en-GB"/>
        </w:rPr>
        <w:t>Unit 4 ERP</w:t>
      </w:r>
      <w:r w:rsidR="00E40EB1">
        <w:rPr>
          <w:lang w:val="en-GB"/>
        </w:rPr>
        <w:t xml:space="preserve"> </w:t>
      </w:r>
      <w:r w:rsidR="002A1E0E">
        <w:rPr>
          <w:lang w:val="en-GB"/>
        </w:rPr>
        <w:t xml:space="preserve">and will be paid via </w:t>
      </w:r>
      <w:r w:rsidR="004409A8">
        <w:rPr>
          <w:lang w:val="en-GB"/>
        </w:rPr>
        <w:t xml:space="preserve">monthly </w:t>
      </w:r>
      <w:r w:rsidR="002A1E0E">
        <w:rPr>
          <w:lang w:val="en-GB"/>
        </w:rPr>
        <w:t xml:space="preserve">payroll.  Claims must be authorised by the budget holder to confirm the expenses are properly and necessarily incurred.  </w:t>
      </w:r>
    </w:p>
    <w:p w14:paraId="107F1D8D" w14:textId="77777777" w:rsidR="002A1E0E" w:rsidRDefault="002A1E0E" w:rsidP="00E40713">
      <w:pPr>
        <w:pStyle w:val="BodyText"/>
        <w:ind w:left="720" w:right="117"/>
        <w:jc w:val="both"/>
        <w:rPr>
          <w:lang w:val="en-GB"/>
        </w:rPr>
      </w:pPr>
    </w:p>
    <w:p w14:paraId="65E41C53" w14:textId="779D6EEE" w:rsidR="00F23B64" w:rsidRDefault="002A1E0E" w:rsidP="00E40713">
      <w:pPr>
        <w:pStyle w:val="BodyText"/>
        <w:ind w:left="720" w:right="117"/>
        <w:jc w:val="both"/>
        <w:rPr>
          <w:lang w:val="en-GB"/>
        </w:rPr>
      </w:pPr>
      <w:r>
        <w:rPr>
          <w:lang w:val="en-GB"/>
        </w:rPr>
        <w:t>Please refer to t</w:t>
      </w:r>
      <w:r w:rsidR="00F23B64">
        <w:rPr>
          <w:lang w:val="en-GB"/>
        </w:rPr>
        <w:t xml:space="preserve">he University’s </w:t>
      </w:r>
      <w:r w:rsidR="00F23B64" w:rsidRPr="00F23B64">
        <w:rPr>
          <w:lang w:val="en-GB"/>
        </w:rPr>
        <w:t>Staff Travel and Expenses Policy</w:t>
      </w:r>
      <w:r w:rsidR="00F23B64">
        <w:rPr>
          <w:lang w:val="en-GB"/>
        </w:rPr>
        <w:t xml:space="preserve"> contains the rules and procedures for booking travel and claiming back expenses, mileage, subsistence and other associated expenses.</w:t>
      </w:r>
    </w:p>
    <w:p w14:paraId="6DB58FF4" w14:textId="4C17C5BE" w:rsidR="002A1E0E" w:rsidRPr="00363F3E" w:rsidRDefault="002A1E0E" w:rsidP="00E40713">
      <w:pPr>
        <w:pStyle w:val="BodyText"/>
        <w:ind w:left="720" w:right="117"/>
        <w:jc w:val="both"/>
        <w:rPr>
          <w:lang w:val="en-GB"/>
        </w:rPr>
      </w:pPr>
      <w:r>
        <w:rPr>
          <w:lang w:val="en-GB"/>
        </w:rPr>
        <w:t>(web link</w:t>
      </w:r>
      <w:r w:rsidR="003C266A">
        <w:rPr>
          <w:lang w:val="en-GB"/>
        </w:rPr>
        <w:t xml:space="preserve"> to be included</w:t>
      </w:r>
      <w:r>
        <w:rPr>
          <w:lang w:val="en-GB"/>
        </w:rPr>
        <w:t>)</w:t>
      </w:r>
    </w:p>
    <w:p w14:paraId="707FE9A9" w14:textId="77777777" w:rsidR="00560266" w:rsidRPr="00363F3E" w:rsidRDefault="00560266">
      <w:pPr>
        <w:pStyle w:val="BodyText"/>
        <w:rPr>
          <w:lang w:val="en-GB"/>
        </w:rPr>
      </w:pPr>
    </w:p>
    <w:p w14:paraId="7633FDC4" w14:textId="77777777" w:rsidR="00560266" w:rsidRPr="00363F3E" w:rsidRDefault="00560266">
      <w:pPr>
        <w:pStyle w:val="BodyText"/>
        <w:spacing w:before="10"/>
        <w:rPr>
          <w:sz w:val="20"/>
          <w:lang w:val="en-GB"/>
        </w:rPr>
      </w:pPr>
    </w:p>
    <w:p w14:paraId="439B2E55" w14:textId="62C0BF28" w:rsidR="00560266" w:rsidRDefault="00363F3E">
      <w:pPr>
        <w:pStyle w:val="Heading1"/>
        <w:tabs>
          <w:tab w:val="left" w:pos="481"/>
        </w:tabs>
        <w:rPr>
          <w:lang w:val="en-GB"/>
        </w:rPr>
      </w:pPr>
      <w:bookmarkStart w:id="89" w:name="_Toc98588756"/>
      <w:r w:rsidRPr="00363F3E">
        <w:rPr>
          <w:lang w:val="en-GB"/>
        </w:rPr>
        <w:t>ASSETS</w:t>
      </w:r>
      <w:bookmarkEnd w:id="89"/>
    </w:p>
    <w:p w14:paraId="17725214" w14:textId="77777777" w:rsidR="003E52D1" w:rsidRPr="00363F3E" w:rsidRDefault="003E52D1" w:rsidP="003E52D1">
      <w:pPr>
        <w:pStyle w:val="Heading1"/>
        <w:numPr>
          <w:ilvl w:val="0"/>
          <w:numId w:val="0"/>
        </w:numPr>
        <w:tabs>
          <w:tab w:val="left" w:pos="481"/>
        </w:tabs>
        <w:rPr>
          <w:lang w:val="en-GB"/>
        </w:rPr>
      </w:pPr>
    </w:p>
    <w:p w14:paraId="334D3C89" w14:textId="77777777" w:rsidR="00560266" w:rsidRPr="00363F3E" w:rsidRDefault="00363F3E" w:rsidP="00DC1863">
      <w:pPr>
        <w:pStyle w:val="Heading2"/>
        <w:rPr>
          <w:lang w:val="en-GB"/>
        </w:rPr>
      </w:pPr>
      <w:bookmarkStart w:id="90" w:name="_Toc98588757"/>
      <w:r w:rsidRPr="00363F3E">
        <w:rPr>
          <w:lang w:val="en-GB"/>
        </w:rPr>
        <w:t>Acquisition of Land, Buildings, Fixed Plant, Vehicles and Machinery</w:t>
      </w:r>
      <w:bookmarkEnd w:id="90"/>
    </w:p>
    <w:p w14:paraId="35181C73" w14:textId="77777777" w:rsidR="00560266" w:rsidRPr="00363F3E" w:rsidRDefault="00560266">
      <w:pPr>
        <w:pStyle w:val="BodyText"/>
        <w:spacing w:before="9"/>
        <w:rPr>
          <w:b/>
          <w:sz w:val="19"/>
          <w:lang w:val="en-GB"/>
        </w:rPr>
      </w:pPr>
    </w:p>
    <w:p w14:paraId="37984137" w14:textId="5AA139FF" w:rsidR="00560266" w:rsidRPr="00363F3E" w:rsidRDefault="00363F3E" w:rsidP="003E52D1">
      <w:pPr>
        <w:pStyle w:val="BodyText"/>
        <w:spacing w:before="40"/>
        <w:ind w:left="653" w:right="95"/>
        <w:jc w:val="both"/>
        <w:rPr>
          <w:lang w:val="en-GB"/>
        </w:rPr>
      </w:pPr>
      <w:r w:rsidRPr="00363F3E">
        <w:rPr>
          <w:lang w:val="en-GB"/>
        </w:rPr>
        <w:t>The purchase, lease or rent of land or buildings or fixed plant can only be undertaken with authority from the University Council and with reference to</w:t>
      </w:r>
      <w:r w:rsidR="00DB7242">
        <w:rPr>
          <w:lang w:val="en-GB"/>
        </w:rPr>
        <w:t xml:space="preserve"> </w:t>
      </w:r>
      <w:r w:rsidR="00CC35CB">
        <w:rPr>
          <w:lang w:val="en-GB"/>
        </w:rPr>
        <w:t>Of</w:t>
      </w:r>
      <w:r w:rsidR="009D3C02">
        <w:rPr>
          <w:lang w:val="en-GB"/>
        </w:rPr>
        <w:t>S</w:t>
      </w:r>
      <w:r w:rsidRPr="00363F3E">
        <w:rPr>
          <w:lang w:val="en-GB"/>
        </w:rPr>
        <w:t xml:space="preserve"> requirements where exchequer funded assets or exchequer funds are involved.</w:t>
      </w:r>
    </w:p>
    <w:p w14:paraId="670AA78E" w14:textId="77777777" w:rsidR="00560266" w:rsidRPr="00363F3E" w:rsidRDefault="00560266" w:rsidP="003E52D1">
      <w:pPr>
        <w:pStyle w:val="BodyText"/>
        <w:spacing w:before="8"/>
        <w:jc w:val="both"/>
        <w:rPr>
          <w:lang w:val="en-GB"/>
        </w:rPr>
      </w:pPr>
    </w:p>
    <w:p w14:paraId="1ECAE4DB" w14:textId="763AC3D3" w:rsidR="00560266" w:rsidRPr="00363F3E" w:rsidRDefault="00363F3E" w:rsidP="003E52D1">
      <w:pPr>
        <w:pStyle w:val="BodyText"/>
        <w:spacing w:before="1"/>
        <w:ind w:left="586" w:right="95"/>
        <w:jc w:val="both"/>
        <w:rPr>
          <w:lang w:val="en-GB"/>
        </w:rPr>
      </w:pPr>
      <w:r w:rsidRPr="00363F3E">
        <w:rPr>
          <w:lang w:val="en-GB"/>
        </w:rPr>
        <w:t xml:space="preserve">All IT purchases must be approved by the Director of IT in order to ensure that the equipment is compatible with the University network. The </w:t>
      </w:r>
      <w:r w:rsidR="00353E1B">
        <w:rPr>
          <w:lang w:val="en-GB"/>
        </w:rPr>
        <w:t>Executive Director of Finance, Services and Resources</w:t>
      </w:r>
      <w:r w:rsidR="003D7D71">
        <w:rPr>
          <w:lang w:val="en-GB"/>
        </w:rPr>
        <w:t xml:space="preserve"> </w:t>
      </w:r>
      <w:r w:rsidRPr="00363F3E">
        <w:rPr>
          <w:lang w:val="en-GB"/>
        </w:rPr>
        <w:t xml:space="preserve">is responsible for the allocation of the Teaching Equipment Fund </w:t>
      </w:r>
      <w:r w:rsidR="004E4DE4">
        <w:rPr>
          <w:lang w:val="en-GB"/>
        </w:rPr>
        <w:t xml:space="preserve">and the Research Equipment Fund in </w:t>
      </w:r>
      <w:r w:rsidRPr="00363F3E">
        <w:rPr>
          <w:lang w:val="en-GB"/>
        </w:rPr>
        <w:t>each year</w:t>
      </w:r>
      <w:r w:rsidR="004E4DE4">
        <w:rPr>
          <w:lang w:val="en-GB"/>
        </w:rPr>
        <w:t xml:space="preserve"> that such funds are set aside,</w:t>
      </w:r>
      <w:r w:rsidRPr="00363F3E">
        <w:rPr>
          <w:lang w:val="en-GB"/>
        </w:rPr>
        <w:t xml:space="preserve"> </w:t>
      </w:r>
      <w:r w:rsidR="004E4DE4">
        <w:rPr>
          <w:lang w:val="en-GB"/>
        </w:rPr>
        <w:t>these funds being</w:t>
      </w:r>
      <w:r w:rsidRPr="00363F3E">
        <w:rPr>
          <w:lang w:val="en-GB"/>
        </w:rPr>
        <w:t xml:space="preserve"> used for the purchase of major items of equipment across the campus.</w:t>
      </w:r>
    </w:p>
    <w:p w14:paraId="68BA591B" w14:textId="77777777" w:rsidR="00560266" w:rsidRPr="00363F3E" w:rsidRDefault="00560266">
      <w:pPr>
        <w:pStyle w:val="BodyText"/>
        <w:rPr>
          <w:lang w:val="en-GB"/>
        </w:rPr>
      </w:pPr>
    </w:p>
    <w:p w14:paraId="4FF95FD0" w14:textId="77777777" w:rsidR="00560266" w:rsidRPr="00363F3E" w:rsidRDefault="00560266">
      <w:pPr>
        <w:pStyle w:val="BodyText"/>
        <w:spacing w:before="9"/>
        <w:rPr>
          <w:sz w:val="19"/>
          <w:lang w:val="en-GB"/>
        </w:rPr>
      </w:pPr>
    </w:p>
    <w:p w14:paraId="2CDD83D5" w14:textId="77777777" w:rsidR="00560266" w:rsidRPr="00363F3E" w:rsidRDefault="00363F3E">
      <w:pPr>
        <w:pStyle w:val="Heading2"/>
        <w:tabs>
          <w:tab w:val="left" w:pos="1201"/>
        </w:tabs>
        <w:rPr>
          <w:lang w:val="en-GB"/>
        </w:rPr>
      </w:pPr>
      <w:bookmarkStart w:id="91" w:name="_Toc98588758"/>
      <w:r w:rsidRPr="00363F3E">
        <w:rPr>
          <w:lang w:val="en-GB"/>
        </w:rPr>
        <w:t>Security</w:t>
      </w:r>
      <w:bookmarkEnd w:id="91"/>
    </w:p>
    <w:p w14:paraId="491750FA" w14:textId="77777777" w:rsidR="00560266" w:rsidRPr="00363F3E" w:rsidRDefault="00560266">
      <w:pPr>
        <w:pStyle w:val="BodyText"/>
        <w:rPr>
          <w:b/>
          <w:sz w:val="20"/>
          <w:lang w:val="en-GB"/>
        </w:rPr>
      </w:pPr>
    </w:p>
    <w:p w14:paraId="1E8A756B" w14:textId="77777777" w:rsidR="00560266" w:rsidRPr="003E52D1" w:rsidRDefault="00363F3E" w:rsidP="003E52D1">
      <w:pPr>
        <w:pStyle w:val="Heading3"/>
      </w:pPr>
      <w:bookmarkStart w:id="92" w:name="_Toc98588759"/>
      <w:r w:rsidRPr="003E52D1">
        <w:t>Security of Documents</w:t>
      </w:r>
      <w:bookmarkEnd w:id="92"/>
    </w:p>
    <w:p w14:paraId="09F53FEB" w14:textId="77777777" w:rsidR="003E52D1" w:rsidRDefault="003E52D1">
      <w:pPr>
        <w:pStyle w:val="BodyText"/>
        <w:ind w:left="1344" w:right="115"/>
        <w:jc w:val="both"/>
        <w:rPr>
          <w:lang w:val="en-GB"/>
        </w:rPr>
      </w:pPr>
    </w:p>
    <w:p w14:paraId="40C7413E" w14:textId="76BE32F1" w:rsidR="00560266" w:rsidRPr="00363F3E" w:rsidRDefault="00363F3E" w:rsidP="003E52D1">
      <w:pPr>
        <w:pStyle w:val="BodyText"/>
        <w:ind w:left="720" w:right="115"/>
        <w:jc w:val="both"/>
        <w:rPr>
          <w:lang w:val="en-GB"/>
        </w:rPr>
      </w:pPr>
      <w:r w:rsidRPr="00363F3E">
        <w:rPr>
          <w:lang w:val="en-GB"/>
        </w:rPr>
        <w:t xml:space="preserve">The </w:t>
      </w:r>
      <w:r w:rsidR="009D3C02">
        <w:rPr>
          <w:lang w:val="en-GB"/>
        </w:rPr>
        <w:t>Legal Services, Governance and Risk</w:t>
      </w:r>
      <w:r w:rsidR="002978B4">
        <w:rPr>
          <w:lang w:val="en-GB"/>
        </w:rPr>
        <w:t xml:space="preserve"> Officer</w:t>
      </w:r>
      <w:r w:rsidRPr="00363F3E">
        <w:rPr>
          <w:lang w:val="en-GB"/>
        </w:rPr>
        <w:t xml:space="preserve"> is responsible for the safekeeping of official and legal documents relating to the University. Signed copies of deeds, leases, agreements and contracts must, therefore, be forwarded to the </w:t>
      </w:r>
      <w:r w:rsidR="009D3C02">
        <w:rPr>
          <w:lang w:val="en-GB"/>
        </w:rPr>
        <w:t>Legal Services, Governance and Risk</w:t>
      </w:r>
      <w:r w:rsidR="002978B4">
        <w:rPr>
          <w:lang w:val="en-GB"/>
        </w:rPr>
        <w:t xml:space="preserve"> Officer</w:t>
      </w:r>
      <w:r w:rsidRPr="00363F3E">
        <w:rPr>
          <w:lang w:val="en-GB"/>
        </w:rPr>
        <w:t>.</w:t>
      </w:r>
    </w:p>
    <w:p w14:paraId="371ECA48" w14:textId="77777777" w:rsidR="00560266" w:rsidRPr="00363F3E" w:rsidRDefault="00560266">
      <w:pPr>
        <w:pStyle w:val="BodyText"/>
        <w:spacing w:before="11"/>
        <w:rPr>
          <w:sz w:val="19"/>
          <w:lang w:val="en-GB"/>
        </w:rPr>
      </w:pPr>
    </w:p>
    <w:p w14:paraId="3342EF11" w14:textId="77777777" w:rsidR="00560266" w:rsidRPr="003E52D1" w:rsidRDefault="00363F3E" w:rsidP="003E52D1">
      <w:pPr>
        <w:pStyle w:val="Heading3"/>
      </w:pPr>
      <w:bookmarkStart w:id="93" w:name="_Toc98588760"/>
      <w:r w:rsidRPr="003E52D1">
        <w:t>Physical Security of Assets</w:t>
      </w:r>
      <w:bookmarkEnd w:id="93"/>
    </w:p>
    <w:p w14:paraId="00160961" w14:textId="77777777" w:rsidR="003E52D1" w:rsidRDefault="003E52D1">
      <w:pPr>
        <w:pStyle w:val="BodyText"/>
        <w:spacing w:before="1"/>
        <w:ind w:left="1344" w:right="115"/>
        <w:jc w:val="both"/>
        <w:rPr>
          <w:lang w:val="en-GB"/>
        </w:rPr>
      </w:pPr>
    </w:p>
    <w:p w14:paraId="29DA40E2" w14:textId="6CB89416" w:rsidR="00560266" w:rsidRPr="00363F3E" w:rsidRDefault="00363F3E" w:rsidP="003E52D1">
      <w:pPr>
        <w:pStyle w:val="BodyText"/>
        <w:spacing w:before="1"/>
        <w:ind w:left="720" w:right="115"/>
        <w:jc w:val="both"/>
        <w:rPr>
          <w:lang w:val="en-GB"/>
        </w:rPr>
      </w:pPr>
      <w:r w:rsidRPr="00363F3E">
        <w:rPr>
          <w:lang w:val="en-GB"/>
        </w:rPr>
        <w:t xml:space="preserve">Budget holders are responsible for maintaining proper security at all times for all buildings, stock, stores, furniture, etc. under their control. They shall consult the </w:t>
      </w:r>
      <w:r w:rsidR="0037157D">
        <w:rPr>
          <w:lang w:val="en-GB"/>
        </w:rPr>
        <w:t>Chief Accountant and Head of Financial Services</w:t>
      </w:r>
      <w:r w:rsidRPr="00363F3E">
        <w:rPr>
          <w:lang w:val="en-GB"/>
        </w:rPr>
        <w:t xml:space="preserve"> in any case where security is thought to be defective or where it is considered that special security arrangements may be needed.</w:t>
      </w:r>
    </w:p>
    <w:p w14:paraId="34F7F28C" w14:textId="77777777" w:rsidR="00560266" w:rsidRPr="00363F3E" w:rsidRDefault="00560266" w:rsidP="003E52D1">
      <w:pPr>
        <w:pStyle w:val="BodyText"/>
        <w:spacing w:before="11"/>
        <w:rPr>
          <w:sz w:val="19"/>
          <w:lang w:val="en-GB"/>
        </w:rPr>
      </w:pPr>
    </w:p>
    <w:p w14:paraId="2720B389" w14:textId="77777777" w:rsidR="00560266" w:rsidRPr="00363F3E" w:rsidRDefault="00363F3E" w:rsidP="003E52D1">
      <w:pPr>
        <w:pStyle w:val="BodyText"/>
        <w:ind w:left="720" w:right="116"/>
        <w:jc w:val="both"/>
        <w:rPr>
          <w:lang w:val="en-GB"/>
        </w:rPr>
      </w:pPr>
      <w:r w:rsidRPr="00363F3E">
        <w:rPr>
          <w:lang w:val="en-GB"/>
        </w:rPr>
        <w:t>Keys to safes or other similar containers are to be kept secure by the member of staff responsible for the office in which the safe or similar container is located. The loss of such keys must be reported to the Head of Estates immediately.</w:t>
      </w:r>
    </w:p>
    <w:p w14:paraId="2C945DF8" w14:textId="77777777" w:rsidR="00560266" w:rsidRPr="00363F3E" w:rsidRDefault="00560266">
      <w:pPr>
        <w:pStyle w:val="BodyText"/>
        <w:spacing w:before="11"/>
        <w:rPr>
          <w:sz w:val="19"/>
          <w:lang w:val="en-GB"/>
        </w:rPr>
      </w:pPr>
    </w:p>
    <w:p w14:paraId="52E5CCB5" w14:textId="77777777" w:rsidR="00560266" w:rsidRPr="003E52D1" w:rsidRDefault="00363F3E" w:rsidP="003E52D1">
      <w:pPr>
        <w:pStyle w:val="Heading3"/>
      </w:pPr>
      <w:bookmarkStart w:id="94" w:name="_Toc98588761"/>
      <w:r w:rsidRPr="003E52D1">
        <w:t>Data Security</w:t>
      </w:r>
      <w:bookmarkEnd w:id="94"/>
    </w:p>
    <w:p w14:paraId="0D628A16" w14:textId="77777777" w:rsidR="003E52D1" w:rsidRDefault="003E52D1">
      <w:pPr>
        <w:pStyle w:val="BodyText"/>
        <w:ind w:left="1344" w:right="117"/>
        <w:jc w:val="both"/>
        <w:rPr>
          <w:lang w:val="en-GB"/>
        </w:rPr>
      </w:pPr>
    </w:p>
    <w:p w14:paraId="0C710C81" w14:textId="77777777" w:rsidR="00181304" w:rsidRDefault="00181304" w:rsidP="001B1724">
      <w:pPr>
        <w:pStyle w:val="BodyText"/>
        <w:ind w:left="720" w:right="117"/>
        <w:jc w:val="both"/>
        <w:rPr>
          <w:lang w:val="en-GB"/>
        </w:rPr>
      </w:pPr>
      <w:r>
        <w:rPr>
          <w:lang w:val="en-GB"/>
        </w:rPr>
        <w:t>The Director of IT Services</w:t>
      </w:r>
      <w:r w:rsidRPr="00363F3E">
        <w:rPr>
          <w:lang w:val="en-GB"/>
        </w:rPr>
        <w:t xml:space="preserve"> shall be responsible for maintaining </w:t>
      </w:r>
      <w:r>
        <w:rPr>
          <w:lang w:val="en-GB"/>
        </w:rPr>
        <w:t>the appropriate</w:t>
      </w:r>
      <w:r w:rsidRPr="00363F3E">
        <w:rPr>
          <w:lang w:val="en-GB"/>
        </w:rPr>
        <w:t xml:space="preserve"> security </w:t>
      </w:r>
      <w:r>
        <w:rPr>
          <w:lang w:val="en-GB"/>
        </w:rPr>
        <w:t>of University IT assets and the policies covering the access / use of data held electronically</w:t>
      </w:r>
      <w:r w:rsidRPr="00363F3E">
        <w:rPr>
          <w:lang w:val="en-GB"/>
        </w:rPr>
        <w:t xml:space="preserve">. </w:t>
      </w:r>
    </w:p>
    <w:p w14:paraId="67F95C8B" w14:textId="77777777" w:rsidR="00181304" w:rsidRDefault="00181304" w:rsidP="001B1724">
      <w:pPr>
        <w:pStyle w:val="BodyText"/>
        <w:ind w:left="720" w:right="117"/>
        <w:jc w:val="both"/>
        <w:rPr>
          <w:lang w:val="en-GB"/>
        </w:rPr>
      </w:pPr>
    </w:p>
    <w:p w14:paraId="64603CBA" w14:textId="77777777" w:rsidR="00181304" w:rsidRDefault="00181304" w:rsidP="001B1724">
      <w:pPr>
        <w:pStyle w:val="BodyText"/>
        <w:ind w:left="720" w:right="117"/>
        <w:jc w:val="both"/>
        <w:rPr>
          <w:lang w:val="en-GB"/>
        </w:rPr>
      </w:pPr>
      <w:r>
        <w:rPr>
          <w:lang w:val="en-GB"/>
        </w:rPr>
        <w:t>The relevant documents are the “IT Facilities Acceptable Use Policy” and the “Information Security Policy”.</w:t>
      </w:r>
    </w:p>
    <w:p w14:paraId="5B068B8D" w14:textId="77777777" w:rsidR="00181304" w:rsidRDefault="00181304" w:rsidP="001B1724">
      <w:pPr>
        <w:pStyle w:val="BodyText"/>
        <w:ind w:left="720" w:right="117"/>
        <w:jc w:val="both"/>
        <w:rPr>
          <w:lang w:val="en-GB"/>
        </w:rPr>
      </w:pPr>
    </w:p>
    <w:p w14:paraId="25249437" w14:textId="77777777" w:rsidR="00181304" w:rsidRDefault="00181304" w:rsidP="001B1724">
      <w:pPr>
        <w:pStyle w:val="BodyText"/>
        <w:ind w:left="720" w:right="117"/>
        <w:jc w:val="both"/>
        <w:rPr>
          <w:lang w:val="en-GB"/>
        </w:rPr>
      </w:pPr>
      <w:r w:rsidRPr="00363F3E">
        <w:rPr>
          <w:lang w:val="en-GB"/>
        </w:rPr>
        <w:t xml:space="preserve">Access to data held on </w:t>
      </w:r>
      <w:r>
        <w:rPr>
          <w:lang w:val="en-GB"/>
        </w:rPr>
        <w:t>IT assets</w:t>
      </w:r>
      <w:r w:rsidRPr="00363F3E">
        <w:rPr>
          <w:lang w:val="en-GB"/>
        </w:rPr>
        <w:t xml:space="preserve"> will be restricted to a</w:t>
      </w:r>
      <w:r>
        <w:rPr>
          <w:lang w:val="en-GB"/>
        </w:rPr>
        <w:t>pproved</w:t>
      </w:r>
      <w:r w:rsidRPr="00363F3E">
        <w:rPr>
          <w:lang w:val="en-GB"/>
        </w:rPr>
        <w:t xml:space="preserve"> persons by the use </w:t>
      </w:r>
      <w:r>
        <w:rPr>
          <w:lang w:val="en-GB"/>
        </w:rPr>
        <w:t>of various mechanisms including:</w:t>
      </w:r>
    </w:p>
    <w:p w14:paraId="0756BC5A" w14:textId="77777777" w:rsidR="00181304" w:rsidRDefault="00181304" w:rsidP="001B1724">
      <w:pPr>
        <w:pStyle w:val="BodyText"/>
        <w:ind w:left="720" w:right="117"/>
        <w:jc w:val="both"/>
        <w:rPr>
          <w:lang w:val="en-GB"/>
        </w:rPr>
      </w:pPr>
    </w:p>
    <w:p w14:paraId="25848F48" w14:textId="77777777" w:rsidR="00181304" w:rsidRDefault="00181304" w:rsidP="001B1724">
      <w:pPr>
        <w:pStyle w:val="BodyText"/>
        <w:numPr>
          <w:ilvl w:val="0"/>
          <w:numId w:val="38"/>
        </w:numPr>
        <w:ind w:right="117"/>
        <w:jc w:val="both"/>
        <w:rPr>
          <w:lang w:val="en-GB"/>
        </w:rPr>
      </w:pPr>
      <w:r>
        <w:rPr>
          <w:lang w:val="en-GB"/>
        </w:rPr>
        <w:t>individual</w:t>
      </w:r>
      <w:r w:rsidRPr="00363F3E">
        <w:rPr>
          <w:lang w:val="en-GB"/>
        </w:rPr>
        <w:t xml:space="preserve"> log-in </w:t>
      </w:r>
      <w:r>
        <w:rPr>
          <w:lang w:val="en-GB"/>
        </w:rPr>
        <w:t>username</w:t>
      </w:r>
      <w:r w:rsidRPr="00363F3E">
        <w:rPr>
          <w:lang w:val="en-GB"/>
        </w:rPr>
        <w:t xml:space="preserve"> and password</w:t>
      </w:r>
    </w:p>
    <w:p w14:paraId="697974AD" w14:textId="77777777" w:rsidR="00181304" w:rsidRDefault="00181304" w:rsidP="001B1724">
      <w:pPr>
        <w:pStyle w:val="BodyText"/>
        <w:numPr>
          <w:ilvl w:val="0"/>
          <w:numId w:val="38"/>
        </w:numPr>
        <w:ind w:right="117"/>
        <w:jc w:val="both"/>
        <w:rPr>
          <w:lang w:val="en-GB"/>
        </w:rPr>
      </w:pPr>
      <w:r>
        <w:rPr>
          <w:lang w:val="en-GB"/>
        </w:rPr>
        <w:t>use of an access group linked to a specific piece of software or data repository</w:t>
      </w:r>
    </w:p>
    <w:p w14:paraId="737E0189" w14:textId="77777777" w:rsidR="00181304" w:rsidRDefault="00181304" w:rsidP="001B1724">
      <w:pPr>
        <w:pStyle w:val="BodyText"/>
        <w:numPr>
          <w:ilvl w:val="0"/>
          <w:numId w:val="38"/>
        </w:numPr>
        <w:ind w:right="117"/>
        <w:jc w:val="both"/>
        <w:rPr>
          <w:lang w:val="en-GB"/>
        </w:rPr>
      </w:pPr>
      <w:r>
        <w:rPr>
          <w:lang w:val="en-GB"/>
        </w:rPr>
        <w:t>where available, use of access controls built in to the software</w:t>
      </w:r>
    </w:p>
    <w:p w14:paraId="440DEC2A" w14:textId="77777777" w:rsidR="00181304" w:rsidRDefault="00181304" w:rsidP="001B1724">
      <w:pPr>
        <w:pStyle w:val="BodyText"/>
        <w:ind w:left="720" w:right="117"/>
        <w:jc w:val="both"/>
        <w:rPr>
          <w:lang w:val="en-GB"/>
        </w:rPr>
      </w:pPr>
    </w:p>
    <w:p w14:paraId="6529E9C9" w14:textId="77777777" w:rsidR="00181304" w:rsidRDefault="00181304" w:rsidP="001B1724">
      <w:pPr>
        <w:pStyle w:val="BodyText"/>
        <w:ind w:left="720" w:right="117"/>
        <w:jc w:val="both"/>
        <w:rPr>
          <w:lang w:val="en-GB"/>
        </w:rPr>
      </w:pPr>
      <w:r>
        <w:rPr>
          <w:lang w:val="en-GB"/>
        </w:rPr>
        <w:t>Data</w:t>
      </w:r>
      <w:r w:rsidRPr="00363F3E">
        <w:rPr>
          <w:lang w:val="en-GB"/>
        </w:rPr>
        <w:t xml:space="preserve"> relating to individuals held on computer will be subject to the provisions of the </w:t>
      </w:r>
      <w:r>
        <w:t>Data Protection Act 2018 and the Regulation (EU) 2016/679 (General Data Protection Regulation).</w:t>
      </w:r>
      <w:r w:rsidRPr="00363F3E">
        <w:rPr>
          <w:lang w:val="en-GB"/>
        </w:rPr>
        <w:t xml:space="preserve"> A data protection officer shall be nominated by the Vice-Chancellor and Rector</w:t>
      </w:r>
      <w:r>
        <w:rPr>
          <w:lang w:val="en-GB"/>
        </w:rPr>
        <w:t xml:space="preserve">, the nominated person being responsible for the advising and education of staff on </w:t>
      </w:r>
      <w:r w:rsidRPr="00363F3E">
        <w:rPr>
          <w:lang w:val="en-GB"/>
        </w:rPr>
        <w:t>compliance.</w:t>
      </w:r>
    </w:p>
    <w:p w14:paraId="0B9B93A9" w14:textId="248F44E4" w:rsidR="004605EE" w:rsidRDefault="004605EE" w:rsidP="003E52D1">
      <w:pPr>
        <w:pStyle w:val="BodyText"/>
        <w:ind w:left="720" w:right="117"/>
        <w:jc w:val="both"/>
        <w:rPr>
          <w:lang w:val="en-GB"/>
        </w:rPr>
      </w:pPr>
    </w:p>
    <w:p w14:paraId="2752A663" w14:textId="780BCE84" w:rsidR="004605EE" w:rsidRDefault="004605EE" w:rsidP="003E52D1">
      <w:pPr>
        <w:pStyle w:val="BodyText"/>
        <w:ind w:left="720" w:right="117"/>
        <w:jc w:val="both"/>
        <w:rPr>
          <w:lang w:val="en-GB"/>
        </w:rPr>
      </w:pPr>
      <w:r>
        <w:rPr>
          <w:lang w:val="en-GB"/>
        </w:rPr>
        <w:t>The University seeks to be compliant with the Payment Card Industry Data Security Standard (PCI DSS), full details of which can be found within finance policies and procedures:</w:t>
      </w:r>
    </w:p>
    <w:p w14:paraId="77FE8D5E" w14:textId="2B3FF790" w:rsidR="004605EE" w:rsidRDefault="004605EE" w:rsidP="003E52D1">
      <w:pPr>
        <w:pStyle w:val="BodyText"/>
        <w:ind w:left="720" w:right="117"/>
        <w:jc w:val="both"/>
        <w:rPr>
          <w:lang w:val="en-GB"/>
        </w:rPr>
      </w:pPr>
    </w:p>
    <w:p w14:paraId="61EDCDB9" w14:textId="3CB42660" w:rsidR="004605EE" w:rsidRDefault="00B426C1" w:rsidP="003E52D1">
      <w:pPr>
        <w:pStyle w:val="BodyText"/>
        <w:ind w:left="720" w:right="117"/>
        <w:jc w:val="both"/>
        <w:rPr>
          <w:lang w:val="en-GB"/>
        </w:rPr>
      </w:pPr>
      <w:hyperlink r:id="rId22" w:history="1">
        <w:r w:rsidR="00CC35CB">
          <w:rPr>
            <w:rStyle w:val="Hyperlink"/>
          </w:rPr>
          <w:t>https://www.hope.ac.uk/gateway/staff/stafffinance/financeformspoliciesandprocedures/</w:t>
        </w:r>
      </w:hyperlink>
    </w:p>
    <w:p w14:paraId="6BCB004F" w14:textId="3CD3A5C1" w:rsidR="00B81A73" w:rsidRDefault="005D4327" w:rsidP="003E52D1">
      <w:pPr>
        <w:pStyle w:val="BodyText"/>
        <w:ind w:left="720" w:right="117"/>
        <w:jc w:val="both"/>
        <w:rPr>
          <w:lang w:val="en-GB"/>
        </w:rPr>
      </w:pPr>
      <w:r>
        <w:rPr>
          <w:lang w:val="en-GB"/>
        </w:rPr>
        <w:t xml:space="preserve">As the University is committed to becoming fully PCI compliant, all cardholder data and payments received by the University from credit and debit cards </w:t>
      </w:r>
      <w:r w:rsidR="00A41ED4">
        <w:rPr>
          <w:lang w:val="en-GB"/>
        </w:rPr>
        <w:t>must</w:t>
      </w:r>
      <w:r>
        <w:rPr>
          <w:lang w:val="en-GB"/>
        </w:rPr>
        <w:t xml:space="preserve"> be subject to scrutiny by the internal PCI working group to ensure the </w:t>
      </w:r>
      <w:r>
        <w:rPr>
          <w:lang w:val="en-GB"/>
        </w:rPr>
        <w:lastRenderedPageBreak/>
        <w:t>requirements of the standard are being adhered to.</w:t>
      </w:r>
    </w:p>
    <w:p w14:paraId="34056DA5" w14:textId="77777777" w:rsidR="005D4327" w:rsidRPr="00363F3E" w:rsidRDefault="005D4327">
      <w:pPr>
        <w:pStyle w:val="BodyText"/>
        <w:ind w:left="1344" w:right="117"/>
        <w:jc w:val="both"/>
        <w:rPr>
          <w:lang w:val="en-GB"/>
        </w:rPr>
      </w:pPr>
    </w:p>
    <w:p w14:paraId="7ED9698B" w14:textId="5531907F" w:rsidR="00560266" w:rsidRPr="00B903A3" w:rsidRDefault="00363F3E" w:rsidP="00B903A3">
      <w:pPr>
        <w:pStyle w:val="Heading2"/>
        <w:tabs>
          <w:tab w:val="left" w:pos="1201"/>
        </w:tabs>
        <w:rPr>
          <w:b w:val="0"/>
          <w:sz w:val="20"/>
          <w:lang w:val="en-GB"/>
        </w:rPr>
      </w:pPr>
      <w:bookmarkStart w:id="95" w:name="_Toc98588762"/>
      <w:r w:rsidRPr="00B81A73">
        <w:rPr>
          <w:b w:val="0"/>
          <w:bCs w:val="0"/>
          <w:lang w:val="en-GB"/>
        </w:rPr>
        <w:t>Inventories, Stocks and</w:t>
      </w:r>
      <w:r w:rsidRPr="00B81A73">
        <w:rPr>
          <w:b w:val="0"/>
          <w:bCs w:val="0"/>
          <w:spacing w:val="-15"/>
          <w:lang w:val="en-GB"/>
        </w:rPr>
        <w:t xml:space="preserve"> </w:t>
      </w:r>
      <w:r w:rsidRPr="00B81A73">
        <w:rPr>
          <w:b w:val="0"/>
          <w:bCs w:val="0"/>
          <w:lang w:val="en-GB"/>
        </w:rPr>
        <w:t>Stores</w:t>
      </w:r>
      <w:bookmarkEnd w:id="95"/>
    </w:p>
    <w:p w14:paraId="20A1DAE8" w14:textId="77777777" w:rsidR="00B81A73" w:rsidRDefault="00B81A73" w:rsidP="001B1724">
      <w:pPr>
        <w:jc w:val="both"/>
        <w:rPr>
          <w:lang w:val="en-GB"/>
        </w:rPr>
      </w:pPr>
    </w:p>
    <w:p w14:paraId="1B034111" w14:textId="16EEA571" w:rsidR="00560266" w:rsidRPr="00D606C2" w:rsidRDefault="00363F3E" w:rsidP="001B1724">
      <w:pPr>
        <w:ind w:left="576"/>
        <w:jc w:val="both"/>
        <w:rPr>
          <w:sz w:val="19"/>
          <w:lang w:val="en-GB"/>
        </w:rPr>
      </w:pPr>
      <w:r w:rsidRPr="00363F3E">
        <w:rPr>
          <w:lang w:val="en-GB"/>
        </w:rPr>
        <w:t>Budget holders are responsible for establishing adequate arrangements for the custody and control of stocks and stores within their departments. Budget holders are responsible for ensuring that regular inspections and stock checks are carried out. Stocks and stores of a hazardous nature should be subject to appropriate safety</w:t>
      </w:r>
      <w:r w:rsidRPr="00363F3E">
        <w:rPr>
          <w:spacing w:val="-10"/>
          <w:lang w:val="en-GB"/>
        </w:rPr>
        <w:t xml:space="preserve"> </w:t>
      </w:r>
      <w:r w:rsidRPr="00363F3E">
        <w:rPr>
          <w:lang w:val="en-GB"/>
        </w:rPr>
        <w:t>checks.</w:t>
      </w:r>
    </w:p>
    <w:p w14:paraId="7ACD3088" w14:textId="77777777" w:rsidR="00560266" w:rsidRPr="00363F3E" w:rsidRDefault="00560266">
      <w:pPr>
        <w:pStyle w:val="BodyText"/>
        <w:rPr>
          <w:lang w:val="en-GB"/>
        </w:rPr>
      </w:pPr>
    </w:p>
    <w:p w14:paraId="2CCBD3EF" w14:textId="77777777" w:rsidR="00560266" w:rsidRPr="00363F3E" w:rsidRDefault="00560266">
      <w:pPr>
        <w:pStyle w:val="BodyText"/>
        <w:spacing w:before="9"/>
        <w:rPr>
          <w:sz w:val="19"/>
          <w:lang w:val="en-GB"/>
        </w:rPr>
      </w:pPr>
    </w:p>
    <w:p w14:paraId="228E3B7D" w14:textId="77777777" w:rsidR="00560266" w:rsidRPr="00363F3E" w:rsidRDefault="00363F3E">
      <w:pPr>
        <w:pStyle w:val="Heading2"/>
        <w:tabs>
          <w:tab w:val="left" w:pos="1201"/>
        </w:tabs>
        <w:rPr>
          <w:lang w:val="en-GB"/>
        </w:rPr>
      </w:pPr>
      <w:bookmarkStart w:id="96" w:name="_Toc98588763"/>
      <w:r w:rsidRPr="00363F3E">
        <w:rPr>
          <w:lang w:val="en-GB"/>
        </w:rPr>
        <w:t>Risk</w:t>
      </w:r>
      <w:r w:rsidRPr="00363F3E">
        <w:rPr>
          <w:spacing w:val="-7"/>
          <w:lang w:val="en-GB"/>
        </w:rPr>
        <w:t xml:space="preserve"> </w:t>
      </w:r>
      <w:r w:rsidRPr="00363F3E">
        <w:rPr>
          <w:lang w:val="en-GB"/>
        </w:rPr>
        <w:t>Management</w:t>
      </w:r>
      <w:bookmarkEnd w:id="96"/>
    </w:p>
    <w:p w14:paraId="458CDEB6" w14:textId="77777777" w:rsidR="00560266" w:rsidRPr="00363F3E" w:rsidRDefault="00560266">
      <w:pPr>
        <w:pStyle w:val="BodyText"/>
        <w:rPr>
          <w:b/>
          <w:sz w:val="20"/>
          <w:lang w:val="en-GB"/>
        </w:rPr>
      </w:pPr>
    </w:p>
    <w:p w14:paraId="4848BDB7" w14:textId="77777777" w:rsidR="00560266" w:rsidRPr="003E52D1" w:rsidRDefault="00363F3E" w:rsidP="003E52D1">
      <w:pPr>
        <w:pStyle w:val="Heading3"/>
      </w:pPr>
      <w:bookmarkStart w:id="97" w:name="_Toc98588764"/>
      <w:r w:rsidRPr="003E52D1">
        <w:t>The Identification of Risk</w:t>
      </w:r>
      <w:bookmarkEnd w:id="97"/>
    </w:p>
    <w:p w14:paraId="0EEA1BAF" w14:textId="77777777" w:rsidR="003E52D1" w:rsidRDefault="003E52D1">
      <w:pPr>
        <w:pStyle w:val="BodyText"/>
        <w:spacing w:before="1"/>
        <w:ind w:left="1344" w:right="115"/>
        <w:jc w:val="both"/>
        <w:rPr>
          <w:lang w:val="en-GB"/>
        </w:rPr>
      </w:pPr>
    </w:p>
    <w:p w14:paraId="29A2E7E7" w14:textId="5621884C" w:rsidR="00560266" w:rsidRPr="00363F3E" w:rsidRDefault="00363F3E" w:rsidP="003E52D1">
      <w:pPr>
        <w:pStyle w:val="BodyText"/>
        <w:spacing w:before="1"/>
        <w:ind w:left="720" w:right="115"/>
        <w:jc w:val="both"/>
        <w:rPr>
          <w:lang w:val="en-GB"/>
        </w:rPr>
      </w:pPr>
      <w:r w:rsidRPr="00363F3E">
        <w:rPr>
          <w:lang w:val="en-GB"/>
        </w:rPr>
        <w:t xml:space="preserve">The University’s approach to risk management is to adopt best practice in the identification, evaluation and </w:t>
      </w:r>
      <w:r w:rsidR="00E60E56" w:rsidRPr="00363F3E">
        <w:rPr>
          <w:lang w:val="en-GB"/>
        </w:rPr>
        <w:t>cost-effective</w:t>
      </w:r>
      <w:r w:rsidRPr="00363F3E">
        <w:rPr>
          <w:lang w:val="en-GB"/>
        </w:rPr>
        <w:t xml:space="preserve"> control of risks. All staff must understand the nature of risk and accept responsibility for risks associated with their area of</w:t>
      </w:r>
      <w:r w:rsidRPr="00363F3E">
        <w:rPr>
          <w:spacing w:val="-19"/>
          <w:lang w:val="en-GB"/>
        </w:rPr>
        <w:t xml:space="preserve"> </w:t>
      </w:r>
      <w:r w:rsidRPr="00363F3E">
        <w:rPr>
          <w:lang w:val="en-GB"/>
        </w:rPr>
        <w:t>responsibility.</w:t>
      </w:r>
    </w:p>
    <w:p w14:paraId="69A75B43" w14:textId="77777777" w:rsidR="00560266" w:rsidRPr="00363F3E" w:rsidRDefault="00560266" w:rsidP="003E52D1">
      <w:pPr>
        <w:pStyle w:val="BodyText"/>
        <w:spacing w:before="9"/>
        <w:rPr>
          <w:sz w:val="19"/>
          <w:lang w:val="en-GB"/>
        </w:rPr>
      </w:pPr>
    </w:p>
    <w:p w14:paraId="54650B14" w14:textId="5EE17934" w:rsidR="00560266" w:rsidRPr="00363F3E" w:rsidRDefault="00363F3E" w:rsidP="003E52D1">
      <w:pPr>
        <w:pStyle w:val="BodyText"/>
        <w:ind w:left="720" w:right="115"/>
        <w:jc w:val="both"/>
        <w:rPr>
          <w:lang w:val="en-GB"/>
        </w:rPr>
      </w:pPr>
      <w:r w:rsidRPr="00363F3E">
        <w:rPr>
          <w:lang w:val="en-GB"/>
        </w:rPr>
        <w:t xml:space="preserve">Budget holders </w:t>
      </w:r>
      <w:r w:rsidR="00504AD5">
        <w:rPr>
          <w:lang w:val="en-GB"/>
        </w:rPr>
        <w:t xml:space="preserve">are responsible for seeking advice from </w:t>
      </w:r>
      <w:r w:rsidRPr="00363F3E">
        <w:rPr>
          <w:lang w:val="en-GB"/>
        </w:rPr>
        <w:t xml:space="preserve">the </w:t>
      </w:r>
      <w:r w:rsidR="009D3C02">
        <w:rPr>
          <w:lang w:val="en-GB"/>
        </w:rPr>
        <w:t>Legal Services, Governance and Risk</w:t>
      </w:r>
      <w:r w:rsidR="00504AD5">
        <w:rPr>
          <w:lang w:val="en-GB"/>
        </w:rPr>
        <w:t xml:space="preserve"> </w:t>
      </w:r>
      <w:r w:rsidR="00181304">
        <w:rPr>
          <w:lang w:val="en-GB"/>
        </w:rPr>
        <w:t xml:space="preserve">Officer </w:t>
      </w:r>
      <w:r w:rsidR="00504AD5">
        <w:rPr>
          <w:lang w:val="en-GB"/>
        </w:rPr>
        <w:t>if any risks are identified</w:t>
      </w:r>
      <w:r w:rsidRPr="00363F3E">
        <w:rPr>
          <w:lang w:val="en-GB"/>
        </w:rPr>
        <w:t xml:space="preserve">. Budget holders must give prompt notification to the </w:t>
      </w:r>
      <w:r w:rsidR="00504AD5">
        <w:rPr>
          <w:lang w:val="en-GB"/>
        </w:rPr>
        <w:t xml:space="preserve">Legal Services, Governance and Risk </w:t>
      </w:r>
      <w:r w:rsidR="00181304">
        <w:rPr>
          <w:lang w:val="en-GB"/>
        </w:rPr>
        <w:t xml:space="preserve">Officer </w:t>
      </w:r>
      <w:r w:rsidRPr="00363F3E">
        <w:rPr>
          <w:lang w:val="en-GB"/>
        </w:rPr>
        <w:t>of any potential new risks and additional property and equipment which may require insurance and any alterations affecting existing</w:t>
      </w:r>
      <w:r w:rsidRPr="00363F3E">
        <w:rPr>
          <w:spacing w:val="-17"/>
          <w:lang w:val="en-GB"/>
        </w:rPr>
        <w:t xml:space="preserve"> </w:t>
      </w:r>
      <w:r w:rsidRPr="00363F3E">
        <w:rPr>
          <w:lang w:val="en-GB"/>
        </w:rPr>
        <w:t>risks.</w:t>
      </w:r>
    </w:p>
    <w:p w14:paraId="4366F421" w14:textId="77777777" w:rsidR="00560266" w:rsidRPr="00363F3E" w:rsidRDefault="00560266">
      <w:pPr>
        <w:pStyle w:val="BodyText"/>
        <w:rPr>
          <w:lang w:val="en-GB"/>
        </w:rPr>
      </w:pPr>
    </w:p>
    <w:p w14:paraId="5FB0651C" w14:textId="77777777" w:rsidR="00560266" w:rsidRPr="00363F3E" w:rsidRDefault="00560266">
      <w:pPr>
        <w:pStyle w:val="BodyText"/>
        <w:spacing w:before="7"/>
        <w:rPr>
          <w:sz w:val="20"/>
          <w:lang w:val="en-GB"/>
        </w:rPr>
      </w:pPr>
    </w:p>
    <w:p w14:paraId="0D23DC2F" w14:textId="77777777" w:rsidR="00560266" w:rsidRPr="003E52D1" w:rsidRDefault="00363F3E" w:rsidP="003E52D1">
      <w:pPr>
        <w:pStyle w:val="Heading3"/>
      </w:pPr>
      <w:bookmarkStart w:id="98" w:name="_Toc98588765"/>
      <w:r w:rsidRPr="003E52D1">
        <w:t>Insuring Against Risk</w:t>
      </w:r>
      <w:bookmarkEnd w:id="98"/>
    </w:p>
    <w:p w14:paraId="6A9E0BDC" w14:textId="77777777" w:rsidR="003E52D1" w:rsidRDefault="003E52D1">
      <w:pPr>
        <w:pStyle w:val="BodyText"/>
        <w:spacing w:before="1"/>
        <w:ind w:left="1344" w:right="116"/>
        <w:jc w:val="both"/>
        <w:rPr>
          <w:lang w:val="en-GB"/>
        </w:rPr>
      </w:pPr>
    </w:p>
    <w:p w14:paraId="33C2B7F7" w14:textId="0AF39E74" w:rsidR="00560266" w:rsidRPr="00363F3E" w:rsidRDefault="00504AD5" w:rsidP="003E52D1">
      <w:pPr>
        <w:pStyle w:val="BodyText"/>
        <w:spacing w:before="1"/>
        <w:ind w:left="720" w:right="116"/>
        <w:jc w:val="both"/>
        <w:rPr>
          <w:lang w:val="en-GB"/>
        </w:rPr>
      </w:pPr>
      <w:r>
        <w:rPr>
          <w:lang w:val="en-GB"/>
        </w:rPr>
        <w:t>Legal Services, Governance and Risk</w:t>
      </w:r>
      <w:r w:rsidR="00181304">
        <w:rPr>
          <w:lang w:val="en-GB"/>
        </w:rPr>
        <w:t xml:space="preserve"> Officer</w:t>
      </w:r>
      <w:r>
        <w:rPr>
          <w:lang w:val="en-GB"/>
        </w:rPr>
        <w:t xml:space="preserve"> </w:t>
      </w:r>
      <w:r w:rsidR="00363F3E" w:rsidRPr="00363F3E">
        <w:rPr>
          <w:lang w:val="en-GB"/>
        </w:rPr>
        <w:t>is responsible for effecting insurance cover as determined by Finance and General Purposes Committee and is therefore responsible for obtaining quotes, negotiating claims, maintaining the necessary records and dealing with the University’s insurers and advisers about specific insurance</w:t>
      </w:r>
      <w:r w:rsidR="00363F3E" w:rsidRPr="00363F3E">
        <w:rPr>
          <w:spacing w:val="-23"/>
          <w:lang w:val="en-GB"/>
        </w:rPr>
        <w:t xml:space="preserve"> </w:t>
      </w:r>
      <w:r w:rsidR="00363F3E" w:rsidRPr="00363F3E">
        <w:rPr>
          <w:lang w:val="en-GB"/>
        </w:rPr>
        <w:t>problems.</w:t>
      </w:r>
    </w:p>
    <w:p w14:paraId="50183DBF" w14:textId="77777777" w:rsidR="00560266" w:rsidRPr="00363F3E" w:rsidRDefault="00560266" w:rsidP="003E52D1">
      <w:pPr>
        <w:pStyle w:val="BodyText"/>
        <w:spacing w:before="11"/>
        <w:rPr>
          <w:sz w:val="19"/>
          <w:lang w:val="en-GB"/>
        </w:rPr>
      </w:pPr>
    </w:p>
    <w:p w14:paraId="4D059902" w14:textId="44705ECF" w:rsidR="00560266" w:rsidRPr="00363F3E" w:rsidRDefault="00363F3E" w:rsidP="003E52D1">
      <w:pPr>
        <w:pStyle w:val="BodyText"/>
        <w:ind w:left="720" w:right="117"/>
        <w:jc w:val="both"/>
        <w:rPr>
          <w:lang w:val="en-GB"/>
        </w:rPr>
      </w:pPr>
      <w:r w:rsidRPr="00363F3E">
        <w:rPr>
          <w:lang w:val="en-GB"/>
        </w:rPr>
        <w:t xml:space="preserve">Budget holders must advise the </w:t>
      </w:r>
      <w:r w:rsidR="00504AD5">
        <w:rPr>
          <w:lang w:val="en-GB"/>
        </w:rPr>
        <w:t>Legal Services, Governance and Risk</w:t>
      </w:r>
      <w:r w:rsidR="00181304">
        <w:rPr>
          <w:lang w:val="en-GB"/>
        </w:rPr>
        <w:t xml:space="preserve"> Officer</w:t>
      </w:r>
      <w:r w:rsidR="00504AD5">
        <w:rPr>
          <w:lang w:val="en-GB"/>
        </w:rPr>
        <w:t xml:space="preserve"> </w:t>
      </w:r>
      <w:r w:rsidRPr="00363F3E">
        <w:rPr>
          <w:lang w:val="en-GB"/>
        </w:rPr>
        <w:t xml:space="preserve">immediately of any event which may give rise to an insurance claim. The </w:t>
      </w:r>
      <w:r w:rsidR="00504AD5">
        <w:rPr>
          <w:lang w:val="en-GB"/>
        </w:rPr>
        <w:t>Legal Services, Governance and Risk</w:t>
      </w:r>
      <w:r w:rsidR="00181304">
        <w:rPr>
          <w:lang w:val="en-GB"/>
        </w:rPr>
        <w:t xml:space="preserve"> Officer</w:t>
      </w:r>
      <w:r w:rsidR="00504AD5">
        <w:rPr>
          <w:lang w:val="en-GB"/>
        </w:rPr>
        <w:t xml:space="preserve"> w</w:t>
      </w:r>
      <w:r w:rsidRPr="00363F3E">
        <w:rPr>
          <w:lang w:val="en-GB"/>
        </w:rPr>
        <w:t>ill notify the University’s insurers and, if appropriate, prepare a claim in conjunction with the budget holder for transmission to the insurers.</w:t>
      </w:r>
    </w:p>
    <w:p w14:paraId="6ACBCCA6" w14:textId="77777777" w:rsidR="00560266" w:rsidRPr="00363F3E" w:rsidRDefault="00560266" w:rsidP="003E52D1">
      <w:pPr>
        <w:pStyle w:val="BodyText"/>
        <w:spacing w:before="11"/>
        <w:rPr>
          <w:sz w:val="19"/>
          <w:lang w:val="en-GB"/>
        </w:rPr>
      </w:pPr>
    </w:p>
    <w:p w14:paraId="2776DDDD" w14:textId="52840D9D" w:rsidR="00560266" w:rsidRPr="00363F3E" w:rsidRDefault="00363F3E" w:rsidP="003E52D1">
      <w:pPr>
        <w:pStyle w:val="BodyText"/>
        <w:ind w:left="720" w:right="114"/>
        <w:jc w:val="both"/>
        <w:rPr>
          <w:lang w:val="en-GB"/>
        </w:rPr>
      </w:pPr>
      <w:r w:rsidRPr="00363F3E">
        <w:rPr>
          <w:lang w:val="en-GB"/>
        </w:rPr>
        <w:t xml:space="preserve">The </w:t>
      </w:r>
      <w:r w:rsidR="00504AD5">
        <w:rPr>
          <w:lang w:val="en-GB"/>
        </w:rPr>
        <w:t>Legal Services, Governance and Risk</w:t>
      </w:r>
      <w:r w:rsidR="00504AD5" w:rsidRPr="00363F3E">
        <w:rPr>
          <w:lang w:val="en-GB"/>
        </w:rPr>
        <w:t xml:space="preserve"> </w:t>
      </w:r>
      <w:r w:rsidR="00181304">
        <w:rPr>
          <w:lang w:val="en-GB"/>
        </w:rPr>
        <w:t xml:space="preserve">Officer </w:t>
      </w:r>
      <w:r w:rsidRPr="00363F3E">
        <w:rPr>
          <w:lang w:val="en-GB"/>
        </w:rPr>
        <w:t>will be responsible for keeping a register of all insurance’s affected by the University and the property and risks covered.</w:t>
      </w:r>
    </w:p>
    <w:p w14:paraId="162A2DF2" w14:textId="77777777" w:rsidR="00560266" w:rsidRPr="00363F3E" w:rsidRDefault="00560266" w:rsidP="003E52D1">
      <w:pPr>
        <w:pStyle w:val="BodyText"/>
        <w:spacing w:before="11"/>
        <w:rPr>
          <w:sz w:val="19"/>
          <w:lang w:val="en-GB"/>
        </w:rPr>
      </w:pPr>
    </w:p>
    <w:p w14:paraId="6B315B67" w14:textId="77777777" w:rsidR="00560266" w:rsidRPr="00363F3E" w:rsidRDefault="00363F3E" w:rsidP="003E52D1">
      <w:pPr>
        <w:pStyle w:val="BodyText"/>
        <w:ind w:left="720" w:right="119"/>
        <w:jc w:val="both"/>
        <w:rPr>
          <w:lang w:val="en-GB"/>
        </w:rPr>
      </w:pPr>
      <w:r w:rsidRPr="00363F3E">
        <w:rPr>
          <w:lang w:val="en-GB"/>
        </w:rPr>
        <w:t>The Director of Estates is responsible for keeping suitable records of plant which is subject to inspection by an insurance company and for ensuring that inspection is carried out in the periods prescribed.</w:t>
      </w:r>
    </w:p>
    <w:p w14:paraId="1930C30B" w14:textId="77777777" w:rsidR="00441345" w:rsidRDefault="00441345" w:rsidP="003E52D1">
      <w:pPr>
        <w:pStyle w:val="BodyText"/>
        <w:spacing w:before="40"/>
        <w:ind w:left="720" w:right="207"/>
        <w:rPr>
          <w:lang w:val="en-GB"/>
        </w:rPr>
      </w:pPr>
    </w:p>
    <w:p w14:paraId="28F14D65" w14:textId="576A0438" w:rsidR="00560266" w:rsidRPr="00363F3E" w:rsidRDefault="00363F3E" w:rsidP="001B1724">
      <w:pPr>
        <w:pStyle w:val="BodyText"/>
        <w:spacing w:before="40"/>
        <w:ind w:left="720" w:right="207"/>
        <w:jc w:val="both"/>
        <w:rPr>
          <w:lang w:val="en-GB"/>
        </w:rPr>
      </w:pPr>
      <w:r w:rsidRPr="00363F3E">
        <w:rPr>
          <w:lang w:val="en-GB"/>
        </w:rPr>
        <w:t>All staff using their own vehicles on behalf of the University shall maintain appropriate insurance cover for business use.</w:t>
      </w:r>
    </w:p>
    <w:p w14:paraId="4C32DB3B" w14:textId="77777777" w:rsidR="00560266" w:rsidRPr="00363F3E" w:rsidRDefault="00560266">
      <w:pPr>
        <w:pStyle w:val="BodyText"/>
        <w:rPr>
          <w:lang w:val="en-GB"/>
        </w:rPr>
      </w:pPr>
    </w:p>
    <w:p w14:paraId="6F098D08" w14:textId="77777777" w:rsidR="00560266" w:rsidRPr="00363F3E" w:rsidRDefault="00560266">
      <w:pPr>
        <w:pStyle w:val="BodyText"/>
        <w:spacing w:before="5"/>
        <w:rPr>
          <w:sz w:val="21"/>
          <w:lang w:val="en-GB"/>
        </w:rPr>
      </w:pPr>
    </w:p>
    <w:p w14:paraId="5C745015" w14:textId="0D890B94" w:rsidR="00560266" w:rsidRDefault="00363F3E">
      <w:pPr>
        <w:pStyle w:val="Heading2"/>
        <w:tabs>
          <w:tab w:val="left" w:pos="1201"/>
        </w:tabs>
        <w:rPr>
          <w:lang w:val="en-GB"/>
        </w:rPr>
      </w:pPr>
      <w:bookmarkStart w:id="99" w:name="_Toc98588766"/>
      <w:r w:rsidRPr="00363F3E">
        <w:rPr>
          <w:lang w:val="en-GB"/>
        </w:rPr>
        <w:t>Disposal of</w:t>
      </w:r>
      <w:r w:rsidRPr="00363F3E">
        <w:rPr>
          <w:spacing w:val="-10"/>
          <w:lang w:val="en-GB"/>
        </w:rPr>
        <w:t xml:space="preserve"> </w:t>
      </w:r>
      <w:r w:rsidRPr="00363F3E">
        <w:rPr>
          <w:lang w:val="en-GB"/>
        </w:rPr>
        <w:t>Assets</w:t>
      </w:r>
      <w:bookmarkEnd w:id="99"/>
    </w:p>
    <w:p w14:paraId="5D8DF3B9" w14:textId="77777777" w:rsidR="00215BBC" w:rsidRDefault="00215BBC" w:rsidP="00BE5AA5">
      <w:pPr>
        <w:pStyle w:val="Heading2"/>
        <w:numPr>
          <w:ilvl w:val="0"/>
          <w:numId w:val="0"/>
        </w:numPr>
        <w:tabs>
          <w:tab w:val="left" w:pos="1201"/>
        </w:tabs>
        <w:ind w:left="576"/>
        <w:rPr>
          <w:lang w:val="en-GB"/>
        </w:rPr>
      </w:pPr>
    </w:p>
    <w:p w14:paraId="1D05051E" w14:textId="74A3E44C" w:rsidR="00215BBC" w:rsidRPr="00B26D6A" w:rsidRDefault="00215BBC" w:rsidP="00B26D6A">
      <w:pPr>
        <w:pStyle w:val="BodyText"/>
      </w:pPr>
      <w:r w:rsidRPr="00B26D6A">
        <w:t>The University’s Senior Financial Accountant must be made aware in advance of the disposal of any item of plant, equipment and/or furniture with an individual value exceeding £1,000.</w:t>
      </w:r>
    </w:p>
    <w:p w14:paraId="60694669" w14:textId="77777777" w:rsidR="00215BBC" w:rsidRPr="00215BBC" w:rsidRDefault="00215BBC" w:rsidP="00B26D6A">
      <w:pPr>
        <w:pStyle w:val="Heading2"/>
        <w:numPr>
          <w:ilvl w:val="0"/>
          <w:numId w:val="0"/>
        </w:numPr>
        <w:tabs>
          <w:tab w:val="left" w:pos="1201"/>
        </w:tabs>
        <w:ind w:left="1790"/>
        <w:jc w:val="both"/>
        <w:rPr>
          <w:sz w:val="22"/>
          <w:szCs w:val="22"/>
          <w:lang w:val="en-GB"/>
        </w:rPr>
      </w:pPr>
    </w:p>
    <w:p w14:paraId="0294A2E4" w14:textId="0B786993" w:rsidR="00215BBC" w:rsidRPr="00B26D6A" w:rsidRDefault="00215BBC" w:rsidP="00B26D6A">
      <w:pPr>
        <w:pStyle w:val="BodyText"/>
        <w:rPr>
          <w:lang w:val="en-GB"/>
        </w:rPr>
      </w:pPr>
      <w:r w:rsidRPr="00B26D6A">
        <w:rPr>
          <w:lang w:val="en-GB"/>
        </w:rPr>
        <w:t xml:space="preserve">Disposal of land and buildings must only take place with the authorisation of the University Council and, where appropriate, Trustees.  </w:t>
      </w:r>
      <w:r w:rsidR="00F422FB" w:rsidRPr="00B26D6A">
        <w:rPr>
          <w:lang w:val="en-GB"/>
        </w:rPr>
        <w:t>External funder</w:t>
      </w:r>
      <w:r w:rsidRPr="00B26D6A">
        <w:rPr>
          <w:lang w:val="en-GB"/>
        </w:rPr>
        <w:t xml:space="preserve"> consent may also be required if exchequer funds were involved in the acquisition of the asset.</w:t>
      </w:r>
    </w:p>
    <w:p w14:paraId="72741D00" w14:textId="77777777" w:rsidR="00360D2D" w:rsidRPr="00363F3E" w:rsidRDefault="00360D2D">
      <w:pPr>
        <w:pStyle w:val="BodyText"/>
        <w:rPr>
          <w:b/>
          <w:sz w:val="24"/>
          <w:lang w:val="en-GB"/>
        </w:rPr>
      </w:pPr>
    </w:p>
    <w:p w14:paraId="7B16479E" w14:textId="77777777" w:rsidR="00560266" w:rsidRPr="00363F3E" w:rsidRDefault="00560266">
      <w:pPr>
        <w:pStyle w:val="BodyText"/>
        <w:spacing w:before="10"/>
        <w:rPr>
          <w:b/>
          <w:sz w:val="18"/>
          <w:lang w:val="en-GB"/>
        </w:rPr>
      </w:pPr>
    </w:p>
    <w:p w14:paraId="25CB6005" w14:textId="77777777" w:rsidR="00560266" w:rsidRPr="00363F3E" w:rsidRDefault="00560266">
      <w:pPr>
        <w:pStyle w:val="BodyText"/>
        <w:spacing w:before="8"/>
        <w:rPr>
          <w:sz w:val="19"/>
          <w:lang w:val="en-GB"/>
        </w:rPr>
      </w:pPr>
    </w:p>
    <w:p w14:paraId="062F5A44" w14:textId="77777777" w:rsidR="00560266" w:rsidRPr="00363F3E" w:rsidRDefault="00363F3E" w:rsidP="00DC1863">
      <w:pPr>
        <w:pStyle w:val="Heading2"/>
        <w:rPr>
          <w:lang w:val="en-GB"/>
        </w:rPr>
      </w:pPr>
      <w:bookmarkStart w:id="100" w:name="_Toc98588767"/>
      <w:r w:rsidRPr="00363F3E">
        <w:rPr>
          <w:lang w:val="en-GB"/>
        </w:rPr>
        <w:t>Treasury Management (Investments and</w:t>
      </w:r>
      <w:r w:rsidRPr="00363F3E">
        <w:rPr>
          <w:spacing w:val="-15"/>
          <w:lang w:val="en-GB"/>
        </w:rPr>
        <w:t xml:space="preserve"> </w:t>
      </w:r>
      <w:r w:rsidRPr="00363F3E">
        <w:rPr>
          <w:lang w:val="en-GB"/>
        </w:rPr>
        <w:t>Borrowings)</w:t>
      </w:r>
      <w:bookmarkEnd w:id="100"/>
    </w:p>
    <w:p w14:paraId="61A689E4" w14:textId="77777777" w:rsidR="00560266" w:rsidRPr="00363F3E" w:rsidRDefault="00560266">
      <w:pPr>
        <w:pStyle w:val="BodyText"/>
        <w:rPr>
          <w:b/>
          <w:sz w:val="20"/>
          <w:lang w:val="en-GB"/>
        </w:rPr>
      </w:pPr>
    </w:p>
    <w:p w14:paraId="4D04C997" w14:textId="2DE44566" w:rsidR="00560266" w:rsidRPr="00363F3E" w:rsidRDefault="00363F3E">
      <w:pPr>
        <w:pStyle w:val="BodyText"/>
        <w:ind w:left="907" w:right="116"/>
        <w:jc w:val="both"/>
        <w:rPr>
          <w:lang w:val="en-GB"/>
        </w:rPr>
      </w:pPr>
      <w:r w:rsidRPr="00363F3E">
        <w:rPr>
          <w:lang w:val="en-GB"/>
        </w:rPr>
        <w:t xml:space="preserve">The Finance and General Purposes Committee is responsible for approving a treasury management policy, which sets out a strategy and policies for cash management, </w:t>
      </w:r>
      <w:r w:rsidR="00794D58" w:rsidRPr="00363F3E">
        <w:rPr>
          <w:lang w:val="en-GB"/>
        </w:rPr>
        <w:t>long-term</w:t>
      </w:r>
      <w:r w:rsidRPr="00363F3E">
        <w:rPr>
          <w:lang w:val="en-GB"/>
        </w:rPr>
        <w:t xml:space="preserve"> investments and borrowings. The Finance and General Purposes Committee has a responsibility to ensure implementation, monitoring and review </w:t>
      </w:r>
      <w:r w:rsidR="00673143">
        <w:rPr>
          <w:lang w:val="en-GB"/>
        </w:rPr>
        <w:t>the treasury management policy.</w:t>
      </w:r>
    </w:p>
    <w:p w14:paraId="4BB696EC" w14:textId="77777777" w:rsidR="00560266" w:rsidRPr="00363F3E" w:rsidRDefault="00560266">
      <w:pPr>
        <w:pStyle w:val="BodyText"/>
        <w:spacing w:before="9"/>
        <w:rPr>
          <w:sz w:val="19"/>
          <w:lang w:val="en-GB"/>
        </w:rPr>
      </w:pPr>
    </w:p>
    <w:p w14:paraId="36C8B93F" w14:textId="0CF3D06F" w:rsidR="00560266" w:rsidRPr="00363F3E" w:rsidRDefault="00363F3E">
      <w:pPr>
        <w:pStyle w:val="BodyText"/>
        <w:ind w:left="907" w:right="116"/>
        <w:jc w:val="both"/>
        <w:rPr>
          <w:lang w:val="en-GB"/>
        </w:rPr>
      </w:pPr>
      <w:r w:rsidRPr="00363F3E">
        <w:rPr>
          <w:lang w:val="en-GB"/>
        </w:rPr>
        <w:t xml:space="preserve">The investment or utilisation of moneys and other accumulations </w:t>
      </w:r>
      <w:r w:rsidR="00A41ED4">
        <w:rPr>
          <w:lang w:val="en-GB"/>
        </w:rPr>
        <w:t>may only</w:t>
      </w:r>
      <w:r w:rsidR="00A41ED4" w:rsidRPr="00363F3E">
        <w:rPr>
          <w:lang w:val="en-GB"/>
        </w:rPr>
        <w:t xml:space="preserve"> </w:t>
      </w:r>
      <w:r w:rsidRPr="00363F3E">
        <w:rPr>
          <w:lang w:val="en-GB"/>
        </w:rPr>
        <w:t xml:space="preserve">be </w:t>
      </w:r>
      <w:r w:rsidR="009869A6">
        <w:rPr>
          <w:lang w:val="en-GB"/>
        </w:rPr>
        <w:t>invested</w:t>
      </w:r>
      <w:r w:rsidRPr="00363F3E">
        <w:rPr>
          <w:lang w:val="en-GB"/>
        </w:rPr>
        <w:t xml:space="preserve"> using a list of Institutions approved annually by the Finance and General Purposes Committee with a limit on deposits to any one </w:t>
      </w:r>
      <w:r w:rsidR="00F422FB">
        <w:rPr>
          <w:lang w:val="en-GB"/>
        </w:rPr>
        <w:t>account</w:t>
      </w:r>
      <w:r w:rsidRPr="00363F3E">
        <w:rPr>
          <w:lang w:val="en-GB"/>
        </w:rPr>
        <w:t xml:space="preserve"> of</w:t>
      </w:r>
    </w:p>
    <w:p w14:paraId="4D7773BD" w14:textId="294723A3" w:rsidR="00560266" w:rsidRPr="00363F3E" w:rsidRDefault="00363F3E">
      <w:pPr>
        <w:pStyle w:val="BodyText"/>
        <w:ind w:left="907" w:right="116"/>
        <w:jc w:val="both"/>
        <w:rPr>
          <w:lang w:val="en-GB"/>
        </w:rPr>
      </w:pPr>
      <w:r w:rsidRPr="00363F3E">
        <w:rPr>
          <w:lang w:val="en-GB"/>
        </w:rPr>
        <w:t>£10,000,000</w:t>
      </w:r>
      <w:r w:rsidR="00F422FB">
        <w:rPr>
          <w:lang w:val="en-GB"/>
        </w:rPr>
        <w:t xml:space="preserve"> and one banking organisation of £15</w:t>
      </w:r>
      <w:r w:rsidR="009869A6">
        <w:rPr>
          <w:lang w:val="en-GB"/>
        </w:rPr>
        <w:t>,</w:t>
      </w:r>
      <w:r w:rsidR="00F422FB">
        <w:rPr>
          <w:lang w:val="en-GB"/>
        </w:rPr>
        <w:t>000,000</w:t>
      </w:r>
      <w:r w:rsidRPr="00363F3E">
        <w:rPr>
          <w:lang w:val="en-GB"/>
        </w:rPr>
        <w:t xml:space="preserve">. </w:t>
      </w:r>
      <w:r w:rsidR="00441345">
        <w:rPr>
          <w:lang w:val="en-GB"/>
        </w:rPr>
        <w:t xml:space="preserve"> </w:t>
      </w:r>
      <w:r w:rsidRPr="00363F3E">
        <w:rPr>
          <w:lang w:val="en-GB"/>
        </w:rPr>
        <w:t xml:space="preserve">In the case of clearing banks and their subsidiaries then they </w:t>
      </w:r>
      <w:r w:rsidR="00E862C3">
        <w:rPr>
          <w:lang w:val="en-GB"/>
        </w:rPr>
        <w:t>count</w:t>
      </w:r>
      <w:r w:rsidRPr="00363F3E">
        <w:rPr>
          <w:lang w:val="en-GB"/>
        </w:rPr>
        <w:t xml:space="preserve"> in total as one source for the purpose of University investment.  All borrowing </w:t>
      </w:r>
      <w:r w:rsidR="00A41ED4">
        <w:rPr>
          <w:lang w:val="en-GB"/>
        </w:rPr>
        <w:t>may only</w:t>
      </w:r>
      <w:r w:rsidRPr="00363F3E">
        <w:rPr>
          <w:lang w:val="en-GB"/>
        </w:rPr>
        <w:t xml:space="preserve"> be undertaken in the name of the University and </w:t>
      </w:r>
      <w:r w:rsidR="0096283F">
        <w:rPr>
          <w:lang w:val="en-GB"/>
        </w:rPr>
        <w:t>must</w:t>
      </w:r>
      <w:r w:rsidR="0096283F" w:rsidRPr="00363F3E">
        <w:rPr>
          <w:lang w:val="en-GB"/>
        </w:rPr>
        <w:t xml:space="preserve"> </w:t>
      </w:r>
      <w:r w:rsidRPr="00363F3E">
        <w:rPr>
          <w:lang w:val="en-GB"/>
        </w:rPr>
        <w:t xml:space="preserve">conform to any relevant </w:t>
      </w:r>
      <w:r w:rsidR="00CC35CB">
        <w:rPr>
          <w:lang w:val="en-GB"/>
        </w:rPr>
        <w:t>Of</w:t>
      </w:r>
      <w:r w:rsidR="009D3C02">
        <w:rPr>
          <w:lang w:val="en-GB"/>
        </w:rPr>
        <w:t>S</w:t>
      </w:r>
      <w:r w:rsidRPr="00363F3E">
        <w:rPr>
          <w:spacing w:val="-17"/>
          <w:lang w:val="en-GB"/>
        </w:rPr>
        <w:t xml:space="preserve"> </w:t>
      </w:r>
      <w:r w:rsidRPr="00363F3E">
        <w:rPr>
          <w:lang w:val="en-GB"/>
        </w:rPr>
        <w:t>requirements.</w:t>
      </w:r>
    </w:p>
    <w:p w14:paraId="7A9FE8EE" w14:textId="77777777" w:rsidR="00560266" w:rsidRPr="00363F3E" w:rsidRDefault="00560266">
      <w:pPr>
        <w:pStyle w:val="BodyText"/>
        <w:spacing w:before="11"/>
        <w:rPr>
          <w:sz w:val="19"/>
          <w:lang w:val="en-GB"/>
        </w:rPr>
      </w:pPr>
    </w:p>
    <w:p w14:paraId="63B7F968" w14:textId="292EE5EE" w:rsidR="00560266" w:rsidRPr="00363F3E" w:rsidRDefault="00363F3E">
      <w:pPr>
        <w:pStyle w:val="BodyText"/>
        <w:ind w:left="907" w:right="116"/>
        <w:jc w:val="both"/>
        <w:rPr>
          <w:lang w:val="en-GB"/>
        </w:rPr>
      </w:pPr>
      <w:r w:rsidRPr="00363F3E">
        <w:rPr>
          <w:lang w:val="en-GB"/>
        </w:rPr>
        <w:t xml:space="preserve">The </w:t>
      </w:r>
      <w:r w:rsidR="0037157D">
        <w:rPr>
          <w:lang w:val="en-GB"/>
        </w:rPr>
        <w:t>Chief Accountant and Head of Financial Services</w:t>
      </w:r>
      <w:r w:rsidRPr="00363F3E">
        <w:rPr>
          <w:lang w:val="en-GB"/>
        </w:rPr>
        <w:t xml:space="preserve"> will report to Finance and General Purposes Committee in each financial year on the activities of the treasury management operation and management powers.</w:t>
      </w:r>
    </w:p>
    <w:p w14:paraId="23E7E9DE" w14:textId="77777777" w:rsidR="00560266" w:rsidRPr="00363F3E" w:rsidRDefault="00560266">
      <w:pPr>
        <w:pStyle w:val="BodyText"/>
        <w:spacing w:before="11"/>
        <w:rPr>
          <w:sz w:val="19"/>
          <w:lang w:val="en-GB"/>
        </w:rPr>
      </w:pPr>
    </w:p>
    <w:p w14:paraId="1303B062" w14:textId="77777777" w:rsidR="00560266" w:rsidRPr="00363F3E" w:rsidRDefault="00363F3E">
      <w:pPr>
        <w:pStyle w:val="Heading2"/>
        <w:tabs>
          <w:tab w:val="left" w:pos="1201"/>
        </w:tabs>
        <w:rPr>
          <w:lang w:val="en-GB"/>
        </w:rPr>
      </w:pPr>
      <w:bookmarkStart w:id="101" w:name="_Toc98588768"/>
      <w:r w:rsidRPr="00363F3E">
        <w:rPr>
          <w:lang w:val="en-GB"/>
        </w:rPr>
        <w:t>Subsidiaries and Affiliated</w:t>
      </w:r>
      <w:r w:rsidRPr="00363F3E">
        <w:rPr>
          <w:spacing w:val="-14"/>
          <w:lang w:val="en-GB"/>
        </w:rPr>
        <w:t xml:space="preserve"> </w:t>
      </w:r>
      <w:r w:rsidRPr="00363F3E">
        <w:rPr>
          <w:lang w:val="en-GB"/>
        </w:rPr>
        <w:t>Bodies</w:t>
      </w:r>
      <w:bookmarkEnd w:id="101"/>
    </w:p>
    <w:p w14:paraId="0F926510" w14:textId="77777777" w:rsidR="00560266" w:rsidRPr="00363F3E" w:rsidRDefault="00560266">
      <w:pPr>
        <w:pStyle w:val="BodyText"/>
        <w:spacing w:before="9"/>
        <w:rPr>
          <w:b/>
          <w:sz w:val="19"/>
          <w:lang w:val="en-GB"/>
        </w:rPr>
      </w:pPr>
    </w:p>
    <w:p w14:paraId="7E3BD8E5" w14:textId="77777777" w:rsidR="00560266" w:rsidRPr="00B26D6A" w:rsidRDefault="00363F3E" w:rsidP="00B26D6A">
      <w:pPr>
        <w:pStyle w:val="Heading3"/>
      </w:pPr>
      <w:bookmarkStart w:id="102" w:name="_Toc98588769"/>
      <w:r w:rsidRPr="00B26D6A">
        <w:t>Subsidiary Companies</w:t>
      </w:r>
      <w:bookmarkEnd w:id="102"/>
    </w:p>
    <w:p w14:paraId="51B1007F" w14:textId="77777777" w:rsidR="00B26D6A" w:rsidRDefault="00B26D6A">
      <w:pPr>
        <w:pStyle w:val="BodyText"/>
        <w:spacing w:before="1"/>
        <w:ind w:left="1344" w:right="95"/>
        <w:rPr>
          <w:lang w:val="en-GB"/>
        </w:rPr>
      </w:pPr>
    </w:p>
    <w:p w14:paraId="58FCD156" w14:textId="7DB2DC0E" w:rsidR="00560266" w:rsidRPr="00363F3E" w:rsidRDefault="00363F3E" w:rsidP="00B26D6A">
      <w:pPr>
        <w:pStyle w:val="BodyText"/>
        <w:spacing w:before="1"/>
        <w:ind w:left="720" w:right="95"/>
        <w:rPr>
          <w:lang w:val="en-GB"/>
        </w:rPr>
      </w:pPr>
      <w:r w:rsidRPr="00363F3E">
        <w:rPr>
          <w:lang w:val="en-GB"/>
        </w:rPr>
        <w:t>In certain circumstances it may be advantageous to the University to establish a company to undertake services on its behalf.</w:t>
      </w:r>
    </w:p>
    <w:p w14:paraId="75F7ABBA" w14:textId="77777777" w:rsidR="00560266" w:rsidRPr="00363F3E" w:rsidRDefault="00560266" w:rsidP="00B26D6A">
      <w:pPr>
        <w:pStyle w:val="BodyText"/>
        <w:spacing w:before="9"/>
        <w:rPr>
          <w:sz w:val="19"/>
          <w:lang w:val="en-GB"/>
        </w:rPr>
      </w:pPr>
    </w:p>
    <w:p w14:paraId="14C1DA79" w14:textId="2F0B123C" w:rsidR="00560266" w:rsidRPr="00363F3E" w:rsidRDefault="00363F3E" w:rsidP="00B26D6A">
      <w:pPr>
        <w:pStyle w:val="BodyText"/>
        <w:spacing w:before="40"/>
        <w:ind w:left="720" w:right="115"/>
        <w:jc w:val="both"/>
        <w:rPr>
          <w:lang w:val="en-GB"/>
        </w:rPr>
      </w:pPr>
      <w:r w:rsidRPr="00363F3E">
        <w:rPr>
          <w:lang w:val="en-GB"/>
        </w:rPr>
        <w:t>The University Council is responsible for approving the establishment of companies and the procedure to be followed in order to do so. The</w:t>
      </w:r>
      <w:r w:rsidR="00441345">
        <w:rPr>
          <w:lang w:val="en-GB"/>
        </w:rPr>
        <w:t xml:space="preserve"> </w:t>
      </w:r>
      <w:r w:rsidRPr="00363F3E">
        <w:rPr>
          <w:lang w:val="en-GB"/>
        </w:rPr>
        <w:t xml:space="preserve">process involved in forming a company and arrangements for monitoring and reporting on the activities of subsidiary undertakings are the responsibility of the </w:t>
      </w:r>
      <w:r w:rsidR="009D3C02">
        <w:rPr>
          <w:lang w:val="en-GB"/>
        </w:rPr>
        <w:t>Legal Services, Governance and Risk</w:t>
      </w:r>
      <w:r w:rsidR="00181304">
        <w:rPr>
          <w:lang w:val="en-GB"/>
        </w:rPr>
        <w:t xml:space="preserve"> Officer</w:t>
      </w:r>
      <w:r w:rsidRPr="00363F3E">
        <w:rPr>
          <w:lang w:val="en-GB"/>
        </w:rPr>
        <w:t>.</w:t>
      </w:r>
    </w:p>
    <w:p w14:paraId="6BE71EF5" w14:textId="77777777" w:rsidR="00560266" w:rsidRPr="00363F3E" w:rsidRDefault="00560266" w:rsidP="00B26D6A">
      <w:pPr>
        <w:pStyle w:val="BodyText"/>
        <w:spacing w:before="11"/>
        <w:rPr>
          <w:sz w:val="19"/>
          <w:lang w:val="en-GB"/>
        </w:rPr>
      </w:pPr>
    </w:p>
    <w:p w14:paraId="1C9B9664" w14:textId="77777777" w:rsidR="00560266" w:rsidRPr="00363F3E" w:rsidRDefault="00363F3E" w:rsidP="00B26D6A">
      <w:pPr>
        <w:pStyle w:val="BodyText"/>
        <w:ind w:left="720" w:right="117"/>
        <w:jc w:val="both"/>
        <w:rPr>
          <w:lang w:val="en-GB"/>
        </w:rPr>
      </w:pPr>
      <w:r w:rsidRPr="00363F3E">
        <w:rPr>
          <w:lang w:val="en-GB"/>
        </w:rPr>
        <w:t>It is the responsibility of the University Council to establish the shareholding arrangements and nominate directors of companies wholly or partly owned by the University.</w:t>
      </w:r>
    </w:p>
    <w:p w14:paraId="17E537B2" w14:textId="77777777" w:rsidR="00560266" w:rsidRPr="00363F3E" w:rsidRDefault="00560266" w:rsidP="00B26D6A">
      <w:pPr>
        <w:pStyle w:val="BodyText"/>
        <w:spacing w:before="11"/>
        <w:rPr>
          <w:sz w:val="19"/>
          <w:lang w:val="en-GB"/>
        </w:rPr>
      </w:pPr>
    </w:p>
    <w:p w14:paraId="4F967870" w14:textId="77777777" w:rsidR="00560266" w:rsidRPr="00363F3E" w:rsidRDefault="00363F3E" w:rsidP="00B26D6A">
      <w:pPr>
        <w:pStyle w:val="BodyText"/>
        <w:ind w:left="720" w:right="118"/>
        <w:jc w:val="both"/>
        <w:rPr>
          <w:lang w:val="en-GB"/>
        </w:rPr>
      </w:pPr>
      <w:r w:rsidRPr="00363F3E">
        <w:rPr>
          <w:lang w:val="en-GB"/>
        </w:rPr>
        <w:t xml:space="preserve">The directors of companies where the University is the majority shareholder </w:t>
      </w:r>
      <w:r w:rsidRPr="00363F3E">
        <w:rPr>
          <w:lang w:val="en-GB"/>
        </w:rPr>
        <w:lastRenderedPageBreak/>
        <w:t>must submit, via Finance and General Purposes Committee, an annual report to the University Council.</w:t>
      </w:r>
    </w:p>
    <w:p w14:paraId="5A97332F" w14:textId="77777777" w:rsidR="00560266" w:rsidRPr="00363F3E" w:rsidRDefault="00560266">
      <w:pPr>
        <w:pStyle w:val="BodyText"/>
        <w:spacing w:before="11"/>
        <w:rPr>
          <w:sz w:val="19"/>
          <w:lang w:val="en-GB"/>
        </w:rPr>
      </w:pPr>
    </w:p>
    <w:p w14:paraId="75936B63" w14:textId="77777777" w:rsidR="00560266" w:rsidRPr="00B26D6A" w:rsidRDefault="00363F3E" w:rsidP="00B26D6A">
      <w:pPr>
        <w:pStyle w:val="Heading3"/>
      </w:pPr>
      <w:bookmarkStart w:id="103" w:name="_Toc98588770"/>
      <w:r w:rsidRPr="00B26D6A">
        <w:t>Students’ Union</w:t>
      </w:r>
      <w:bookmarkEnd w:id="103"/>
    </w:p>
    <w:p w14:paraId="3177E957" w14:textId="77777777" w:rsidR="00B26D6A" w:rsidRDefault="00B26D6A">
      <w:pPr>
        <w:pStyle w:val="BodyText"/>
        <w:ind w:left="1344" w:right="119"/>
        <w:jc w:val="both"/>
        <w:rPr>
          <w:lang w:val="en-GB"/>
        </w:rPr>
      </w:pPr>
    </w:p>
    <w:p w14:paraId="338BA296" w14:textId="1595DE25" w:rsidR="00560266" w:rsidRPr="00363F3E" w:rsidRDefault="00363F3E" w:rsidP="00B26D6A">
      <w:pPr>
        <w:pStyle w:val="BodyText"/>
        <w:ind w:left="720" w:right="119"/>
        <w:jc w:val="both"/>
        <w:rPr>
          <w:lang w:val="en-GB"/>
        </w:rPr>
      </w:pPr>
      <w:r w:rsidRPr="00363F3E">
        <w:rPr>
          <w:lang w:val="en-GB"/>
        </w:rPr>
        <w:t xml:space="preserve">The Students’ Union is a </w:t>
      </w:r>
      <w:r w:rsidR="004E4DE4">
        <w:rPr>
          <w:lang w:val="en-GB"/>
        </w:rPr>
        <w:t>separate legal entity from</w:t>
      </w:r>
      <w:r w:rsidRPr="00363F3E">
        <w:rPr>
          <w:lang w:val="en-GB"/>
        </w:rPr>
        <w:t xml:space="preserve"> the University </w:t>
      </w:r>
      <w:r w:rsidR="004E4DE4">
        <w:rPr>
          <w:lang w:val="en-GB"/>
        </w:rPr>
        <w:t>but owing to the valuable service it provides to students</w:t>
      </w:r>
      <w:r w:rsidR="003075D3">
        <w:rPr>
          <w:lang w:val="en-GB"/>
        </w:rPr>
        <w:t>,</w:t>
      </w:r>
      <w:r w:rsidR="004E4DE4">
        <w:rPr>
          <w:lang w:val="en-GB"/>
        </w:rPr>
        <w:t xml:space="preserve"> the University provides it with sufficient resources to enable it to function properly.</w:t>
      </w:r>
    </w:p>
    <w:p w14:paraId="0EE92472" w14:textId="77777777" w:rsidR="00560266" w:rsidRPr="00363F3E" w:rsidRDefault="00560266" w:rsidP="00B26D6A">
      <w:pPr>
        <w:pStyle w:val="BodyText"/>
        <w:rPr>
          <w:sz w:val="20"/>
          <w:lang w:val="en-GB"/>
        </w:rPr>
      </w:pPr>
    </w:p>
    <w:p w14:paraId="2127D5A0" w14:textId="7B2B2B12" w:rsidR="00560266" w:rsidRPr="00363F3E" w:rsidRDefault="00363F3E" w:rsidP="00B26D6A">
      <w:pPr>
        <w:pStyle w:val="BodyText"/>
        <w:ind w:left="720" w:right="120"/>
        <w:jc w:val="both"/>
        <w:rPr>
          <w:lang w:val="en-GB"/>
        </w:rPr>
      </w:pPr>
      <w:r w:rsidRPr="00363F3E">
        <w:rPr>
          <w:lang w:val="en-GB"/>
        </w:rPr>
        <w:t xml:space="preserve">Subject to the constraints imposed by </w:t>
      </w:r>
      <w:r w:rsidR="00CC35CB">
        <w:rPr>
          <w:lang w:val="en-GB"/>
        </w:rPr>
        <w:t>Of</w:t>
      </w:r>
      <w:r w:rsidR="009D3C02">
        <w:rPr>
          <w:lang w:val="en-GB"/>
        </w:rPr>
        <w:t>S</w:t>
      </w:r>
      <w:r w:rsidRPr="00363F3E">
        <w:rPr>
          <w:lang w:val="en-GB"/>
        </w:rPr>
        <w:t>, the University Council shall determine the level of grant to be paid annually to the Students’ Union</w:t>
      </w:r>
      <w:r w:rsidR="003075D3">
        <w:rPr>
          <w:lang w:val="en-GB"/>
        </w:rPr>
        <w:t xml:space="preserve"> and the University Council shall hold the Students’ Union responsible for the proper use of this grant.</w:t>
      </w:r>
    </w:p>
    <w:p w14:paraId="103B150C" w14:textId="77777777" w:rsidR="00560266" w:rsidRPr="00363F3E" w:rsidRDefault="00560266" w:rsidP="00B26D6A">
      <w:pPr>
        <w:pStyle w:val="BodyText"/>
        <w:spacing w:before="11"/>
        <w:rPr>
          <w:sz w:val="19"/>
          <w:lang w:val="en-GB"/>
        </w:rPr>
      </w:pPr>
    </w:p>
    <w:p w14:paraId="45A3307F" w14:textId="77777777" w:rsidR="00560266" w:rsidRPr="00363F3E" w:rsidRDefault="00363F3E" w:rsidP="00B26D6A">
      <w:pPr>
        <w:pStyle w:val="BodyText"/>
        <w:ind w:left="720" w:right="119"/>
        <w:jc w:val="both"/>
        <w:rPr>
          <w:lang w:val="en-GB"/>
        </w:rPr>
      </w:pPr>
      <w:r w:rsidRPr="00363F3E">
        <w:rPr>
          <w:lang w:val="en-GB"/>
        </w:rPr>
        <w:t>The Students’ Union is responsible for maintaining its own bank account, financial records and for preparing its own annual accounts.</w:t>
      </w:r>
    </w:p>
    <w:p w14:paraId="20884863" w14:textId="77777777" w:rsidR="00560266" w:rsidRPr="00363F3E" w:rsidRDefault="00560266" w:rsidP="00B26D6A">
      <w:pPr>
        <w:pStyle w:val="BodyText"/>
        <w:spacing w:before="11"/>
        <w:rPr>
          <w:sz w:val="19"/>
          <w:lang w:val="en-GB"/>
        </w:rPr>
      </w:pPr>
    </w:p>
    <w:p w14:paraId="274DC60C" w14:textId="56A37A5B" w:rsidR="00560266" w:rsidRPr="00363F3E" w:rsidRDefault="00363F3E" w:rsidP="00B26D6A">
      <w:pPr>
        <w:pStyle w:val="BodyText"/>
        <w:ind w:left="720" w:right="120"/>
        <w:jc w:val="both"/>
        <w:rPr>
          <w:lang w:val="en-GB"/>
        </w:rPr>
      </w:pPr>
      <w:r w:rsidRPr="00363F3E">
        <w:rPr>
          <w:lang w:val="en-GB"/>
        </w:rPr>
        <w:t xml:space="preserve">The Students’ Union should not enter into any contracts for building works or maintenance without approval by the </w:t>
      </w:r>
      <w:r w:rsidR="00441345">
        <w:rPr>
          <w:lang w:val="en-GB"/>
        </w:rPr>
        <w:t>Director</w:t>
      </w:r>
      <w:r w:rsidRPr="00363F3E">
        <w:rPr>
          <w:lang w:val="en-GB"/>
        </w:rPr>
        <w:t xml:space="preserve"> of Estates.</w:t>
      </w:r>
    </w:p>
    <w:p w14:paraId="6DB38A28" w14:textId="77777777" w:rsidR="00560266" w:rsidRPr="00363F3E" w:rsidRDefault="00560266" w:rsidP="00B26D6A">
      <w:pPr>
        <w:pStyle w:val="BodyText"/>
        <w:spacing w:before="9"/>
        <w:rPr>
          <w:sz w:val="19"/>
          <w:lang w:val="en-GB"/>
        </w:rPr>
      </w:pPr>
    </w:p>
    <w:p w14:paraId="1BC80B88" w14:textId="42204095" w:rsidR="00560266" w:rsidRPr="00363F3E" w:rsidRDefault="00363F3E" w:rsidP="00B26D6A">
      <w:pPr>
        <w:pStyle w:val="BodyText"/>
        <w:ind w:left="720" w:right="115"/>
        <w:jc w:val="both"/>
        <w:rPr>
          <w:lang w:val="en-GB"/>
        </w:rPr>
      </w:pPr>
      <w:r w:rsidRPr="00363F3E">
        <w:rPr>
          <w:lang w:val="en-GB"/>
        </w:rPr>
        <w:t xml:space="preserve">At the </w:t>
      </w:r>
      <w:r w:rsidR="00794D58" w:rsidRPr="00363F3E">
        <w:rPr>
          <w:lang w:val="en-GB"/>
        </w:rPr>
        <w:t>year-end</w:t>
      </w:r>
      <w:r w:rsidRPr="00363F3E">
        <w:rPr>
          <w:lang w:val="en-GB"/>
        </w:rPr>
        <w:t xml:space="preserve"> the Students’ Union accounts will be audited by an independent firm of auditors and will be presented to the Audit Committee.</w:t>
      </w:r>
    </w:p>
    <w:p w14:paraId="646F2291" w14:textId="77777777" w:rsidR="00560266" w:rsidRPr="00363F3E" w:rsidRDefault="00560266" w:rsidP="00B26D6A">
      <w:pPr>
        <w:pStyle w:val="BodyText"/>
        <w:spacing w:before="9"/>
        <w:rPr>
          <w:sz w:val="19"/>
          <w:lang w:val="en-GB"/>
        </w:rPr>
      </w:pPr>
    </w:p>
    <w:p w14:paraId="168DFD6E" w14:textId="6C0D1750" w:rsidR="00560266" w:rsidRPr="00363F3E" w:rsidRDefault="00363F3E" w:rsidP="00B26D6A">
      <w:pPr>
        <w:pStyle w:val="BodyText"/>
        <w:ind w:left="720" w:right="120"/>
        <w:jc w:val="both"/>
        <w:rPr>
          <w:lang w:val="en-GB"/>
        </w:rPr>
      </w:pPr>
      <w:r w:rsidRPr="00363F3E">
        <w:rPr>
          <w:lang w:val="en-GB"/>
        </w:rPr>
        <w:t>In accordance with an agreement between the University and the Students’ Union, the University’s internal auditor</w:t>
      </w:r>
      <w:r w:rsidR="00616F70">
        <w:rPr>
          <w:lang w:val="en-GB"/>
        </w:rPr>
        <w:t>s</w:t>
      </w:r>
      <w:r w:rsidRPr="00363F3E">
        <w:rPr>
          <w:lang w:val="en-GB"/>
        </w:rPr>
        <w:t xml:space="preserve"> shall have access to records, assets and personnel within the Students’ Union in the same way as other areas of the University.</w:t>
      </w:r>
    </w:p>
    <w:p w14:paraId="604015E3" w14:textId="77777777" w:rsidR="00560266" w:rsidRPr="00363F3E" w:rsidRDefault="00560266">
      <w:pPr>
        <w:pStyle w:val="BodyText"/>
        <w:spacing w:before="10"/>
        <w:rPr>
          <w:sz w:val="19"/>
          <w:lang w:val="en-GB"/>
        </w:rPr>
      </w:pPr>
    </w:p>
    <w:p w14:paraId="159496C2" w14:textId="22760C11" w:rsidR="00560266" w:rsidRPr="00363F3E" w:rsidRDefault="00F73BA7">
      <w:pPr>
        <w:pStyle w:val="Heading2"/>
        <w:tabs>
          <w:tab w:val="left" w:pos="1201"/>
        </w:tabs>
        <w:rPr>
          <w:lang w:val="en-GB"/>
        </w:rPr>
      </w:pPr>
      <w:r>
        <w:rPr>
          <w:lang w:val="en-GB"/>
        </w:rPr>
        <w:t xml:space="preserve"> </w:t>
      </w:r>
      <w:bookmarkStart w:id="104" w:name="_Toc98588771"/>
      <w:r w:rsidR="00363F3E" w:rsidRPr="00363F3E">
        <w:rPr>
          <w:lang w:val="en-GB"/>
        </w:rPr>
        <w:t>Trust</w:t>
      </w:r>
      <w:r w:rsidR="00363F3E" w:rsidRPr="00363F3E">
        <w:rPr>
          <w:spacing w:val="-4"/>
          <w:lang w:val="en-GB"/>
        </w:rPr>
        <w:t xml:space="preserve"> </w:t>
      </w:r>
      <w:r w:rsidR="00363F3E" w:rsidRPr="00363F3E">
        <w:rPr>
          <w:lang w:val="en-GB"/>
        </w:rPr>
        <w:t>Funds</w:t>
      </w:r>
      <w:bookmarkEnd w:id="104"/>
    </w:p>
    <w:p w14:paraId="00685C88" w14:textId="77777777" w:rsidR="00560266" w:rsidRPr="00363F3E" w:rsidRDefault="00560266">
      <w:pPr>
        <w:pStyle w:val="BodyText"/>
        <w:spacing w:before="9"/>
        <w:rPr>
          <w:b/>
          <w:sz w:val="19"/>
          <w:lang w:val="en-GB"/>
        </w:rPr>
      </w:pPr>
    </w:p>
    <w:p w14:paraId="3EB28EE5" w14:textId="6A5A7575" w:rsidR="00560266" w:rsidRPr="00363F3E" w:rsidRDefault="00363F3E" w:rsidP="00B26D6A">
      <w:pPr>
        <w:pStyle w:val="BodyText"/>
        <w:ind w:left="720" w:right="120"/>
        <w:jc w:val="both"/>
        <w:rPr>
          <w:lang w:val="en-GB"/>
        </w:rPr>
      </w:pPr>
      <w:r w:rsidRPr="00363F3E">
        <w:rPr>
          <w:lang w:val="en-GB"/>
        </w:rPr>
        <w:t xml:space="preserve">The </w:t>
      </w:r>
      <w:r w:rsidR="0037157D">
        <w:rPr>
          <w:lang w:val="en-GB"/>
        </w:rPr>
        <w:t>Chief Accountant and Head of Financial Services</w:t>
      </w:r>
      <w:r w:rsidRPr="00363F3E">
        <w:rPr>
          <w:lang w:val="en-GB"/>
        </w:rPr>
        <w:t xml:space="preserve"> is responsible for maintaining a record of the requirements for each trust fund and for advising Finance and General Purposes Committee on the control and investment of fund balances.</w:t>
      </w:r>
    </w:p>
    <w:p w14:paraId="6320B797" w14:textId="77777777" w:rsidR="00560266" w:rsidRPr="00363F3E" w:rsidRDefault="00560266" w:rsidP="00B26D6A">
      <w:pPr>
        <w:pStyle w:val="BodyText"/>
        <w:spacing w:before="9"/>
        <w:rPr>
          <w:sz w:val="19"/>
          <w:lang w:val="en-GB"/>
        </w:rPr>
      </w:pPr>
    </w:p>
    <w:p w14:paraId="79300042" w14:textId="77777777" w:rsidR="00560266" w:rsidRPr="00363F3E" w:rsidRDefault="00363F3E" w:rsidP="00B26D6A">
      <w:pPr>
        <w:pStyle w:val="BodyText"/>
        <w:ind w:left="720" w:right="119"/>
        <w:jc w:val="both"/>
        <w:rPr>
          <w:lang w:val="en-GB"/>
        </w:rPr>
      </w:pPr>
      <w:r w:rsidRPr="00363F3E">
        <w:rPr>
          <w:lang w:val="en-GB"/>
        </w:rPr>
        <w:t>Finance and General Purposes Committee is responsible for ensuring that all the University’s trust funds are operated within any relevant legislation and the specific requirements for each trust.</w:t>
      </w:r>
    </w:p>
    <w:p w14:paraId="4186CD1A" w14:textId="77777777" w:rsidR="00560266" w:rsidRPr="00363F3E" w:rsidRDefault="00560266">
      <w:pPr>
        <w:pStyle w:val="BodyText"/>
        <w:spacing w:before="11"/>
        <w:rPr>
          <w:sz w:val="23"/>
          <w:lang w:val="en-GB"/>
        </w:rPr>
      </w:pPr>
    </w:p>
    <w:p w14:paraId="6B77324A" w14:textId="25B9ADB6" w:rsidR="00560266" w:rsidRPr="00363F3E" w:rsidRDefault="00F73BA7">
      <w:pPr>
        <w:pStyle w:val="Heading2"/>
        <w:tabs>
          <w:tab w:val="left" w:pos="1201"/>
        </w:tabs>
        <w:rPr>
          <w:lang w:val="en-GB"/>
        </w:rPr>
      </w:pPr>
      <w:r>
        <w:rPr>
          <w:lang w:val="en-GB"/>
        </w:rPr>
        <w:t xml:space="preserve"> </w:t>
      </w:r>
      <w:bookmarkStart w:id="105" w:name="_Toc98588772"/>
      <w:r w:rsidR="00363F3E" w:rsidRPr="00363F3E">
        <w:rPr>
          <w:lang w:val="en-GB"/>
        </w:rPr>
        <w:t>Borrowing, Lending and Securitisation of</w:t>
      </w:r>
      <w:r w:rsidR="00363F3E" w:rsidRPr="00363F3E">
        <w:rPr>
          <w:spacing w:val="-22"/>
          <w:lang w:val="en-GB"/>
        </w:rPr>
        <w:t xml:space="preserve"> </w:t>
      </w:r>
      <w:r w:rsidR="00363F3E" w:rsidRPr="00363F3E">
        <w:rPr>
          <w:lang w:val="en-GB"/>
        </w:rPr>
        <w:t>Assets</w:t>
      </w:r>
      <w:bookmarkEnd w:id="105"/>
    </w:p>
    <w:p w14:paraId="56D12489" w14:textId="77777777" w:rsidR="00560266" w:rsidRPr="00363F3E" w:rsidRDefault="00560266">
      <w:pPr>
        <w:pStyle w:val="BodyText"/>
        <w:rPr>
          <w:b/>
          <w:sz w:val="20"/>
          <w:lang w:val="en-GB"/>
        </w:rPr>
      </w:pPr>
    </w:p>
    <w:p w14:paraId="30738C17" w14:textId="6A63B68D" w:rsidR="00560266" w:rsidRPr="00363F3E" w:rsidRDefault="00363F3E" w:rsidP="00B26D6A">
      <w:pPr>
        <w:pStyle w:val="BodyText"/>
        <w:ind w:left="720" w:right="115"/>
        <w:jc w:val="both"/>
        <w:rPr>
          <w:lang w:val="en-GB"/>
        </w:rPr>
      </w:pPr>
      <w:r w:rsidRPr="00363F3E">
        <w:rPr>
          <w:lang w:val="en-GB"/>
        </w:rPr>
        <w:t xml:space="preserve">No department may borrow outside the University nor may it lend money, for example to students. </w:t>
      </w:r>
      <w:r w:rsidR="00441345">
        <w:rPr>
          <w:lang w:val="en-GB"/>
        </w:rPr>
        <w:t xml:space="preserve"> </w:t>
      </w:r>
      <w:r w:rsidRPr="00363F3E">
        <w:rPr>
          <w:lang w:val="en-GB"/>
        </w:rPr>
        <w:t xml:space="preserve">The University’s central Student Finance Office may loan money to students in temporary financial difficulty caused by delays in statutory government funding. </w:t>
      </w:r>
      <w:r w:rsidR="00441345">
        <w:rPr>
          <w:lang w:val="en-GB"/>
        </w:rPr>
        <w:t xml:space="preserve"> </w:t>
      </w:r>
      <w:r w:rsidRPr="00363F3E">
        <w:rPr>
          <w:lang w:val="en-GB"/>
        </w:rPr>
        <w:t xml:space="preserve">Loans to alleviate other short-term crises are </w:t>
      </w:r>
      <w:r w:rsidR="009869A6">
        <w:rPr>
          <w:lang w:val="en-GB"/>
        </w:rPr>
        <w:t xml:space="preserve">approved </w:t>
      </w:r>
      <w:r w:rsidRPr="00363F3E">
        <w:rPr>
          <w:lang w:val="en-GB"/>
        </w:rPr>
        <w:t>at the discretion of the Student Funds</w:t>
      </w:r>
      <w:r w:rsidRPr="00363F3E">
        <w:rPr>
          <w:spacing w:val="-14"/>
          <w:lang w:val="en-GB"/>
        </w:rPr>
        <w:t xml:space="preserve"> </w:t>
      </w:r>
      <w:r w:rsidRPr="00363F3E">
        <w:rPr>
          <w:lang w:val="en-GB"/>
        </w:rPr>
        <w:t>Manager.</w:t>
      </w:r>
    </w:p>
    <w:p w14:paraId="1EB23FF5" w14:textId="77777777" w:rsidR="00441345" w:rsidRDefault="00441345" w:rsidP="00B26D6A">
      <w:pPr>
        <w:pStyle w:val="BodyText"/>
        <w:spacing w:before="40"/>
        <w:ind w:left="720" w:right="116"/>
        <w:jc w:val="both"/>
        <w:rPr>
          <w:lang w:val="en-GB"/>
        </w:rPr>
      </w:pPr>
    </w:p>
    <w:p w14:paraId="2438278F" w14:textId="3C5CC463" w:rsidR="00560266" w:rsidRPr="00363F3E" w:rsidRDefault="00363F3E" w:rsidP="00B26D6A">
      <w:pPr>
        <w:pStyle w:val="BodyText"/>
        <w:spacing w:before="40"/>
        <w:ind w:left="720" w:right="116"/>
        <w:jc w:val="both"/>
        <w:rPr>
          <w:lang w:val="en-GB"/>
        </w:rPr>
      </w:pPr>
      <w:r w:rsidRPr="00363F3E">
        <w:rPr>
          <w:lang w:val="en-GB"/>
        </w:rPr>
        <w:t xml:space="preserve">In some circumstances it will be permissible to make an advance to a member of staff, for example to cover out of pocket expenses to be incurred on University business. </w:t>
      </w:r>
      <w:r w:rsidR="00441345">
        <w:rPr>
          <w:lang w:val="en-GB"/>
        </w:rPr>
        <w:t xml:space="preserve"> </w:t>
      </w:r>
      <w:r w:rsidRPr="00363F3E">
        <w:rPr>
          <w:lang w:val="en-GB"/>
        </w:rPr>
        <w:t>The University does not operate a staff loans facility.</w:t>
      </w:r>
    </w:p>
    <w:p w14:paraId="1952647B" w14:textId="77777777" w:rsidR="00560266" w:rsidRPr="00363F3E" w:rsidRDefault="00560266" w:rsidP="00B26D6A">
      <w:pPr>
        <w:pStyle w:val="BodyText"/>
        <w:spacing w:before="11"/>
        <w:rPr>
          <w:sz w:val="19"/>
          <w:lang w:val="en-GB"/>
        </w:rPr>
      </w:pPr>
    </w:p>
    <w:p w14:paraId="08E579C2" w14:textId="77777777" w:rsidR="00560266" w:rsidRPr="00363F3E" w:rsidRDefault="00363F3E" w:rsidP="00B26D6A">
      <w:pPr>
        <w:pStyle w:val="BodyText"/>
        <w:ind w:left="720" w:right="117"/>
        <w:jc w:val="both"/>
        <w:rPr>
          <w:lang w:val="en-GB"/>
        </w:rPr>
      </w:pPr>
      <w:r w:rsidRPr="00363F3E">
        <w:rPr>
          <w:lang w:val="en-GB"/>
        </w:rPr>
        <w:t xml:space="preserve">The University has the power of a natural person to borrow money as it sees fit </w:t>
      </w:r>
      <w:r w:rsidRPr="00363F3E">
        <w:rPr>
          <w:lang w:val="en-GB"/>
        </w:rPr>
        <w:lastRenderedPageBreak/>
        <w:t>and to charge its property as security. No borrowing may be taken out or property charged as security without permission of the University Council. The University Council shall decide, with suitable professional advice as appropriate, the necessity for such borrowing and the acceptability of the terms on offer.</w:t>
      </w:r>
    </w:p>
    <w:p w14:paraId="667CCE5B" w14:textId="77777777" w:rsidR="00560266" w:rsidRPr="00363F3E" w:rsidRDefault="00560266">
      <w:pPr>
        <w:pStyle w:val="BodyText"/>
        <w:rPr>
          <w:lang w:val="en-GB"/>
        </w:rPr>
      </w:pPr>
    </w:p>
    <w:p w14:paraId="35129C22" w14:textId="77777777" w:rsidR="00560266" w:rsidRPr="00363F3E" w:rsidRDefault="00560266">
      <w:pPr>
        <w:pStyle w:val="BodyText"/>
        <w:spacing w:before="8"/>
        <w:rPr>
          <w:sz w:val="17"/>
          <w:lang w:val="en-GB"/>
        </w:rPr>
      </w:pPr>
    </w:p>
    <w:p w14:paraId="25FCA6E2" w14:textId="603F7569" w:rsidR="00560266" w:rsidRDefault="00363F3E" w:rsidP="00DC1863">
      <w:pPr>
        <w:pStyle w:val="Heading1"/>
        <w:rPr>
          <w:lang w:val="en-GB"/>
        </w:rPr>
      </w:pPr>
      <w:bookmarkStart w:id="106" w:name="_Toc98588773"/>
      <w:r w:rsidRPr="00363F3E">
        <w:rPr>
          <w:lang w:val="en-GB"/>
        </w:rPr>
        <w:t>CORPORATE</w:t>
      </w:r>
      <w:r w:rsidRPr="00363F3E">
        <w:rPr>
          <w:spacing w:val="-12"/>
          <w:lang w:val="en-GB"/>
        </w:rPr>
        <w:t xml:space="preserve"> </w:t>
      </w:r>
      <w:r w:rsidRPr="00363F3E">
        <w:rPr>
          <w:lang w:val="en-GB"/>
        </w:rPr>
        <w:t>ISSUES</w:t>
      </w:r>
      <w:bookmarkEnd w:id="106"/>
    </w:p>
    <w:p w14:paraId="7D882FEE" w14:textId="77777777" w:rsidR="00B26D6A" w:rsidRPr="00363F3E" w:rsidRDefault="00B26D6A" w:rsidP="00B26D6A">
      <w:pPr>
        <w:pStyle w:val="Heading1"/>
        <w:numPr>
          <w:ilvl w:val="0"/>
          <w:numId w:val="0"/>
        </w:numPr>
        <w:rPr>
          <w:lang w:val="en-GB"/>
        </w:rPr>
      </w:pPr>
    </w:p>
    <w:p w14:paraId="689B0078" w14:textId="77777777" w:rsidR="00560266" w:rsidRPr="00363F3E" w:rsidRDefault="00363F3E" w:rsidP="00DC1863">
      <w:pPr>
        <w:pStyle w:val="Heading2"/>
        <w:rPr>
          <w:lang w:val="en-GB"/>
        </w:rPr>
      </w:pPr>
      <w:bookmarkStart w:id="107" w:name="_Toc98588774"/>
      <w:r w:rsidRPr="00363F3E">
        <w:rPr>
          <w:lang w:val="en-GB"/>
        </w:rPr>
        <w:t>Taxation</w:t>
      </w:r>
      <w:bookmarkEnd w:id="107"/>
    </w:p>
    <w:p w14:paraId="1D6DE9AA" w14:textId="77777777" w:rsidR="00560266" w:rsidRPr="00363F3E" w:rsidRDefault="00560266">
      <w:pPr>
        <w:pStyle w:val="BodyText"/>
        <w:rPr>
          <w:b/>
          <w:sz w:val="20"/>
          <w:lang w:val="en-GB"/>
        </w:rPr>
      </w:pPr>
    </w:p>
    <w:p w14:paraId="1CA9F215" w14:textId="4B3839DA" w:rsidR="00560266" w:rsidRPr="00363F3E" w:rsidRDefault="00363F3E" w:rsidP="00B26D6A">
      <w:pPr>
        <w:pStyle w:val="BodyText"/>
        <w:ind w:left="576" w:right="115"/>
        <w:jc w:val="both"/>
        <w:rPr>
          <w:lang w:val="en-GB"/>
        </w:rPr>
      </w:pPr>
      <w:r w:rsidRPr="00363F3E">
        <w:rPr>
          <w:lang w:val="en-GB"/>
        </w:rPr>
        <w:t xml:space="preserve">The </w:t>
      </w:r>
      <w:r w:rsidR="0037157D">
        <w:rPr>
          <w:lang w:val="en-GB"/>
        </w:rPr>
        <w:t>Chief Accountant and Head of Financial Services</w:t>
      </w:r>
      <w:r w:rsidRPr="00363F3E">
        <w:rPr>
          <w:lang w:val="en-GB"/>
        </w:rPr>
        <w:t xml:space="preserve"> is responsible for advising budget holders in the light of guidance issued by the appropriate bodies and relevant legislation as it applies, on all taxation issues, to the University. Therefore</w:t>
      </w:r>
      <w:r w:rsidR="00E8220F">
        <w:rPr>
          <w:lang w:val="en-GB"/>
        </w:rPr>
        <w:t>,</w:t>
      </w:r>
      <w:r w:rsidRPr="00363F3E">
        <w:rPr>
          <w:lang w:val="en-GB"/>
        </w:rPr>
        <w:t xml:space="preserve"> the </w:t>
      </w:r>
      <w:r w:rsidR="0037157D">
        <w:rPr>
          <w:lang w:val="en-GB"/>
        </w:rPr>
        <w:t>Chief Accountant and Head of Financial Services</w:t>
      </w:r>
      <w:r w:rsidRPr="00363F3E">
        <w:rPr>
          <w:lang w:val="en-GB"/>
        </w:rPr>
        <w:t xml:space="preserve"> will issue instructions to departments on compliance with statutory requirements including those concerning VAT, PAYE, National Insurance, corporation tax and import duty.</w:t>
      </w:r>
    </w:p>
    <w:p w14:paraId="3EB8C281" w14:textId="77777777" w:rsidR="00560266" w:rsidRPr="00363F3E" w:rsidRDefault="00560266" w:rsidP="00B26D6A">
      <w:pPr>
        <w:pStyle w:val="BodyText"/>
        <w:spacing w:before="11"/>
        <w:rPr>
          <w:sz w:val="19"/>
          <w:lang w:val="en-GB"/>
        </w:rPr>
      </w:pPr>
    </w:p>
    <w:p w14:paraId="510AB584" w14:textId="683AFF10" w:rsidR="00560266" w:rsidRPr="00363F3E" w:rsidRDefault="00363F3E" w:rsidP="00B26D6A">
      <w:pPr>
        <w:pStyle w:val="BodyText"/>
        <w:ind w:left="576" w:right="116"/>
        <w:jc w:val="both"/>
        <w:rPr>
          <w:lang w:val="en-GB"/>
        </w:rPr>
      </w:pPr>
      <w:r w:rsidRPr="00363F3E">
        <w:rPr>
          <w:lang w:val="en-GB"/>
        </w:rPr>
        <w:t xml:space="preserve">The </w:t>
      </w:r>
      <w:r w:rsidR="0037157D">
        <w:rPr>
          <w:lang w:val="en-GB"/>
        </w:rPr>
        <w:t>Chief Accountant and Head of Financial Services</w:t>
      </w:r>
      <w:r w:rsidRPr="00363F3E">
        <w:rPr>
          <w:lang w:val="en-GB"/>
        </w:rPr>
        <w:t xml:space="preserve"> is responsible for maintaining the University’s tax records, making all tax payments, receiving tax credits and submitting tax returns by their due date as appropriate.</w:t>
      </w:r>
    </w:p>
    <w:p w14:paraId="22E25CF3" w14:textId="77777777" w:rsidR="00560266" w:rsidRPr="00363F3E" w:rsidRDefault="00560266">
      <w:pPr>
        <w:pStyle w:val="BodyText"/>
        <w:spacing w:before="10"/>
        <w:rPr>
          <w:sz w:val="19"/>
          <w:lang w:val="en-GB"/>
        </w:rPr>
      </w:pPr>
    </w:p>
    <w:p w14:paraId="6114A181" w14:textId="77777777" w:rsidR="00560266" w:rsidRPr="00363F3E" w:rsidRDefault="00363F3E" w:rsidP="00DC1863">
      <w:pPr>
        <w:pStyle w:val="Heading2"/>
        <w:rPr>
          <w:lang w:val="en-GB"/>
        </w:rPr>
      </w:pPr>
      <w:bookmarkStart w:id="108" w:name="_Toc98588775"/>
      <w:r w:rsidRPr="00363F3E">
        <w:rPr>
          <w:lang w:val="en-GB"/>
        </w:rPr>
        <w:t>Legal</w:t>
      </w:r>
      <w:r w:rsidRPr="00363F3E">
        <w:rPr>
          <w:spacing w:val="-11"/>
          <w:lang w:val="en-GB"/>
        </w:rPr>
        <w:t xml:space="preserve"> </w:t>
      </w:r>
      <w:r w:rsidRPr="00363F3E">
        <w:rPr>
          <w:lang w:val="en-GB"/>
        </w:rPr>
        <w:t>Advice</w:t>
      </w:r>
      <w:bookmarkEnd w:id="108"/>
    </w:p>
    <w:p w14:paraId="6F84B9C9" w14:textId="77777777" w:rsidR="00560266" w:rsidRPr="00363F3E" w:rsidRDefault="00560266">
      <w:pPr>
        <w:pStyle w:val="BodyText"/>
        <w:spacing w:before="10"/>
        <w:rPr>
          <w:b/>
          <w:sz w:val="19"/>
          <w:lang w:val="en-GB"/>
        </w:rPr>
      </w:pPr>
    </w:p>
    <w:p w14:paraId="51D851C0" w14:textId="35B80CE7" w:rsidR="00560266" w:rsidRPr="00363F3E" w:rsidRDefault="00363F3E" w:rsidP="00B26D6A">
      <w:pPr>
        <w:pStyle w:val="BodyText"/>
        <w:ind w:left="576" w:right="118"/>
        <w:jc w:val="both"/>
        <w:rPr>
          <w:lang w:val="en-GB"/>
        </w:rPr>
      </w:pPr>
      <w:r w:rsidRPr="00363F3E">
        <w:rPr>
          <w:lang w:val="en-GB"/>
        </w:rPr>
        <w:t xml:space="preserve">The authority to seek legal advice and conduct legal proceedings is vested in the office of the </w:t>
      </w:r>
      <w:r w:rsidR="009D3C02">
        <w:rPr>
          <w:lang w:val="en-GB"/>
        </w:rPr>
        <w:t>Legal Services, Governance and Risk</w:t>
      </w:r>
      <w:r w:rsidR="00181304">
        <w:rPr>
          <w:lang w:val="en-GB"/>
        </w:rPr>
        <w:t xml:space="preserve"> Officer</w:t>
      </w:r>
      <w:r w:rsidRPr="00363F3E">
        <w:rPr>
          <w:lang w:val="en-GB"/>
        </w:rPr>
        <w:t xml:space="preserve">. </w:t>
      </w:r>
      <w:r w:rsidR="00441345">
        <w:rPr>
          <w:lang w:val="en-GB"/>
        </w:rPr>
        <w:t xml:space="preserve"> </w:t>
      </w:r>
      <w:r w:rsidRPr="00363F3E">
        <w:rPr>
          <w:lang w:val="en-GB"/>
        </w:rPr>
        <w:t xml:space="preserve">No department may seek external legal advice or take any action to initiate or defend legal proceedings without first notifying and involving the </w:t>
      </w:r>
      <w:r w:rsidR="009D3C02">
        <w:rPr>
          <w:lang w:val="en-GB"/>
        </w:rPr>
        <w:t>Legal Services, Governance and Risk</w:t>
      </w:r>
      <w:r w:rsidR="00181304">
        <w:rPr>
          <w:lang w:val="en-GB"/>
        </w:rPr>
        <w:t xml:space="preserve"> Officer</w:t>
      </w:r>
      <w:r w:rsidRPr="00363F3E">
        <w:rPr>
          <w:lang w:val="en-GB"/>
        </w:rPr>
        <w:t>, who must also be notified immediately if legal proceedings are served on the University, any department within it or any subsidiary or affiliate.</w:t>
      </w:r>
    </w:p>
    <w:p w14:paraId="72C504CB" w14:textId="77777777" w:rsidR="00560266" w:rsidRPr="00363F3E" w:rsidRDefault="00560266">
      <w:pPr>
        <w:pStyle w:val="BodyText"/>
        <w:spacing w:before="8"/>
        <w:rPr>
          <w:sz w:val="19"/>
          <w:lang w:val="en-GB"/>
        </w:rPr>
      </w:pPr>
    </w:p>
    <w:p w14:paraId="0B55DBFB" w14:textId="77777777" w:rsidR="00560266" w:rsidRPr="00363F3E" w:rsidRDefault="00363F3E" w:rsidP="00DC1863">
      <w:pPr>
        <w:pStyle w:val="Heading2"/>
        <w:rPr>
          <w:lang w:val="en-GB"/>
        </w:rPr>
      </w:pPr>
      <w:bookmarkStart w:id="109" w:name="_Toc98588776"/>
      <w:r w:rsidRPr="00363F3E">
        <w:rPr>
          <w:lang w:val="en-GB"/>
        </w:rPr>
        <w:t>Fraud and</w:t>
      </w:r>
      <w:r w:rsidRPr="00363F3E">
        <w:rPr>
          <w:spacing w:val="-8"/>
          <w:lang w:val="en-GB"/>
        </w:rPr>
        <w:t xml:space="preserve"> </w:t>
      </w:r>
      <w:r w:rsidRPr="00363F3E">
        <w:rPr>
          <w:lang w:val="en-GB"/>
        </w:rPr>
        <w:t>Irregularity</w:t>
      </w:r>
      <w:bookmarkEnd w:id="109"/>
    </w:p>
    <w:p w14:paraId="77E4E5F3" w14:textId="77777777" w:rsidR="00560266" w:rsidRPr="00363F3E" w:rsidRDefault="00560266">
      <w:pPr>
        <w:pStyle w:val="BodyText"/>
        <w:rPr>
          <w:b/>
          <w:sz w:val="20"/>
          <w:lang w:val="en-GB"/>
        </w:rPr>
      </w:pPr>
    </w:p>
    <w:p w14:paraId="4368A430" w14:textId="70D3C84A" w:rsidR="00DF5AFF" w:rsidRDefault="00363F3E" w:rsidP="00B26D6A">
      <w:pPr>
        <w:pStyle w:val="BodyText"/>
        <w:ind w:left="576" w:right="116"/>
        <w:jc w:val="both"/>
        <w:rPr>
          <w:lang w:val="en-GB"/>
        </w:rPr>
      </w:pPr>
      <w:r w:rsidRPr="00363F3E">
        <w:rPr>
          <w:lang w:val="en-GB"/>
        </w:rPr>
        <w:t xml:space="preserve">Budget holders are responsible for establishing procedures to prevent fraud or irregularity. Any suspicion of fraud or irregularity should be notified immediately to the </w:t>
      </w:r>
      <w:r w:rsidR="009D3C02">
        <w:rPr>
          <w:lang w:val="en-GB"/>
        </w:rPr>
        <w:t>Legal Services, Governance and Risk</w:t>
      </w:r>
      <w:r w:rsidR="00181304">
        <w:rPr>
          <w:lang w:val="en-GB"/>
        </w:rPr>
        <w:t xml:space="preserve"> Officer</w:t>
      </w:r>
      <w:r w:rsidRPr="00363F3E">
        <w:rPr>
          <w:lang w:val="en-GB"/>
        </w:rPr>
        <w:t xml:space="preserve"> who shall take further action as appropriate. </w:t>
      </w:r>
    </w:p>
    <w:p w14:paraId="46414591" w14:textId="783F5DD3" w:rsidR="00343C1D" w:rsidRDefault="00363F3E" w:rsidP="00B26D6A">
      <w:pPr>
        <w:pStyle w:val="BodyText"/>
        <w:ind w:left="576" w:right="116"/>
        <w:jc w:val="both"/>
        <w:rPr>
          <w:color w:val="0000FF"/>
          <w:u w:val="single" w:color="0000FF"/>
          <w:lang w:val="en-GB"/>
        </w:rPr>
      </w:pPr>
      <w:r w:rsidRPr="00363F3E">
        <w:rPr>
          <w:lang w:val="en-GB"/>
        </w:rPr>
        <w:t xml:space="preserve">Further details can be found within the </w:t>
      </w:r>
      <w:r w:rsidR="00DF5AFF">
        <w:rPr>
          <w:lang w:val="en-GB"/>
        </w:rPr>
        <w:t>University Fraud Policy</w:t>
      </w:r>
      <w:r w:rsidR="00343C1D">
        <w:rPr>
          <w:lang w:val="en-GB"/>
        </w:rPr>
        <w:t xml:space="preserve">, </w:t>
      </w:r>
      <w:r w:rsidRPr="00363F3E">
        <w:rPr>
          <w:lang w:val="en-GB"/>
        </w:rPr>
        <w:t xml:space="preserve">which </w:t>
      </w:r>
      <w:r w:rsidR="00794D58">
        <w:rPr>
          <w:lang w:val="en-GB"/>
        </w:rPr>
        <w:t>is</w:t>
      </w:r>
      <w:r w:rsidRPr="00363F3E">
        <w:rPr>
          <w:lang w:val="en-GB"/>
        </w:rPr>
        <w:t xml:space="preserve"> available on the University website</w:t>
      </w:r>
      <w:r w:rsidR="00DF5AFF">
        <w:t>.</w:t>
      </w:r>
      <w:r w:rsidR="00181304">
        <w:t xml:space="preserve"> </w:t>
      </w:r>
      <w:r w:rsidR="00181304" w:rsidRPr="00181304">
        <w:t>https://www.hope.ac.uk/media/aboutus/governancedocuments/Anti-Fraud%20Policy.pdf</w:t>
      </w:r>
    </w:p>
    <w:p w14:paraId="62AD3CB7" w14:textId="77777777" w:rsidR="0021166E" w:rsidRPr="00363F3E" w:rsidRDefault="0021166E">
      <w:pPr>
        <w:pStyle w:val="BodyText"/>
        <w:spacing w:before="6"/>
        <w:rPr>
          <w:sz w:val="25"/>
          <w:lang w:val="en-GB"/>
        </w:rPr>
      </w:pPr>
    </w:p>
    <w:p w14:paraId="16705511" w14:textId="77777777" w:rsidR="00560266" w:rsidRPr="00363F3E" w:rsidRDefault="00560266">
      <w:pPr>
        <w:jc w:val="both"/>
        <w:rPr>
          <w:lang w:val="en-GB"/>
        </w:rPr>
        <w:sectPr w:rsidR="00560266" w:rsidRPr="00363F3E" w:rsidSect="00B903A3">
          <w:pgSz w:w="11910" w:h="16840"/>
          <w:pgMar w:top="1580" w:right="1680" w:bottom="1418" w:left="1680" w:header="0" w:footer="735" w:gutter="0"/>
          <w:cols w:space="720"/>
        </w:sectPr>
      </w:pPr>
    </w:p>
    <w:p w14:paraId="6E7C2632" w14:textId="77777777" w:rsidR="00560266" w:rsidRPr="00363F3E" w:rsidRDefault="00560266">
      <w:pPr>
        <w:pStyle w:val="BodyText"/>
        <w:rPr>
          <w:sz w:val="20"/>
          <w:lang w:val="en-GB"/>
        </w:rPr>
      </w:pPr>
    </w:p>
    <w:p w14:paraId="2BD22EC5" w14:textId="77777777" w:rsidR="00560266" w:rsidRPr="00363F3E" w:rsidRDefault="00560266">
      <w:pPr>
        <w:pStyle w:val="BodyText"/>
        <w:spacing w:before="9"/>
        <w:rPr>
          <w:sz w:val="28"/>
          <w:lang w:val="en-GB"/>
        </w:rPr>
      </w:pPr>
    </w:p>
    <w:p w14:paraId="395916E8" w14:textId="77777777" w:rsidR="00560266" w:rsidRPr="00363F3E" w:rsidRDefault="00363F3E">
      <w:pPr>
        <w:spacing w:before="44"/>
        <w:ind w:left="907" w:firstLine="5768"/>
        <w:rPr>
          <w:sz w:val="32"/>
          <w:lang w:val="en-GB"/>
        </w:rPr>
      </w:pPr>
      <w:r w:rsidRPr="00363F3E">
        <w:rPr>
          <w:sz w:val="32"/>
          <w:lang w:val="en-GB"/>
        </w:rPr>
        <w:t>APPENDIX A</w:t>
      </w:r>
    </w:p>
    <w:p w14:paraId="29D085DE" w14:textId="77777777" w:rsidR="00560266" w:rsidRPr="00363F3E" w:rsidRDefault="00560266">
      <w:pPr>
        <w:pStyle w:val="BodyText"/>
        <w:rPr>
          <w:sz w:val="32"/>
          <w:lang w:val="en-GB"/>
        </w:rPr>
      </w:pPr>
    </w:p>
    <w:p w14:paraId="54522AB0" w14:textId="20079708" w:rsidR="00560266" w:rsidRPr="00A53BEA" w:rsidRDefault="00363F3E" w:rsidP="00A53BEA">
      <w:pPr>
        <w:tabs>
          <w:tab w:val="left" w:pos="3920"/>
          <w:tab w:val="left" w:pos="4603"/>
          <w:tab w:val="left" w:pos="6174"/>
          <w:tab w:val="left" w:pos="7088"/>
        </w:tabs>
        <w:ind w:right="121"/>
        <w:rPr>
          <w:sz w:val="26"/>
          <w:szCs w:val="26"/>
          <w:lang w:val="en-GB"/>
        </w:rPr>
      </w:pPr>
      <w:r w:rsidRPr="00A53BEA">
        <w:rPr>
          <w:sz w:val="26"/>
          <w:szCs w:val="26"/>
          <w:lang w:val="en-GB"/>
        </w:rPr>
        <w:t>RESPONSIBILITIES</w:t>
      </w:r>
      <w:r w:rsidR="00A53BEA" w:rsidRPr="00A53BEA">
        <w:rPr>
          <w:sz w:val="26"/>
          <w:szCs w:val="26"/>
          <w:lang w:val="en-GB"/>
        </w:rPr>
        <w:t xml:space="preserve"> </w:t>
      </w:r>
      <w:r w:rsidRPr="00A53BEA">
        <w:rPr>
          <w:sz w:val="26"/>
          <w:szCs w:val="26"/>
          <w:lang w:val="en-GB"/>
        </w:rPr>
        <w:t>OF</w:t>
      </w:r>
      <w:r w:rsidR="00A53BEA" w:rsidRPr="00A53BEA">
        <w:rPr>
          <w:sz w:val="26"/>
          <w:szCs w:val="26"/>
          <w:lang w:val="en-GB"/>
        </w:rPr>
        <w:t xml:space="preserve"> </w:t>
      </w:r>
      <w:r w:rsidRPr="00A53BEA">
        <w:rPr>
          <w:sz w:val="26"/>
          <w:szCs w:val="26"/>
          <w:lang w:val="en-GB"/>
        </w:rPr>
        <w:t>FINANCE</w:t>
      </w:r>
      <w:r w:rsidR="00A53BEA">
        <w:rPr>
          <w:sz w:val="26"/>
          <w:szCs w:val="26"/>
          <w:lang w:val="en-GB"/>
        </w:rPr>
        <w:tab/>
      </w:r>
      <w:r w:rsidRPr="00A53BEA">
        <w:rPr>
          <w:sz w:val="26"/>
          <w:szCs w:val="26"/>
          <w:lang w:val="en-GB"/>
        </w:rPr>
        <w:t>AND</w:t>
      </w:r>
      <w:r w:rsidR="00A53BEA" w:rsidRPr="00A53BEA">
        <w:rPr>
          <w:sz w:val="26"/>
          <w:szCs w:val="26"/>
          <w:lang w:val="en-GB"/>
        </w:rPr>
        <w:t xml:space="preserve"> </w:t>
      </w:r>
      <w:r w:rsidRPr="00A53BEA">
        <w:rPr>
          <w:sz w:val="26"/>
          <w:szCs w:val="26"/>
          <w:lang w:val="en-GB"/>
        </w:rPr>
        <w:t>GENERAL PURPOSES</w:t>
      </w:r>
      <w:r w:rsidRPr="00A53BEA">
        <w:rPr>
          <w:spacing w:val="-8"/>
          <w:sz w:val="26"/>
          <w:szCs w:val="26"/>
          <w:lang w:val="en-GB"/>
        </w:rPr>
        <w:t xml:space="preserve"> </w:t>
      </w:r>
      <w:r w:rsidRPr="00A53BEA">
        <w:rPr>
          <w:sz w:val="26"/>
          <w:szCs w:val="26"/>
          <w:lang w:val="en-GB"/>
        </w:rPr>
        <w:t>COMMITTEE</w:t>
      </w:r>
    </w:p>
    <w:p w14:paraId="6F3C73FB" w14:textId="77777777" w:rsidR="00560266" w:rsidRPr="00363F3E" w:rsidRDefault="00560266">
      <w:pPr>
        <w:pStyle w:val="BodyText"/>
        <w:spacing w:before="7"/>
        <w:rPr>
          <w:sz w:val="46"/>
          <w:lang w:val="en-GB"/>
        </w:rPr>
      </w:pPr>
    </w:p>
    <w:p w14:paraId="7D3A6069" w14:textId="77777777" w:rsidR="00560266" w:rsidRPr="00607A2F" w:rsidRDefault="00363F3E" w:rsidP="00A53BEA">
      <w:pPr>
        <w:pStyle w:val="ListParagraph"/>
        <w:numPr>
          <w:ilvl w:val="0"/>
          <w:numId w:val="3"/>
        </w:numPr>
        <w:tabs>
          <w:tab w:val="left" w:pos="3001"/>
        </w:tabs>
        <w:ind w:left="720" w:right="740"/>
        <w:rPr>
          <w:lang w:val="en-GB"/>
        </w:rPr>
      </w:pPr>
      <w:r w:rsidRPr="00607A2F">
        <w:rPr>
          <w:lang w:val="en-GB"/>
        </w:rPr>
        <w:t>Ensuring that the University maintains proper records</w:t>
      </w:r>
    </w:p>
    <w:p w14:paraId="4391A2A4" w14:textId="77777777" w:rsidR="00560266" w:rsidRPr="00607A2F" w:rsidRDefault="00560266" w:rsidP="00A53BEA">
      <w:pPr>
        <w:pStyle w:val="BodyText"/>
        <w:spacing w:before="11"/>
        <w:rPr>
          <w:lang w:val="en-GB"/>
        </w:rPr>
      </w:pPr>
    </w:p>
    <w:p w14:paraId="45194937" w14:textId="77777777" w:rsidR="00560266" w:rsidRPr="00607A2F" w:rsidRDefault="00363F3E" w:rsidP="00A53BEA">
      <w:pPr>
        <w:pStyle w:val="ListParagraph"/>
        <w:numPr>
          <w:ilvl w:val="0"/>
          <w:numId w:val="3"/>
        </w:numPr>
        <w:tabs>
          <w:tab w:val="left" w:pos="3001"/>
        </w:tabs>
        <w:ind w:left="720" w:right="813"/>
        <w:jc w:val="both"/>
        <w:rPr>
          <w:lang w:val="en-GB"/>
        </w:rPr>
      </w:pPr>
      <w:r w:rsidRPr="00607A2F">
        <w:rPr>
          <w:lang w:val="en-GB"/>
        </w:rPr>
        <w:t>Ensuring that all income received is correctly accounted for and that income receivable is collected</w:t>
      </w:r>
      <w:r w:rsidRPr="00607A2F">
        <w:rPr>
          <w:spacing w:val="-9"/>
          <w:lang w:val="en-GB"/>
        </w:rPr>
        <w:t xml:space="preserve"> </w:t>
      </w:r>
      <w:r w:rsidRPr="00607A2F">
        <w:rPr>
          <w:lang w:val="en-GB"/>
        </w:rPr>
        <w:t>promptly</w:t>
      </w:r>
    </w:p>
    <w:p w14:paraId="761AA270" w14:textId="77777777" w:rsidR="00560266" w:rsidRPr="00607A2F" w:rsidRDefault="00560266" w:rsidP="00A53BEA">
      <w:pPr>
        <w:pStyle w:val="BodyText"/>
        <w:spacing w:before="11"/>
        <w:rPr>
          <w:lang w:val="en-GB"/>
        </w:rPr>
      </w:pPr>
    </w:p>
    <w:p w14:paraId="76D68C42" w14:textId="77777777" w:rsidR="00560266" w:rsidRPr="00607A2F" w:rsidRDefault="00363F3E" w:rsidP="00A53BEA">
      <w:pPr>
        <w:pStyle w:val="ListParagraph"/>
        <w:numPr>
          <w:ilvl w:val="0"/>
          <w:numId w:val="3"/>
        </w:numPr>
        <w:tabs>
          <w:tab w:val="left" w:pos="3001"/>
        </w:tabs>
        <w:ind w:left="720" w:right="466"/>
        <w:jc w:val="both"/>
        <w:rPr>
          <w:lang w:val="en-GB"/>
        </w:rPr>
      </w:pPr>
      <w:r w:rsidRPr="00607A2F">
        <w:rPr>
          <w:lang w:val="en-GB"/>
        </w:rPr>
        <w:t>Ensuring that systems are in place for all employees and creditors to be paid by their due date and that such systems are</w:t>
      </w:r>
      <w:r w:rsidRPr="00607A2F">
        <w:rPr>
          <w:spacing w:val="-20"/>
          <w:lang w:val="en-GB"/>
        </w:rPr>
        <w:t xml:space="preserve"> </w:t>
      </w:r>
      <w:r w:rsidRPr="00607A2F">
        <w:rPr>
          <w:lang w:val="en-GB"/>
        </w:rPr>
        <w:t>effective</w:t>
      </w:r>
    </w:p>
    <w:p w14:paraId="1FCFBDA2" w14:textId="77777777" w:rsidR="00560266" w:rsidRPr="00607A2F" w:rsidRDefault="00560266" w:rsidP="00A53BEA">
      <w:pPr>
        <w:pStyle w:val="BodyText"/>
        <w:spacing w:before="1"/>
        <w:jc w:val="both"/>
        <w:rPr>
          <w:lang w:val="en-GB"/>
        </w:rPr>
      </w:pPr>
    </w:p>
    <w:p w14:paraId="7FAABADA" w14:textId="77777777" w:rsidR="00560266" w:rsidRPr="00607A2F" w:rsidRDefault="00363F3E" w:rsidP="00A53BEA">
      <w:pPr>
        <w:pStyle w:val="ListParagraph"/>
        <w:numPr>
          <w:ilvl w:val="0"/>
          <w:numId w:val="3"/>
        </w:numPr>
        <w:tabs>
          <w:tab w:val="left" w:pos="3001"/>
        </w:tabs>
        <w:ind w:left="720" w:right="659"/>
        <w:jc w:val="both"/>
        <w:rPr>
          <w:lang w:val="en-GB"/>
        </w:rPr>
      </w:pPr>
      <w:r w:rsidRPr="00607A2F">
        <w:rPr>
          <w:lang w:val="en-GB"/>
        </w:rPr>
        <w:t>Receiving and commenting on the University’s revenue and capital</w:t>
      </w:r>
      <w:r w:rsidRPr="00607A2F">
        <w:rPr>
          <w:spacing w:val="-15"/>
          <w:lang w:val="en-GB"/>
        </w:rPr>
        <w:t xml:space="preserve"> </w:t>
      </w:r>
      <w:r w:rsidRPr="00607A2F">
        <w:rPr>
          <w:lang w:val="en-GB"/>
        </w:rPr>
        <w:t>budgets</w:t>
      </w:r>
    </w:p>
    <w:p w14:paraId="53CF3694" w14:textId="77777777" w:rsidR="00560266" w:rsidRPr="00607A2F" w:rsidRDefault="00560266" w:rsidP="00A53BEA">
      <w:pPr>
        <w:pStyle w:val="BodyText"/>
        <w:spacing w:before="11"/>
        <w:jc w:val="both"/>
        <w:rPr>
          <w:lang w:val="en-GB"/>
        </w:rPr>
      </w:pPr>
    </w:p>
    <w:p w14:paraId="4F6DAF7F" w14:textId="012F544A" w:rsidR="00560266" w:rsidRPr="00607A2F" w:rsidRDefault="00363F3E" w:rsidP="00A53BEA">
      <w:pPr>
        <w:pStyle w:val="ListParagraph"/>
        <w:numPr>
          <w:ilvl w:val="0"/>
          <w:numId w:val="3"/>
        </w:numPr>
        <w:tabs>
          <w:tab w:val="left" w:pos="3001"/>
        </w:tabs>
        <w:ind w:left="720" w:right="553"/>
        <w:jc w:val="both"/>
        <w:rPr>
          <w:lang w:val="en-GB"/>
        </w:rPr>
      </w:pPr>
      <w:r w:rsidRPr="00607A2F">
        <w:rPr>
          <w:lang w:val="en-GB"/>
        </w:rPr>
        <w:t xml:space="preserve">Ensuring that the requirements of the </w:t>
      </w:r>
      <w:r w:rsidR="009869A6" w:rsidRPr="00607A2F">
        <w:rPr>
          <w:lang w:val="en-GB"/>
        </w:rPr>
        <w:t>Office for Students</w:t>
      </w:r>
      <w:r w:rsidRPr="00607A2F">
        <w:rPr>
          <w:lang w:val="en-GB"/>
        </w:rPr>
        <w:t xml:space="preserve"> to maintain financial solvency is</w:t>
      </w:r>
      <w:r w:rsidRPr="00607A2F">
        <w:rPr>
          <w:spacing w:val="-13"/>
          <w:lang w:val="en-GB"/>
        </w:rPr>
        <w:t xml:space="preserve"> </w:t>
      </w:r>
      <w:r w:rsidRPr="00607A2F">
        <w:rPr>
          <w:lang w:val="en-GB"/>
        </w:rPr>
        <w:t>fulfilled</w:t>
      </w:r>
    </w:p>
    <w:p w14:paraId="3DF26BE9" w14:textId="77777777" w:rsidR="00560266" w:rsidRPr="00607A2F" w:rsidRDefault="00560266" w:rsidP="00A53BEA">
      <w:pPr>
        <w:pStyle w:val="BodyText"/>
        <w:spacing w:before="1"/>
        <w:jc w:val="both"/>
        <w:rPr>
          <w:lang w:val="en-GB"/>
        </w:rPr>
      </w:pPr>
    </w:p>
    <w:p w14:paraId="18229C25" w14:textId="77777777" w:rsidR="00560266" w:rsidRPr="00607A2F" w:rsidRDefault="00363F3E" w:rsidP="00A53BEA">
      <w:pPr>
        <w:pStyle w:val="ListParagraph"/>
        <w:numPr>
          <w:ilvl w:val="0"/>
          <w:numId w:val="3"/>
        </w:numPr>
        <w:tabs>
          <w:tab w:val="left" w:pos="3001"/>
        </w:tabs>
        <w:ind w:left="720"/>
        <w:jc w:val="both"/>
        <w:rPr>
          <w:lang w:val="en-GB"/>
        </w:rPr>
      </w:pPr>
      <w:r w:rsidRPr="00607A2F">
        <w:rPr>
          <w:lang w:val="en-GB"/>
        </w:rPr>
        <w:t>Managing the University’s</w:t>
      </w:r>
      <w:r w:rsidRPr="00607A2F">
        <w:rPr>
          <w:spacing w:val="-8"/>
          <w:lang w:val="en-GB"/>
        </w:rPr>
        <w:t xml:space="preserve"> </w:t>
      </w:r>
      <w:r w:rsidRPr="00607A2F">
        <w:rPr>
          <w:lang w:val="en-GB"/>
        </w:rPr>
        <w:t>investments</w:t>
      </w:r>
    </w:p>
    <w:p w14:paraId="02CCEA66" w14:textId="77777777" w:rsidR="00560266" w:rsidRPr="00607A2F" w:rsidRDefault="00560266" w:rsidP="00A53BEA">
      <w:pPr>
        <w:pStyle w:val="BodyText"/>
        <w:spacing w:before="11"/>
        <w:jc w:val="both"/>
        <w:rPr>
          <w:lang w:val="en-GB"/>
        </w:rPr>
      </w:pPr>
    </w:p>
    <w:p w14:paraId="0A48EBF4" w14:textId="77777777" w:rsidR="00560266" w:rsidRPr="00607A2F" w:rsidRDefault="00363F3E" w:rsidP="00A53BEA">
      <w:pPr>
        <w:pStyle w:val="ListParagraph"/>
        <w:numPr>
          <w:ilvl w:val="0"/>
          <w:numId w:val="3"/>
        </w:numPr>
        <w:tabs>
          <w:tab w:val="left" w:pos="3001"/>
        </w:tabs>
        <w:ind w:left="720" w:right="740"/>
        <w:jc w:val="both"/>
        <w:rPr>
          <w:lang w:val="en-GB"/>
        </w:rPr>
      </w:pPr>
      <w:r w:rsidRPr="00607A2F">
        <w:rPr>
          <w:lang w:val="en-GB"/>
        </w:rPr>
        <w:t>Overseeing cash management and</w:t>
      </w:r>
      <w:r w:rsidRPr="00607A2F">
        <w:rPr>
          <w:spacing w:val="-18"/>
          <w:lang w:val="en-GB"/>
        </w:rPr>
        <w:t xml:space="preserve"> </w:t>
      </w:r>
      <w:r w:rsidRPr="00607A2F">
        <w:rPr>
          <w:lang w:val="en-GB"/>
        </w:rPr>
        <w:t>borrowing policies</w:t>
      </w:r>
    </w:p>
    <w:p w14:paraId="2A909928" w14:textId="77777777" w:rsidR="00560266" w:rsidRPr="00607A2F" w:rsidRDefault="00560266" w:rsidP="00A53BEA">
      <w:pPr>
        <w:pStyle w:val="BodyText"/>
        <w:spacing w:before="11"/>
        <w:jc w:val="both"/>
        <w:rPr>
          <w:lang w:val="en-GB"/>
        </w:rPr>
      </w:pPr>
    </w:p>
    <w:p w14:paraId="08504FC5" w14:textId="77777777" w:rsidR="00560266" w:rsidRPr="00607A2F" w:rsidRDefault="00363F3E" w:rsidP="00A53BEA">
      <w:pPr>
        <w:pStyle w:val="ListParagraph"/>
        <w:numPr>
          <w:ilvl w:val="0"/>
          <w:numId w:val="3"/>
        </w:numPr>
        <w:tabs>
          <w:tab w:val="left" w:pos="3001"/>
        </w:tabs>
        <w:ind w:left="720" w:right="877"/>
        <w:jc w:val="both"/>
        <w:rPr>
          <w:lang w:val="en-GB"/>
        </w:rPr>
      </w:pPr>
      <w:r w:rsidRPr="00607A2F">
        <w:rPr>
          <w:lang w:val="en-GB"/>
        </w:rPr>
        <w:t>Any other matters as directed by University Council</w:t>
      </w:r>
    </w:p>
    <w:p w14:paraId="0C10DE4C" w14:textId="77777777" w:rsidR="00560266" w:rsidRPr="00607A2F" w:rsidRDefault="00560266" w:rsidP="00A53BEA">
      <w:pPr>
        <w:pStyle w:val="BodyText"/>
        <w:spacing w:before="11"/>
        <w:jc w:val="both"/>
        <w:rPr>
          <w:lang w:val="en-GB"/>
        </w:rPr>
      </w:pPr>
    </w:p>
    <w:p w14:paraId="7E2CBB65" w14:textId="596BCB8E" w:rsidR="00560266" w:rsidRPr="00607A2F" w:rsidRDefault="00363F3E" w:rsidP="00A53BEA">
      <w:pPr>
        <w:pStyle w:val="ListParagraph"/>
        <w:numPr>
          <w:ilvl w:val="0"/>
          <w:numId w:val="3"/>
        </w:numPr>
        <w:tabs>
          <w:tab w:val="left" w:pos="3001"/>
        </w:tabs>
        <w:ind w:left="720" w:right="896"/>
        <w:jc w:val="both"/>
        <w:rPr>
          <w:lang w:val="en-GB"/>
        </w:rPr>
      </w:pPr>
      <w:r w:rsidRPr="00607A2F">
        <w:rPr>
          <w:lang w:val="en-GB"/>
        </w:rPr>
        <w:t>To recommend the adoption of the financial statements to University</w:t>
      </w:r>
      <w:r w:rsidRPr="00607A2F">
        <w:rPr>
          <w:spacing w:val="-17"/>
          <w:lang w:val="en-GB"/>
        </w:rPr>
        <w:t xml:space="preserve"> </w:t>
      </w:r>
      <w:r w:rsidRPr="00607A2F">
        <w:rPr>
          <w:lang w:val="en-GB"/>
        </w:rPr>
        <w:t>Council</w:t>
      </w:r>
    </w:p>
    <w:p w14:paraId="4865F633" w14:textId="77777777" w:rsidR="002D0898" w:rsidRPr="00607A2F" w:rsidRDefault="002D0898" w:rsidP="00A53BEA">
      <w:pPr>
        <w:pStyle w:val="ListParagraph"/>
        <w:ind w:left="0"/>
        <w:rPr>
          <w:lang w:val="en-GB"/>
        </w:rPr>
      </w:pPr>
    </w:p>
    <w:p w14:paraId="176CEA51" w14:textId="562FFC93" w:rsidR="002D0898" w:rsidRPr="00607A2F" w:rsidRDefault="002D0898" w:rsidP="00A53BEA">
      <w:pPr>
        <w:pStyle w:val="ListParagraph"/>
        <w:numPr>
          <w:ilvl w:val="0"/>
          <w:numId w:val="3"/>
        </w:numPr>
        <w:tabs>
          <w:tab w:val="left" w:pos="3001"/>
        </w:tabs>
        <w:ind w:left="720" w:right="896"/>
        <w:jc w:val="both"/>
        <w:rPr>
          <w:lang w:val="en-GB"/>
        </w:rPr>
      </w:pPr>
      <w:r w:rsidRPr="00607A2F">
        <w:rPr>
          <w:lang w:val="en-GB"/>
        </w:rPr>
        <w:t xml:space="preserve">To </w:t>
      </w:r>
      <w:r w:rsidR="00E60E56" w:rsidRPr="00607A2F">
        <w:rPr>
          <w:lang w:val="en-GB"/>
        </w:rPr>
        <w:t>review, monitor</w:t>
      </w:r>
      <w:r w:rsidRPr="00607A2F">
        <w:rPr>
          <w:lang w:val="en-GB"/>
        </w:rPr>
        <w:t xml:space="preserve"> and control weaknesses</w:t>
      </w:r>
    </w:p>
    <w:p w14:paraId="10BB2F11" w14:textId="77777777" w:rsidR="00560266" w:rsidRDefault="00560266" w:rsidP="00A53BEA">
      <w:pPr>
        <w:rPr>
          <w:sz w:val="24"/>
          <w:lang w:val="en-GB"/>
        </w:rPr>
      </w:pPr>
    </w:p>
    <w:p w14:paraId="151E1994" w14:textId="21574D15" w:rsidR="00247E7F" w:rsidRPr="002D0898" w:rsidRDefault="00247E7F" w:rsidP="002D0898">
      <w:pPr>
        <w:pStyle w:val="ListParagraph"/>
        <w:numPr>
          <w:ilvl w:val="0"/>
          <w:numId w:val="18"/>
        </w:numPr>
        <w:rPr>
          <w:sz w:val="24"/>
          <w:lang w:val="en-GB"/>
        </w:rPr>
        <w:sectPr w:rsidR="00247E7F" w:rsidRPr="002D0898">
          <w:pgSz w:w="11910" w:h="16840"/>
          <w:pgMar w:top="1580" w:right="1680" w:bottom="920" w:left="1680" w:header="0" w:footer="735" w:gutter="0"/>
          <w:cols w:space="720"/>
        </w:sectPr>
      </w:pPr>
    </w:p>
    <w:p w14:paraId="17B48068" w14:textId="77777777" w:rsidR="00560266" w:rsidRPr="00363F3E" w:rsidRDefault="00363F3E">
      <w:pPr>
        <w:spacing w:before="45"/>
        <w:ind w:left="6680"/>
        <w:rPr>
          <w:sz w:val="32"/>
          <w:lang w:val="en-GB"/>
        </w:rPr>
      </w:pPr>
      <w:r w:rsidRPr="00363F3E">
        <w:rPr>
          <w:sz w:val="32"/>
          <w:lang w:val="en-GB"/>
        </w:rPr>
        <w:lastRenderedPageBreak/>
        <w:t>APPENDIX B</w:t>
      </w:r>
    </w:p>
    <w:p w14:paraId="02AECECE" w14:textId="77777777" w:rsidR="00560266" w:rsidRPr="00363F3E" w:rsidRDefault="00560266">
      <w:pPr>
        <w:pStyle w:val="BodyText"/>
        <w:rPr>
          <w:sz w:val="32"/>
          <w:lang w:val="en-GB"/>
        </w:rPr>
      </w:pPr>
    </w:p>
    <w:p w14:paraId="07407115" w14:textId="77777777" w:rsidR="00560266" w:rsidRPr="00363F3E" w:rsidRDefault="00560266">
      <w:pPr>
        <w:pStyle w:val="BodyText"/>
        <w:spacing w:before="10"/>
        <w:rPr>
          <w:sz w:val="29"/>
          <w:lang w:val="en-GB"/>
        </w:rPr>
      </w:pPr>
    </w:p>
    <w:p w14:paraId="4E3EE79B" w14:textId="77777777" w:rsidR="00560266" w:rsidRPr="00A53BEA" w:rsidRDefault="00363F3E">
      <w:pPr>
        <w:ind w:left="907" w:right="95"/>
        <w:rPr>
          <w:sz w:val="26"/>
          <w:szCs w:val="26"/>
          <w:lang w:val="en-GB"/>
        </w:rPr>
      </w:pPr>
      <w:r w:rsidRPr="00A53BEA">
        <w:rPr>
          <w:sz w:val="26"/>
          <w:szCs w:val="26"/>
          <w:lang w:val="en-GB"/>
        </w:rPr>
        <w:t>RESPONSIBILITIES OF AUDIT COMMITTEE</w:t>
      </w:r>
    </w:p>
    <w:p w14:paraId="5E47FFE3" w14:textId="77777777" w:rsidR="00560266" w:rsidRPr="00363F3E" w:rsidRDefault="00560266">
      <w:pPr>
        <w:pStyle w:val="BodyText"/>
        <w:spacing w:before="7"/>
        <w:rPr>
          <w:sz w:val="41"/>
          <w:lang w:val="en-GB"/>
        </w:rPr>
      </w:pPr>
    </w:p>
    <w:p w14:paraId="0B30892D" w14:textId="4333BA6D" w:rsidR="00560266" w:rsidRPr="00B92710" w:rsidRDefault="00363F3E" w:rsidP="00874EE3">
      <w:pPr>
        <w:pStyle w:val="ListParagraph"/>
        <w:numPr>
          <w:ilvl w:val="0"/>
          <w:numId w:val="3"/>
        </w:numPr>
        <w:tabs>
          <w:tab w:val="left" w:pos="3001"/>
        </w:tabs>
        <w:ind w:left="1627" w:right="582"/>
        <w:jc w:val="both"/>
        <w:rPr>
          <w:lang w:val="en-GB"/>
        </w:rPr>
      </w:pPr>
      <w:r w:rsidRPr="00B92710">
        <w:rPr>
          <w:lang w:val="en-GB"/>
        </w:rPr>
        <w:t xml:space="preserve">To consider the appointment of the external auditor, the audit fee, the provision of any </w:t>
      </w:r>
      <w:r w:rsidR="00E60E56" w:rsidRPr="00B92710">
        <w:rPr>
          <w:lang w:val="en-GB"/>
        </w:rPr>
        <w:t>non-audit</w:t>
      </w:r>
      <w:r w:rsidRPr="00B92710">
        <w:rPr>
          <w:lang w:val="en-GB"/>
        </w:rPr>
        <w:t xml:space="preserve"> services by the external auditor and any questions of resignation or dismissal of the external</w:t>
      </w:r>
      <w:r w:rsidRPr="00B92710">
        <w:rPr>
          <w:spacing w:val="-9"/>
          <w:lang w:val="en-GB"/>
        </w:rPr>
        <w:t xml:space="preserve"> </w:t>
      </w:r>
      <w:r w:rsidRPr="00B92710">
        <w:rPr>
          <w:lang w:val="en-GB"/>
        </w:rPr>
        <w:t>auditor</w:t>
      </w:r>
    </w:p>
    <w:p w14:paraId="600B316D" w14:textId="77777777" w:rsidR="00560266" w:rsidRPr="00B92710" w:rsidRDefault="00560266" w:rsidP="00874EE3">
      <w:pPr>
        <w:pStyle w:val="BodyText"/>
        <w:spacing w:before="11"/>
        <w:jc w:val="both"/>
        <w:rPr>
          <w:lang w:val="en-GB"/>
        </w:rPr>
      </w:pPr>
    </w:p>
    <w:p w14:paraId="287417A3" w14:textId="77777777" w:rsidR="00560266" w:rsidRPr="00B92710" w:rsidRDefault="00363F3E" w:rsidP="00874EE3">
      <w:pPr>
        <w:pStyle w:val="ListParagraph"/>
        <w:numPr>
          <w:ilvl w:val="0"/>
          <w:numId w:val="3"/>
        </w:numPr>
        <w:tabs>
          <w:tab w:val="left" w:pos="3001"/>
        </w:tabs>
        <w:ind w:left="1627" w:right="198"/>
        <w:jc w:val="both"/>
        <w:rPr>
          <w:lang w:val="en-GB"/>
        </w:rPr>
      </w:pPr>
      <w:r w:rsidRPr="00B92710">
        <w:rPr>
          <w:lang w:val="en-GB"/>
        </w:rPr>
        <w:t>To discuss if necessary with the external auditor before the audit commences the nature and scope of the</w:t>
      </w:r>
      <w:r w:rsidRPr="00B92710">
        <w:rPr>
          <w:spacing w:val="-4"/>
          <w:lang w:val="en-GB"/>
        </w:rPr>
        <w:t xml:space="preserve"> </w:t>
      </w:r>
      <w:r w:rsidRPr="00B92710">
        <w:rPr>
          <w:lang w:val="en-GB"/>
        </w:rPr>
        <w:t>audit</w:t>
      </w:r>
    </w:p>
    <w:p w14:paraId="08BB976B" w14:textId="77777777" w:rsidR="00560266" w:rsidRPr="00B92710" w:rsidRDefault="00560266" w:rsidP="00874EE3">
      <w:pPr>
        <w:pStyle w:val="BodyText"/>
        <w:spacing w:before="11"/>
        <w:jc w:val="both"/>
        <w:rPr>
          <w:lang w:val="en-GB"/>
        </w:rPr>
      </w:pPr>
    </w:p>
    <w:p w14:paraId="1FAC9720" w14:textId="77777777" w:rsidR="00560266" w:rsidRPr="00B92710" w:rsidRDefault="00363F3E" w:rsidP="00874EE3">
      <w:pPr>
        <w:pStyle w:val="ListParagraph"/>
        <w:numPr>
          <w:ilvl w:val="0"/>
          <w:numId w:val="3"/>
        </w:numPr>
        <w:tabs>
          <w:tab w:val="left" w:pos="3001"/>
        </w:tabs>
        <w:ind w:left="1627" w:right="232"/>
        <w:jc w:val="both"/>
        <w:rPr>
          <w:lang w:val="en-GB"/>
        </w:rPr>
      </w:pPr>
      <w:r w:rsidRPr="00B92710">
        <w:rPr>
          <w:lang w:val="en-GB"/>
        </w:rPr>
        <w:t>To discuss problems and reservations arising from the interim and final audits and any matters the auditor may wish to discuss (in the absence of management where</w:t>
      </w:r>
      <w:r w:rsidRPr="00B92710">
        <w:rPr>
          <w:spacing w:val="-11"/>
          <w:lang w:val="en-GB"/>
        </w:rPr>
        <w:t xml:space="preserve"> </w:t>
      </w:r>
      <w:r w:rsidRPr="00B92710">
        <w:rPr>
          <w:lang w:val="en-GB"/>
        </w:rPr>
        <w:t>necessary)</w:t>
      </w:r>
    </w:p>
    <w:p w14:paraId="3B2E6364" w14:textId="77777777" w:rsidR="00560266" w:rsidRPr="00B92710" w:rsidRDefault="00560266" w:rsidP="00874EE3">
      <w:pPr>
        <w:pStyle w:val="BodyText"/>
        <w:spacing w:before="1"/>
        <w:jc w:val="both"/>
        <w:rPr>
          <w:lang w:val="en-GB"/>
        </w:rPr>
      </w:pPr>
    </w:p>
    <w:p w14:paraId="7DA7D914" w14:textId="12D18FAA" w:rsidR="00560266" w:rsidRPr="00B92710" w:rsidRDefault="00363F3E" w:rsidP="00874EE3">
      <w:pPr>
        <w:pStyle w:val="ListParagraph"/>
        <w:numPr>
          <w:ilvl w:val="0"/>
          <w:numId w:val="3"/>
        </w:numPr>
        <w:tabs>
          <w:tab w:val="left" w:pos="3001"/>
        </w:tabs>
        <w:ind w:left="1627" w:right="252"/>
        <w:jc w:val="both"/>
        <w:rPr>
          <w:lang w:val="en-GB"/>
        </w:rPr>
      </w:pPr>
      <w:r w:rsidRPr="00B92710">
        <w:rPr>
          <w:lang w:val="en-GB"/>
        </w:rPr>
        <w:t>To consider and advise on the appointment of</w:t>
      </w:r>
      <w:r w:rsidRPr="00B92710">
        <w:rPr>
          <w:spacing w:val="-16"/>
          <w:lang w:val="en-GB"/>
        </w:rPr>
        <w:t xml:space="preserve"> </w:t>
      </w:r>
      <w:r w:rsidRPr="00B92710">
        <w:rPr>
          <w:lang w:val="en-GB"/>
        </w:rPr>
        <w:t>the internal</w:t>
      </w:r>
      <w:r w:rsidRPr="00B92710">
        <w:rPr>
          <w:spacing w:val="-6"/>
          <w:lang w:val="en-GB"/>
        </w:rPr>
        <w:t xml:space="preserve"> </w:t>
      </w:r>
      <w:r w:rsidR="002D0898" w:rsidRPr="00B92710">
        <w:rPr>
          <w:spacing w:val="-6"/>
          <w:lang w:val="en-GB"/>
        </w:rPr>
        <w:t xml:space="preserve">and external </w:t>
      </w:r>
      <w:r w:rsidRPr="00B92710">
        <w:rPr>
          <w:lang w:val="en-GB"/>
        </w:rPr>
        <w:t>auditor</w:t>
      </w:r>
      <w:r w:rsidR="002D0898" w:rsidRPr="00B92710">
        <w:rPr>
          <w:lang w:val="en-GB"/>
        </w:rPr>
        <w:t>s and ensure that market testing is undertaken every five years</w:t>
      </w:r>
      <w:r w:rsidR="008E4C74" w:rsidRPr="00B92710">
        <w:rPr>
          <w:lang w:val="en-GB"/>
        </w:rPr>
        <w:t xml:space="preserve"> for internal and every seven years for external</w:t>
      </w:r>
    </w:p>
    <w:p w14:paraId="2B3FC7BB" w14:textId="77777777" w:rsidR="00560266" w:rsidRPr="00B92710" w:rsidRDefault="00560266" w:rsidP="00874EE3">
      <w:pPr>
        <w:pStyle w:val="BodyText"/>
        <w:spacing w:before="1"/>
        <w:jc w:val="both"/>
        <w:rPr>
          <w:lang w:val="en-GB"/>
        </w:rPr>
      </w:pPr>
    </w:p>
    <w:p w14:paraId="48DE2753" w14:textId="77777777" w:rsidR="00560266" w:rsidRPr="00B92710" w:rsidRDefault="00363F3E" w:rsidP="00874EE3">
      <w:pPr>
        <w:pStyle w:val="ListParagraph"/>
        <w:numPr>
          <w:ilvl w:val="0"/>
          <w:numId w:val="3"/>
        </w:numPr>
        <w:tabs>
          <w:tab w:val="left" w:pos="3001"/>
        </w:tabs>
        <w:ind w:left="1627" w:right="380"/>
        <w:jc w:val="both"/>
        <w:rPr>
          <w:lang w:val="en-GB"/>
        </w:rPr>
      </w:pPr>
      <w:r w:rsidRPr="00B92710">
        <w:rPr>
          <w:lang w:val="en-GB"/>
        </w:rPr>
        <w:t>To review the internal audit plan, consider major findings of internal audit investigations and management’s response and promote co- ordination between the internal and external auditors</w:t>
      </w:r>
    </w:p>
    <w:p w14:paraId="0D97858E" w14:textId="77777777" w:rsidR="00560266" w:rsidRPr="00B92710" w:rsidRDefault="00560266" w:rsidP="00874EE3">
      <w:pPr>
        <w:pStyle w:val="BodyText"/>
        <w:spacing w:before="11"/>
        <w:jc w:val="both"/>
        <w:rPr>
          <w:lang w:val="en-GB"/>
        </w:rPr>
      </w:pPr>
    </w:p>
    <w:p w14:paraId="08EB495E" w14:textId="77777777" w:rsidR="00560266" w:rsidRPr="00B92710" w:rsidRDefault="00363F3E" w:rsidP="00874EE3">
      <w:pPr>
        <w:pStyle w:val="ListParagraph"/>
        <w:numPr>
          <w:ilvl w:val="0"/>
          <w:numId w:val="3"/>
        </w:numPr>
        <w:tabs>
          <w:tab w:val="left" w:pos="3001"/>
        </w:tabs>
        <w:ind w:left="1627" w:right="226"/>
        <w:jc w:val="both"/>
        <w:rPr>
          <w:lang w:val="en-GB"/>
        </w:rPr>
      </w:pPr>
      <w:r w:rsidRPr="00B92710">
        <w:rPr>
          <w:lang w:val="en-GB"/>
        </w:rPr>
        <w:t>To keep under review the effectiveness of internal control systems and in particular review the external auditor’s management letter, the internal auditor’s annual report and management responses</w:t>
      </w:r>
    </w:p>
    <w:p w14:paraId="456A5824" w14:textId="77777777" w:rsidR="00560266" w:rsidRPr="00B92710" w:rsidRDefault="00560266" w:rsidP="00874EE3">
      <w:pPr>
        <w:pStyle w:val="BodyText"/>
        <w:spacing w:before="11"/>
        <w:jc w:val="both"/>
        <w:rPr>
          <w:lang w:val="en-GB"/>
        </w:rPr>
      </w:pPr>
    </w:p>
    <w:p w14:paraId="1BC43160" w14:textId="3685A117" w:rsidR="00560266" w:rsidRPr="00B92710" w:rsidRDefault="00363F3E" w:rsidP="00874EE3">
      <w:pPr>
        <w:pStyle w:val="ListParagraph"/>
        <w:numPr>
          <w:ilvl w:val="0"/>
          <w:numId w:val="3"/>
        </w:numPr>
        <w:tabs>
          <w:tab w:val="left" w:pos="3001"/>
        </w:tabs>
        <w:ind w:left="1627" w:right="210"/>
        <w:jc w:val="both"/>
        <w:rPr>
          <w:lang w:val="en-GB"/>
        </w:rPr>
      </w:pPr>
      <w:r w:rsidRPr="00B92710">
        <w:rPr>
          <w:lang w:val="en-GB"/>
        </w:rPr>
        <w:t>To satisfy itself that appropriate arrangements are in place to promote economy, efficiency and effectiveness</w:t>
      </w:r>
    </w:p>
    <w:p w14:paraId="715DF157" w14:textId="77777777" w:rsidR="002D0898" w:rsidRPr="00B92710" w:rsidRDefault="002D0898" w:rsidP="00874EE3">
      <w:pPr>
        <w:pStyle w:val="ListParagraph"/>
        <w:ind w:left="546"/>
        <w:rPr>
          <w:lang w:val="en-GB"/>
        </w:rPr>
      </w:pPr>
    </w:p>
    <w:p w14:paraId="50A6F09D" w14:textId="77777777" w:rsidR="00560266" w:rsidRPr="00B92710" w:rsidRDefault="00560266" w:rsidP="00874EE3">
      <w:pPr>
        <w:pStyle w:val="BodyText"/>
        <w:spacing w:before="11"/>
        <w:jc w:val="both"/>
        <w:rPr>
          <w:lang w:val="en-GB"/>
        </w:rPr>
      </w:pPr>
    </w:p>
    <w:p w14:paraId="2F698E7A" w14:textId="77777777" w:rsidR="00560266" w:rsidRPr="00B92710" w:rsidRDefault="00363F3E" w:rsidP="00874EE3">
      <w:pPr>
        <w:pStyle w:val="ListParagraph"/>
        <w:numPr>
          <w:ilvl w:val="0"/>
          <w:numId w:val="3"/>
        </w:numPr>
        <w:tabs>
          <w:tab w:val="left" w:pos="3001"/>
        </w:tabs>
        <w:ind w:left="1627" w:right="316"/>
        <w:jc w:val="both"/>
        <w:rPr>
          <w:lang w:val="en-GB"/>
        </w:rPr>
      </w:pPr>
      <w:r w:rsidRPr="00B92710">
        <w:rPr>
          <w:lang w:val="en-GB"/>
        </w:rPr>
        <w:t>To receive any relevant reports from the National Audit Office or the Funding</w:t>
      </w:r>
      <w:r w:rsidRPr="00B92710">
        <w:rPr>
          <w:spacing w:val="-13"/>
          <w:lang w:val="en-GB"/>
        </w:rPr>
        <w:t xml:space="preserve"> </w:t>
      </w:r>
      <w:r w:rsidRPr="00B92710">
        <w:rPr>
          <w:lang w:val="en-GB"/>
        </w:rPr>
        <w:t>Council</w:t>
      </w:r>
    </w:p>
    <w:p w14:paraId="588C45B0" w14:textId="77777777" w:rsidR="00F37BF6" w:rsidRPr="00B92710" w:rsidRDefault="00F37BF6" w:rsidP="00F37BF6">
      <w:pPr>
        <w:tabs>
          <w:tab w:val="left" w:pos="3001"/>
        </w:tabs>
        <w:spacing w:before="39"/>
        <w:ind w:left="1267" w:right="360"/>
        <w:jc w:val="both"/>
        <w:rPr>
          <w:lang w:val="en-GB"/>
        </w:rPr>
      </w:pPr>
    </w:p>
    <w:p w14:paraId="2DFF7040" w14:textId="6A40F1E1" w:rsidR="00560266" w:rsidRPr="00B92710" w:rsidRDefault="00363F3E" w:rsidP="00874EE3">
      <w:pPr>
        <w:pStyle w:val="ListParagraph"/>
        <w:numPr>
          <w:ilvl w:val="0"/>
          <w:numId w:val="3"/>
        </w:numPr>
        <w:tabs>
          <w:tab w:val="left" w:pos="3001"/>
        </w:tabs>
        <w:spacing w:before="39"/>
        <w:ind w:left="1627" w:right="360"/>
        <w:jc w:val="both"/>
        <w:rPr>
          <w:lang w:val="en-GB"/>
        </w:rPr>
      </w:pPr>
      <w:r w:rsidRPr="00B92710">
        <w:rPr>
          <w:lang w:val="en-GB"/>
        </w:rPr>
        <w:t>To monitor the performance and effectiveness of external and internal</w:t>
      </w:r>
      <w:r w:rsidRPr="00B92710">
        <w:rPr>
          <w:spacing w:val="-10"/>
          <w:lang w:val="en-GB"/>
        </w:rPr>
        <w:t xml:space="preserve"> </w:t>
      </w:r>
      <w:r w:rsidRPr="00B92710">
        <w:rPr>
          <w:lang w:val="en-GB"/>
        </w:rPr>
        <w:t>audit</w:t>
      </w:r>
    </w:p>
    <w:p w14:paraId="4E913C4D" w14:textId="77777777" w:rsidR="002D0898" w:rsidRPr="00B92710" w:rsidRDefault="002D0898" w:rsidP="00874EE3">
      <w:pPr>
        <w:pStyle w:val="ListParagraph"/>
        <w:ind w:left="546"/>
        <w:rPr>
          <w:lang w:val="en-GB"/>
        </w:rPr>
      </w:pPr>
    </w:p>
    <w:p w14:paraId="47BD91DA" w14:textId="4E7B7482" w:rsidR="002D0898" w:rsidRPr="00B92710" w:rsidRDefault="002D0898" w:rsidP="00874EE3">
      <w:pPr>
        <w:pStyle w:val="ListParagraph"/>
        <w:numPr>
          <w:ilvl w:val="0"/>
          <w:numId w:val="3"/>
        </w:numPr>
        <w:tabs>
          <w:tab w:val="left" w:pos="3001"/>
        </w:tabs>
        <w:ind w:left="1627" w:right="210"/>
        <w:jc w:val="both"/>
        <w:rPr>
          <w:lang w:val="en-GB"/>
        </w:rPr>
      </w:pPr>
      <w:r w:rsidRPr="00B92710">
        <w:rPr>
          <w:lang w:val="en-GB"/>
        </w:rPr>
        <w:t>To monitor risk management, control and governance</w:t>
      </w:r>
    </w:p>
    <w:p w14:paraId="3B820990" w14:textId="77777777" w:rsidR="00560266" w:rsidRPr="00B92710" w:rsidRDefault="00560266" w:rsidP="00874EE3">
      <w:pPr>
        <w:pStyle w:val="BodyText"/>
        <w:spacing w:before="11"/>
        <w:jc w:val="both"/>
        <w:rPr>
          <w:lang w:val="en-GB"/>
        </w:rPr>
      </w:pPr>
    </w:p>
    <w:p w14:paraId="06B5A9A4" w14:textId="77777777" w:rsidR="00560266" w:rsidRPr="00B92710" w:rsidRDefault="00363F3E" w:rsidP="00874EE3">
      <w:pPr>
        <w:pStyle w:val="ListParagraph"/>
        <w:numPr>
          <w:ilvl w:val="0"/>
          <w:numId w:val="3"/>
        </w:numPr>
        <w:tabs>
          <w:tab w:val="left" w:pos="3001"/>
        </w:tabs>
        <w:ind w:left="1627"/>
        <w:jc w:val="both"/>
        <w:rPr>
          <w:lang w:val="en-GB"/>
        </w:rPr>
      </w:pPr>
      <w:r w:rsidRPr="00B92710">
        <w:rPr>
          <w:lang w:val="en-GB"/>
        </w:rPr>
        <w:t>To review the University accounting</w:t>
      </w:r>
      <w:r w:rsidRPr="00B92710">
        <w:rPr>
          <w:spacing w:val="-21"/>
          <w:lang w:val="en-GB"/>
        </w:rPr>
        <w:t xml:space="preserve"> </w:t>
      </w:r>
      <w:r w:rsidRPr="00B92710">
        <w:rPr>
          <w:lang w:val="en-GB"/>
        </w:rPr>
        <w:t>policies</w:t>
      </w:r>
    </w:p>
    <w:p w14:paraId="0239A145" w14:textId="77777777" w:rsidR="00560266" w:rsidRPr="00B92710" w:rsidRDefault="00560266" w:rsidP="00874EE3">
      <w:pPr>
        <w:pStyle w:val="BodyText"/>
        <w:spacing w:before="1"/>
        <w:jc w:val="both"/>
        <w:rPr>
          <w:lang w:val="en-GB"/>
        </w:rPr>
      </w:pPr>
    </w:p>
    <w:p w14:paraId="77EC7961" w14:textId="77777777" w:rsidR="00560266" w:rsidRPr="00B92710" w:rsidRDefault="00363F3E" w:rsidP="00874EE3">
      <w:pPr>
        <w:pStyle w:val="ListParagraph"/>
        <w:numPr>
          <w:ilvl w:val="0"/>
          <w:numId w:val="3"/>
        </w:numPr>
        <w:tabs>
          <w:tab w:val="left" w:pos="3001"/>
        </w:tabs>
        <w:ind w:left="1627"/>
        <w:jc w:val="both"/>
        <w:rPr>
          <w:lang w:val="en-GB"/>
        </w:rPr>
      </w:pPr>
      <w:r w:rsidRPr="00B92710">
        <w:rPr>
          <w:lang w:val="en-GB"/>
        </w:rPr>
        <w:t>To consider the draft annual</w:t>
      </w:r>
      <w:r w:rsidRPr="00B92710">
        <w:rPr>
          <w:spacing w:val="-16"/>
          <w:lang w:val="en-GB"/>
        </w:rPr>
        <w:t xml:space="preserve"> </w:t>
      </w:r>
      <w:r w:rsidRPr="00B92710">
        <w:rPr>
          <w:lang w:val="en-GB"/>
        </w:rPr>
        <w:t>accounts</w:t>
      </w:r>
    </w:p>
    <w:p w14:paraId="45F9699D" w14:textId="77777777" w:rsidR="00560266" w:rsidRPr="00B92710" w:rsidRDefault="00560266" w:rsidP="00874EE3">
      <w:pPr>
        <w:pStyle w:val="BodyText"/>
        <w:spacing w:before="11"/>
        <w:jc w:val="both"/>
        <w:rPr>
          <w:lang w:val="en-GB"/>
        </w:rPr>
      </w:pPr>
    </w:p>
    <w:p w14:paraId="0C5581AF" w14:textId="71318979" w:rsidR="00560266" w:rsidRPr="00B92710" w:rsidRDefault="00363F3E" w:rsidP="00874EE3">
      <w:pPr>
        <w:pStyle w:val="ListParagraph"/>
        <w:numPr>
          <w:ilvl w:val="0"/>
          <w:numId w:val="3"/>
        </w:numPr>
        <w:tabs>
          <w:tab w:val="left" w:pos="3001"/>
        </w:tabs>
        <w:ind w:left="1627"/>
        <w:jc w:val="both"/>
        <w:rPr>
          <w:lang w:val="en-GB"/>
        </w:rPr>
      </w:pPr>
      <w:r w:rsidRPr="00B92710">
        <w:rPr>
          <w:lang w:val="en-GB"/>
        </w:rPr>
        <w:t>To report as appropriate to University</w:t>
      </w:r>
      <w:r w:rsidRPr="00B92710">
        <w:rPr>
          <w:spacing w:val="-18"/>
          <w:lang w:val="en-GB"/>
        </w:rPr>
        <w:t xml:space="preserve"> </w:t>
      </w:r>
      <w:r w:rsidRPr="00B92710">
        <w:rPr>
          <w:lang w:val="en-GB"/>
        </w:rPr>
        <w:t>Council</w:t>
      </w:r>
    </w:p>
    <w:p w14:paraId="4B89DFDF" w14:textId="77777777" w:rsidR="00560266" w:rsidRPr="00363F3E" w:rsidRDefault="00560266">
      <w:pPr>
        <w:pStyle w:val="BodyText"/>
        <w:rPr>
          <w:sz w:val="24"/>
          <w:lang w:val="en-GB"/>
        </w:rPr>
      </w:pPr>
    </w:p>
    <w:p w14:paraId="035E4DA0" w14:textId="77777777" w:rsidR="00560266" w:rsidRPr="00363F3E" w:rsidRDefault="00560266">
      <w:pPr>
        <w:pStyle w:val="BodyText"/>
        <w:spacing w:before="2"/>
        <w:rPr>
          <w:sz w:val="24"/>
          <w:lang w:val="en-GB"/>
        </w:rPr>
      </w:pPr>
    </w:p>
    <w:p w14:paraId="53D49DE8" w14:textId="32DA4BAF" w:rsidR="00560266" w:rsidRDefault="00363F3E">
      <w:pPr>
        <w:ind w:left="120" w:right="95"/>
        <w:rPr>
          <w:sz w:val="26"/>
          <w:szCs w:val="26"/>
          <w:lang w:val="en-GB"/>
        </w:rPr>
      </w:pPr>
      <w:r w:rsidRPr="00874EE3">
        <w:rPr>
          <w:sz w:val="26"/>
          <w:szCs w:val="26"/>
          <w:lang w:val="en-GB"/>
        </w:rPr>
        <w:t>REPORTING PROCEDURES</w:t>
      </w:r>
    </w:p>
    <w:p w14:paraId="7B964632" w14:textId="4F0FF342" w:rsidR="00874EE3" w:rsidRDefault="00874EE3">
      <w:pPr>
        <w:ind w:left="120" w:right="95"/>
        <w:rPr>
          <w:sz w:val="26"/>
          <w:szCs w:val="26"/>
          <w:lang w:val="en-GB"/>
        </w:rPr>
      </w:pPr>
    </w:p>
    <w:p w14:paraId="1EBAC29F" w14:textId="3D4BCB04" w:rsidR="00560266" w:rsidRPr="00B92710" w:rsidRDefault="00874EE3" w:rsidP="00B92710">
      <w:pPr>
        <w:ind w:left="120" w:right="95"/>
        <w:rPr>
          <w:lang w:val="en-GB"/>
        </w:rPr>
      </w:pPr>
      <w:r w:rsidRPr="00B92710">
        <w:rPr>
          <w:lang w:val="en-GB"/>
        </w:rPr>
        <w:t>T</w:t>
      </w:r>
      <w:r w:rsidR="00363F3E" w:rsidRPr="00B92710">
        <w:rPr>
          <w:lang w:val="en-GB"/>
        </w:rPr>
        <w:t xml:space="preserve">he minutes of meetings of the Audit Committee </w:t>
      </w:r>
      <w:r w:rsidR="002D0898" w:rsidRPr="00B92710">
        <w:rPr>
          <w:lang w:val="en-GB"/>
        </w:rPr>
        <w:t xml:space="preserve">and Finance and General Purposes Committee </w:t>
      </w:r>
      <w:r w:rsidR="00363F3E" w:rsidRPr="00B92710">
        <w:rPr>
          <w:lang w:val="en-GB"/>
        </w:rPr>
        <w:t>will be circulated to all members of the University Council</w:t>
      </w:r>
    </w:p>
    <w:p w14:paraId="7DC91278" w14:textId="59422C1B" w:rsidR="00560266" w:rsidRPr="00363F3E" w:rsidRDefault="00560266">
      <w:pPr>
        <w:rPr>
          <w:sz w:val="24"/>
          <w:lang w:val="en-GB"/>
        </w:rPr>
        <w:sectPr w:rsidR="00560266" w:rsidRPr="00363F3E">
          <w:pgSz w:w="11910" w:h="16840"/>
          <w:pgMar w:top="1380" w:right="1680" w:bottom="920" w:left="1680" w:header="0" w:footer="735" w:gutter="0"/>
          <w:cols w:space="720"/>
        </w:sectPr>
      </w:pPr>
    </w:p>
    <w:p w14:paraId="25D67517" w14:textId="77777777" w:rsidR="00560266" w:rsidRPr="00363F3E" w:rsidRDefault="00560266">
      <w:pPr>
        <w:pStyle w:val="BodyText"/>
        <w:spacing w:before="1"/>
        <w:rPr>
          <w:sz w:val="27"/>
          <w:lang w:val="en-GB"/>
        </w:rPr>
      </w:pPr>
    </w:p>
    <w:p w14:paraId="2F56B19F" w14:textId="77777777" w:rsidR="00560266" w:rsidRPr="00363F3E" w:rsidRDefault="00363F3E">
      <w:pPr>
        <w:spacing w:before="44"/>
        <w:ind w:right="119"/>
        <w:jc w:val="right"/>
        <w:rPr>
          <w:sz w:val="32"/>
          <w:lang w:val="en-GB"/>
        </w:rPr>
      </w:pPr>
      <w:r w:rsidRPr="00363F3E">
        <w:rPr>
          <w:sz w:val="32"/>
          <w:lang w:val="en-GB"/>
        </w:rPr>
        <w:t>APPENDIX C</w:t>
      </w:r>
    </w:p>
    <w:p w14:paraId="2BE8F86E" w14:textId="77777777" w:rsidR="00560266" w:rsidRPr="00363F3E" w:rsidRDefault="00560266">
      <w:pPr>
        <w:pStyle w:val="BodyText"/>
        <w:rPr>
          <w:sz w:val="20"/>
          <w:lang w:val="en-GB"/>
        </w:rPr>
      </w:pPr>
    </w:p>
    <w:p w14:paraId="238F5B5F" w14:textId="77777777" w:rsidR="00560266" w:rsidRPr="00363F3E" w:rsidRDefault="00560266">
      <w:pPr>
        <w:pStyle w:val="BodyText"/>
        <w:rPr>
          <w:sz w:val="20"/>
          <w:lang w:val="en-GB"/>
        </w:rPr>
      </w:pPr>
    </w:p>
    <w:p w14:paraId="4DB102F5" w14:textId="77777777" w:rsidR="00560266" w:rsidRPr="00363F3E" w:rsidRDefault="00560266">
      <w:pPr>
        <w:pStyle w:val="BodyText"/>
        <w:spacing w:before="11"/>
        <w:rPr>
          <w:sz w:val="17"/>
          <w:lang w:val="en-GB"/>
        </w:rPr>
      </w:pPr>
    </w:p>
    <w:p w14:paraId="383242CC" w14:textId="100C0334" w:rsidR="00163B5A" w:rsidRPr="00163B5A" w:rsidRDefault="00363F3E" w:rsidP="00163B5A">
      <w:pPr>
        <w:rPr>
          <w:sz w:val="26"/>
          <w:szCs w:val="26"/>
          <w:lang w:val="en-GB"/>
        </w:rPr>
      </w:pPr>
      <w:r w:rsidRPr="00163B5A">
        <w:rPr>
          <w:sz w:val="26"/>
          <w:szCs w:val="26"/>
          <w:lang w:val="en-GB"/>
        </w:rPr>
        <w:t>INTERNAL AUDIT</w:t>
      </w:r>
      <w:r w:rsidR="00F02285" w:rsidRPr="00163B5A">
        <w:rPr>
          <w:sz w:val="26"/>
          <w:szCs w:val="26"/>
          <w:lang w:val="en-GB"/>
        </w:rPr>
        <w:t xml:space="preserve"> </w:t>
      </w:r>
      <w:r w:rsidR="00874EE3" w:rsidRPr="00163B5A">
        <w:rPr>
          <w:sz w:val="26"/>
          <w:szCs w:val="26"/>
          <w:lang w:val="en-GB"/>
        </w:rPr>
        <w:t>RESPONSIBILITIES</w:t>
      </w:r>
    </w:p>
    <w:p w14:paraId="65873BBF" w14:textId="77777777" w:rsidR="00163B5A" w:rsidRPr="00B92710" w:rsidRDefault="00363F3E" w:rsidP="00163B5A">
      <w:pPr>
        <w:spacing w:before="35" w:line="480" w:lineRule="auto"/>
        <w:ind w:right="707"/>
        <w:rPr>
          <w:lang w:val="en-GB"/>
        </w:rPr>
      </w:pPr>
      <w:r w:rsidRPr="00B92710">
        <w:rPr>
          <w:lang w:val="en-GB"/>
        </w:rPr>
        <w:t xml:space="preserve">(Based on objectives described in </w:t>
      </w:r>
      <w:r w:rsidR="00CC35CB" w:rsidRPr="00B92710">
        <w:rPr>
          <w:lang w:val="en-GB"/>
        </w:rPr>
        <w:t>Of</w:t>
      </w:r>
      <w:r w:rsidR="009D3C02" w:rsidRPr="00B92710">
        <w:rPr>
          <w:lang w:val="en-GB"/>
        </w:rPr>
        <w:t>S</w:t>
      </w:r>
      <w:r w:rsidRPr="00B92710">
        <w:rPr>
          <w:lang w:val="en-GB"/>
        </w:rPr>
        <w:t xml:space="preserve">’s Audit Code of Practice) </w:t>
      </w:r>
    </w:p>
    <w:p w14:paraId="4645BB97" w14:textId="7B396FE9" w:rsidR="00FD5415" w:rsidRPr="00B92710" w:rsidRDefault="00363F3E" w:rsidP="00163B5A">
      <w:pPr>
        <w:spacing w:before="35" w:line="480" w:lineRule="auto"/>
        <w:ind w:right="707"/>
        <w:rPr>
          <w:lang w:val="en-GB"/>
        </w:rPr>
      </w:pPr>
      <w:r w:rsidRPr="00B92710">
        <w:rPr>
          <w:lang w:val="en-GB"/>
        </w:rPr>
        <w:t>To achieve the following objectives:</w:t>
      </w:r>
    </w:p>
    <w:p w14:paraId="572B7949" w14:textId="77777777" w:rsidR="00560266" w:rsidRPr="00B92710" w:rsidRDefault="00363F3E" w:rsidP="00874EE3">
      <w:pPr>
        <w:pStyle w:val="ListParagraph"/>
        <w:numPr>
          <w:ilvl w:val="0"/>
          <w:numId w:val="3"/>
        </w:numPr>
        <w:tabs>
          <w:tab w:val="left" w:pos="3001"/>
        </w:tabs>
        <w:ind w:left="1560" w:right="316"/>
        <w:jc w:val="both"/>
        <w:rPr>
          <w:lang w:val="en-GB"/>
        </w:rPr>
      </w:pPr>
      <w:r w:rsidRPr="00B92710">
        <w:rPr>
          <w:lang w:val="en-GB"/>
        </w:rPr>
        <w:t>To review and appraise the soundness, adequacy and application of accounting, financial and other controls.</w:t>
      </w:r>
    </w:p>
    <w:p w14:paraId="39D8DCCE" w14:textId="77777777" w:rsidR="00560266" w:rsidRPr="00B92710" w:rsidRDefault="00560266" w:rsidP="00874EE3">
      <w:pPr>
        <w:pStyle w:val="BodyText"/>
        <w:spacing w:before="1"/>
        <w:jc w:val="both"/>
        <w:rPr>
          <w:lang w:val="en-GB"/>
        </w:rPr>
      </w:pPr>
    </w:p>
    <w:p w14:paraId="4F9BAB45" w14:textId="77777777" w:rsidR="00560266" w:rsidRPr="00B92710" w:rsidRDefault="00363F3E" w:rsidP="00874EE3">
      <w:pPr>
        <w:pStyle w:val="ListParagraph"/>
        <w:numPr>
          <w:ilvl w:val="0"/>
          <w:numId w:val="3"/>
        </w:numPr>
        <w:tabs>
          <w:tab w:val="left" w:pos="3001"/>
        </w:tabs>
        <w:ind w:left="1560" w:right="146"/>
        <w:jc w:val="both"/>
        <w:rPr>
          <w:lang w:val="en-GB"/>
        </w:rPr>
      </w:pPr>
      <w:r w:rsidRPr="00B92710">
        <w:rPr>
          <w:lang w:val="en-GB"/>
        </w:rPr>
        <w:t>To ascertain the extent to which the systems of control ensure compliance with established policies and</w:t>
      </w:r>
      <w:r w:rsidRPr="00B92710">
        <w:rPr>
          <w:spacing w:val="-4"/>
          <w:lang w:val="en-GB"/>
        </w:rPr>
        <w:t xml:space="preserve"> </w:t>
      </w:r>
      <w:r w:rsidRPr="00B92710">
        <w:rPr>
          <w:lang w:val="en-GB"/>
        </w:rPr>
        <w:t>procedures</w:t>
      </w:r>
    </w:p>
    <w:p w14:paraId="22064724" w14:textId="77777777" w:rsidR="00560266" w:rsidRPr="00B92710" w:rsidRDefault="00560266" w:rsidP="00874EE3">
      <w:pPr>
        <w:pStyle w:val="BodyText"/>
        <w:spacing w:before="1"/>
        <w:jc w:val="both"/>
        <w:rPr>
          <w:lang w:val="en-GB"/>
        </w:rPr>
      </w:pPr>
    </w:p>
    <w:p w14:paraId="65E3F815" w14:textId="77777777" w:rsidR="00560266" w:rsidRPr="00B92710" w:rsidRDefault="00363F3E" w:rsidP="00874EE3">
      <w:pPr>
        <w:pStyle w:val="ListParagraph"/>
        <w:numPr>
          <w:ilvl w:val="0"/>
          <w:numId w:val="3"/>
        </w:numPr>
        <w:tabs>
          <w:tab w:val="left" w:pos="3001"/>
        </w:tabs>
        <w:ind w:left="1560" w:right="313"/>
        <w:jc w:val="both"/>
        <w:rPr>
          <w:lang w:val="en-GB"/>
        </w:rPr>
      </w:pPr>
      <w:r w:rsidRPr="00B92710">
        <w:rPr>
          <w:lang w:val="en-GB"/>
        </w:rPr>
        <w:t>To ascertain the extent to which the assets or interests entrusted to or funded by the University are properly controlled and safeguarded from losses of all kinds including fraud, irregularity or corruption</w:t>
      </w:r>
    </w:p>
    <w:p w14:paraId="75B12CD2" w14:textId="77777777" w:rsidR="00560266" w:rsidRPr="00B92710" w:rsidRDefault="00560266" w:rsidP="00874EE3">
      <w:pPr>
        <w:pStyle w:val="BodyText"/>
        <w:spacing w:before="1"/>
        <w:jc w:val="both"/>
        <w:rPr>
          <w:lang w:val="en-GB"/>
        </w:rPr>
      </w:pPr>
    </w:p>
    <w:p w14:paraId="29116369" w14:textId="77777777" w:rsidR="00560266" w:rsidRPr="00B92710" w:rsidRDefault="00363F3E" w:rsidP="00874EE3">
      <w:pPr>
        <w:pStyle w:val="ListParagraph"/>
        <w:numPr>
          <w:ilvl w:val="0"/>
          <w:numId w:val="3"/>
        </w:numPr>
        <w:tabs>
          <w:tab w:val="left" w:pos="3001"/>
        </w:tabs>
        <w:spacing w:before="1"/>
        <w:ind w:left="1560" w:right="149"/>
        <w:jc w:val="both"/>
        <w:rPr>
          <w:lang w:val="en-GB"/>
        </w:rPr>
      </w:pPr>
      <w:r w:rsidRPr="00B92710">
        <w:rPr>
          <w:lang w:val="en-GB"/>
        </w:rPr>
        <w:t>To ascertain that accounting and other information is reliable as a basis for the production of accounts and other</w:t>
      </w:r>
      <w:r w:rsidRPr="00B92710">
        <w:rPr>
          <w:spacing w:val="-6"/>
          <w:lang w:val="en-GB"/>
        </w:rPr>
        <w:t xml:space="preserve"> </w:t>
      </w:r>
      <w:r w:rsidRPr="00B92710">
        <w:rPr>
          <w:lang w:val="en-GB"/>
        </w:rPr>
        <w:t>returns</w:t>
      </w:r>
    </w:p>
    <w:p w14:paraId="1B1F7502" w14:textId="77777777" w:rsidR="00560266" w:rsidRPr="00B92710" w:rsidRDefault="00560266" w:rsidP="00874EE3">
      <w:pPr>
        <w:pStyle w:val="BodyText"/>
        <w:spacing w:before="1"/>
        <w:jc w:val="both"/>
        <w:rPr>
          <w:lang w:val="en-GB"/>
        </w:rPr>
      </w:pPr>
    </w:p>
    <w:p w14:paraId="20D89A9B" w14:textId="77777777" w:rsidR="00560266" w:rsidRPr="00B92710" w:rsidRDefault="00363F3E" w:rsidP="00874EE3">
      <w:pPr>
        <w:pStyle w:val="ListParagraph"/>
        <w:numPr>
          <w:ilvl w:val="0"/>
          <w:numId w:val="3"/>
        </w:numPr>
        <w:tabs>
          <w:tab w:val="left" w:pos="3001"/>
        </w:tabs>
        <w:ind w:left="1560" w:right="173"/>
        <w:jc w:val="both"/>
        <w:rPr>
          <w:lang w:val="en-GB"/>
        </w:rPr>
      </w:pPr>
      <w:r w:rsidRPr="00B92710">
        <w:rPr>
          <w:lang w:val="en-GB"/>
        </w:rPr>
        <w:t>To ascertain the integrity and reliability of financial and other information provided to management including that used in decision</w:t>
      </w:r>
      <w:r w:rsidRPr="00B92710">
        <w:rPr>
          <w:spacing w:val="-9"/>
          <w:lang w:val="en-GB"/>
        </w:rPr>
        <w:t xml:space="preserve"> </w:t>
      </w:r>
      <w:r w:rsidRPr="00B92710">
        <w:rPr>
          <w:lang w:val="en-GB"/>
        </w:rPr>
        <w:t>making</w:t>
      </w:r>
    </w:p>
    <w:p w14:paraId="30AFEDB9" w14:textId="77777777" w:rsidR="00560266" w:rsidRPr="00B92710" w:rsidRDefault="00560266" w:rsidP="00874EE3">
      <w:pPr>
        <w:pStyle w:val="BodyText"/>
        <w:spacing w:before="11"/>
        <w:jc w:val="both"/>
        <w:rPr>
          <w:lang w:val="en-GB"/>
        </w:rPr>
      </w:pPr>
    </w:p>
    <w:p w14:paraId="683F9BA2" w14:textId="77777777" w:rsidR="00560266" w:rsidRPr="00B92710" w:rsidRDefault="00363F3E" w:rsidP="00874EE3">
      <w:pPr>
        <w:pStyle w:val="ListParagraph"/>
        <w:numPr>
          <w:ilvl w:val="0"/>
          <w:numId w:val="3"/>
        </w:numPr>
        <w:tabs>
          <w:tab w:val="left" w:pos="3001"/>
        </w:tabs>
        <w:ind w:left="1560" w:right="240"/>
        <w:jc w:val="both"/>
        <w:rPr>
          <w:lang w:val="en-GB"/>
        </w:rPr>
      </w:pPr>
      <w:r w:rsidRPr="00B92710">
        <w:rPr>
          <w:lang w:val="en-GB"/>
        </w:rPr>
        <w:t>To ascertain that systems of control are laid down and operate to promote the most economic, efficient and effective use of</w:t>
      </w:r>
      <w:r w:rsidRPr="00B92710">
        <w:rPr>
          <w:spacing w:val="-15"/>
          <w:lang w:val="en-GB"/>
        </w:rPr>
        <w:t xml:space="preserve"> </w:t>
      </w:r>
      <w:r w:rsidRPr="00B92710">
        <w:rPr>
          <w:lang w:val="en-GB"/>
        </w:rPr>
        <w:t>resources</w:t>
      </w:r>
    </w:p>
    <w:p w14:paraId="6B42965A" w14:textId="77777777" w:rsidR="00560266" w:rsidRPr="00B92710" w:rsidRDefault="00560266" w:rsidP="00874EE3">
      <w:pPr>
        <w:pStyle w:val="BodyText"/>
        <w:spacing w:before="11"/>
        <w:jc w:val="both"/>
        <w:rPr>
          <w:lang w:val="en-GB"/>
        </w:rPr>
      </w:pPr>
    </w:p>
    <w:p w14:paraId="29705B95" w14:textId="00228900" w:rsidR="00E271A4" w:rsidRPr="00B92710" w:rsidRDefault="00363F3E" w:rsidP="00874EE3">
      <w:pPr>
        <w:pStyle w:val="ListParagraph"/>
        <w:numPr>
          <w:ilvl w:val="0"/>
          <w:numId w:val="3"/>
        </w:numPr>
        <w:tabs>
          <w:tab w:val="left" w:pos="3001"/>
        </w:tabs>
        <w:ind w:left="1560" w:right="432"/>
        <w:jc w:val="both"/>
        <w:rPr>
          <w:lang w:val="en-GB"/>
        </w:rPr>
        <w:sectPr w:rsidR="00E271A4" w:rsidRPr="00B92710">
          <w:pgSz w:w="11910" w:h="16840"/>
          <w:pgMar w:top="1580" w:right="1680" w:bottom="920" w:left="1680" w:header="0" w:footer="735" w:gutter="0"/>
          <w:cols w:space="720"/>
        </w:sectPr>
      </w:pPr>
      <w:r w:rsidRPr="00B92710">
        <w:rPr>
          <w:lang w:val="en-GB"/>
        </w:rPr>
        <w:t>To draw attention to uneconomic or otherwise unsatisfactory results flowing from management decisions, practices or</w:t>
      </w:r>
      <w:r w:rsidRPr="00B92710">
        <w:rPr>
          <w:spacing w:val="-12"/>
          <w:lang w:val="en-GB"/>
        </w:rPr>
        <w:t xml:space="preserve"> </w:t>
      </w:r>
      <w:r w:rsidRPr="00B92710">
        <w:rPr>
          <w:lang w:val="en-GB"/>
        </w:rPr>
        <w:t>policie</w:t>
      </w:r>
      <w:r w:rsidR="0021166E" w:rsidRPr="00B92710">
        <w:rPr>
          <w:lang w:val="en-GB"/>
        </w:rPr>
        <w:t>s</w:t>
      </w:r>
    </w:p>
    <w:p w14:paraId="4CD29788" w14:textId="77777777" w:rsidR="009869A6" w:rsidRPr="00363F3E" w:rsidRDefault="009869A6" w:rsidP="009869A6">
      <w:pPr>
        <w:pStyle w:val="BodyText"/>
        <w:spacing w:before="1"/>
        <w:rPr>
          <w:sz w:val="27"/>
          <w:lang w:val="en-GB"/>
        </w:rPr>
      </w:pPr>
    </w:p>
    <w:p w14:paraId="460C2215" w14:textId="5ABB5F36" w:rsidR="009869A6" w:rsidRPr="00363F3E" w:rsidRDefault="009869A6" w:rsidP="009869A6">
      <w:pPr>
        <w:spacing w:before="44"/>
        <w:ind w:right="119"/>
        <w:jc w:val="right"/>
        <w:rPr>
          <w:sz w:val="32"/>
          <w:lang w:val="en-GB"/>
        </w:rPr>
      </w:pPr>
      <w:r w:rsidRPr="00363F3E">
        <w:rPr>
          <w:sz w:val="32"/>
          <w:lang w:val="en-GB"/>
        </w:rPr>
        <w:t xml:space="preserve">APPENDIX </w:t>
      </w:r>
      <w:r>
        <w:rPr>
          <w:sz w:val="32"/>
          <w:lang w:val="en-GB"/>
        </w:rPr>
        <w:t>D</w:t>
      </w:r>
    </w:p>
    <w:p w14:paraId="5A846C20" w14:textId="77777777" w:rsidR="009869A6" w:rsidRPr="00363F3E" w:rsidRDefault="009869A6" w:rsidP="009869A6">
      <w:pPr>
        <w:pStyle w:val="BodyText"/>
        <w:rPr>
          <w:sz w:val="20"/>
          <w:lang w:val="en-GB"/>
        </w:rPr>
      </w:pPr>
    </w:p>
    <w:p w14:paraId="2534E211" w14:textId="77777777" w:rsidR="009869A6" w:rsidRPr="00363F3E" w:rsidRDefault="009869A6" w:rsidP="009869A6">
      <w:pPr>
        <w:pStyle w:val="BodyText"/>
        <w:rPr>
          <w:sz w:val="20"/>
          <w:lang w:val="en-GB"/>
        </w:rPr>
      </w:pPr>
    </w:p>
    <w:p w14:paraId="78D162DD" w14:textId="77777777" w:rsidR="009869A6" w:rsidRPr="00363F3E" w:rsidRDefault="009869A6" w:rsidP="009869A6">
      <w:pPr>
        <w:pStyle w:val="BodyText"/>
        <w:spacing w:before="11"/>
        <w:rPr>
          <w:sz w:val="17"/>
          <w:lang w:val="en-GB"/>
        </w:rPr>
      </w:pPr>
    </w:p>
    <w:p w14:paraId="13CABD70" w14:textId="3EA7B884" w:rsidR="009869A6" w:rsidRPr="00163B5A" w:rsidRDefault="009869A6" w:rsidP="00163B5A">
      <w:pPr>
        <w:rPr>
          <w:sz w:val="26"/>
          <w:szCs w:val="26"/>
          <w:lang w:val="en-GB"/>
        </w:rPr>
      </w:pPr>
      <w:r w:rsidRPr="00163B5A">
        <w:rPr>
          <w:sz w:val="26"/>
          <w:szCs w:val="26"/>
          <w:lang w:val="en-GB"/>
        </w:rPr>
        <w:t>EXTERNAL AUDIT RESPONSIBILITIES</w:t>
      </w:r>
    </w:p>
    <w:p w14:paraId="5CFC0DAA" w14:textId="77777777" w:rsidR="00163B5A" w:rsidRPr="00B92710" w:rsidRDefault="009869A6" w:rsidP="00163B5A">
      <w:pPr>
        <w:spacing w:before="35" w:line="480" w:lineRule="auto"/>
        <w:ind w:right="707"/>
        <w:rPr>
          <w:lang w:val="en-GB"/>
        </w:rPr>
      </w:pPr>
      <w:r w:rsidRPr="00B92710">
        <w:rPr>
          <w:lang w:val="en-GB"/>
        </w:rPr>
        <w:t xml:space="preserve">(Based on objectives described in OfS’s Audit Code of Practice) </w:t>
      </w:r>
    </w:p>
    <w:p w14:paraId="63D21C9F" w14:textId="5826A104" w:rsidR="009869A6" w:rsidRPr="00B92710" w:rsidRDefault="009869A6" w:rsidP="00163B5A">
      <w:pPr>
        <w:spacing w:before="35" w:line="480" w:lineRule="auto"/>
        <w:ind w:right="707"/>
        <w:rPr>
          <w:lang w:val="en-GB"/>
        </w:rPr>
      </w:pPr>
      <w:r w:rsidRPr="00B92710">
        <w:rPr>
          <w:lang w:val="en-GB"/>
        </w:rPr>
        <w:t>To achieve the following objectives:</w:t>
      </w:r>
    </w:p>
    <w:p w14:paraId="0EA0DCAD" w14:textId="77777777" w:rsidR="009869A6" w:rsidRPr="00B92710" w:rsidRDefault="009869A6" w:rsidP="00874EE3">
      <w:pPr>
        <w:pStyle w:val="ListParagraph"/>
        <w:numPr>
          <w:ilvl w:val="0"/>
          <w:numId w:val="3"/>
        </w:numPr>
        <w:tabs>
          <w:tab w:val="left" w:pos="3001"/>
        </w:tabs>
        <w:ind w:left="1560" w:right="316"/>
        <w:jc w:val="both"/>
        <w:rPr>
          <w:lang w:val="en-GB"/>
        </w:rPr>
      </w:pPr>
      <w:r w:rsidRPr="00B92710">
        <w:rPr>
          <w:lang w:val="en-GB"/>
        </w:rPr>
        <w:t>To review and appraise the soundness, adequacy and application of accounting, financial and other controls.</w:t>
      </w:r>
    </w:p>
    <w:p w14:paraId="4C3E9550" w14:textId="77777777" w:rsidR="009869A6" w:rsidRPr="00B92710" w:rsidRDefault="009869A6" w:rsidP="00874EE3">
      <w:pPr>
        <w:pStyle w:val="BodyText"/>
        <w:spacing w:before="1"/>
        <w:jc w:val="both"/>
        <w:rPr>
          <w:lang w:val="en-GB"/>
        </w:rPr>
      </w:pPr>
    </w:p>
    <w:p w14:paraId="6278A3EB" w14:textId="42630F74" w:rsidR="009869A6" w:rsidRPr="00B92710" w:rsidRDefault="009869A6" w:rsidP="00874EE3">
      <w:pPr>
        <w:pStyle w:val="ListParagraph"/>
        <w:numPr>
          <w:ilvl w:val="0"/>
          <w:numId w:val="3"/>
        </w:numPr>
        <w:tabs>
          <w:tab w:val="left" w:pos="3001"/>
        </w:tabs>
        <w:ind w:left="1560" w:right="146"/>
        <w:jc w:val="both"/>
        <w:rPr>
          <w:lang w:val="en-GB"/>
        </w:rPr>
      </w:pPr>
      <w:r w:rsidRPr="00B92710">
        <w:rPr>
          <w:lang w:val="en-GB"/>
        </w:rPr>
        <w:t>To ascertain the extent to which the systems of control ensure compliance with established policies and</w:t>
      </w:r>
      <w:r w:rsidRPr="00B92710">
        <w:rPr>
          <w:spacing w:val="-4"/>
          <w:lang w:val="en-GB"/>
        </w:rPr>
        <w:t xml:space="preserve"> </w:t>
      </w:r>
      <w:r w:rsidRPr="00B92710">
        <w:rPr>
          <w:lang w:val="en-GB"/>
        </w:rPr>
        <w:t>procedures</w:t>
      </w:r>
    </w:p>
    <w:p w14:paraId="211F37BE" w14:textId="77777777" w:rsidR="009869A6" w:rsidRPr="00B92710" w:rsidRDefault="009869A6" w:rsidP="00874EE3">
      <w:pPr>
        <w:pStyle w:val="BodyText"/>
        <w:spacing w:before="1"/>
        <w:jc w:val="both"/>
        <w:rPr>
          <w:lang w:val="en-GB"/>
        </w:rPr>
      </w:pPr>
    </w:p>
    <w:p w14:paraId="45AA2E9E" w14:textId="77777777" w:rsidR="009869A6" w:rsidRPr="00B92710" w:rsidRDefault="009869A6" w:rsidP="00874EE3">
      <w:pPr>
        <w:pStyle w:val="ListParagraph"/>
        <w:numPr>
          <w:ilvl w:val="0"/>
          <w:numId w:val="3"/>
        </w:numPr>
        <w:tabs>
          <w:tab w:val="left" w:pos="3001"/>
        </w:tabs>
        <w:spacing w:before="1"/>
        <w:ind w:left="1560" w:right="149"/>
        <w:jc w:val="both"/>
        <w:rPr>
          <w:lang w:val="en-GB"/>
        </w:rPr>
      </w:pPr>
      <w:r w:rsidRPr="00B92710">
        <w:rPr>
          <w:lang w:val="en-GB"/>
        </w:rPr>
        <w:t>To ascertain that accounting and other information is reliable as a basis for the production of accounts and other</w:t>
      </w:r>
      <w:r w:rsidRPr="00B92710">
        <w:rPr>
          <w:spacing w:val="-6"/>
          <w:lang w:val="en-GB"/>
        </w:rPr>
        <w:t xml:space="preserve"> </w:t>
      </w:r>
      <w:r w:rsidRPr="00B92710">
        <w:rPr>
          <w:lang w:val="en-GB"/>
        </w:rPr>
        <w:t>returns</w:t>
      </w:r>
    </w:p>
    <w:p w14:paraId="2CCB3EE3" w14:textId="77777777" w:rsidR="009869A6" w:rsidRPr="00B92710" w:rsidRDefault="009869A6" w:rsidP="00874EE3">
      <w:pPr>
        <w:pStyle w:val="BodyText"/>
        <w:spacing w:before="1"/>
        <w:jc w:val="both"/>
        <w:rPr>
          <w:lang w:val="en-GB"/>
        </w:rPr>
      </w:pPr>
    </w:p>
    <w:p w14:paraId="692DC45C" w14:textId="47F2DE80" w:rsidR="009869A6" w:rsidRPr="00B92710" w:rsidRDefault="009869A6" w:rsidP="00874EE3">
      <w:pPr>
        <w:pStyle w:val="ListParagraph"/>
        <w:numPr>
          <w:ilvl w:val="0"/>
          <w:numId w:val="3"/>
        </w:numPr>
        <w:tabs>
          <w:tab w:val="left" w:pos="3001"/>
        </w:tabs>
        <w:spacing w:before="11"/>
        <w:ind w:left="1560" w:right="173"/>
        <w:jc w:val="both"/>
        <w:rPr>
          <w:lang w:val="en-GB"/>
        </w:rPr>
      </w:pPr>
      <w:r w:rsidRPr="00B92710">
        <w:rPr>
          <w:lang w:val="en-GB"/>
        </w:rPr>
        <w:t xml:space="preserve">To ascertain the integrity and reliability of financial and other information </w:t>
      </w:r>
    </w:p>
    <w:p w14:paraId="0925B6CC" w14:textId="77777777" w:rsidR="009A7C73" w:rsidRPr="00B92710" w:rsidRDefault="009A7C73" w:rsidP="00874EE3">
      <w:pPr>
        <w:rPr>
          <w:lang w:val="en-GB"/>
        </w:rPr>
      </w:pPr>
    </w:p>
    <w:p w14:paraId="4BC2BEFC" w14:textId="7C9CF0A1" w:rsidR="009A7C73" w:rsidRPr="00B92710" w:rsidRDefault="009A7C73" w:rsidP="00874EE3">
      <w:pPr>
        <w:pStyle w:val="ListParagraph"/>
        <w:numPr>
          <w:ilvl w:val="0"/>
          <w:numId w:val="3"/>
        </w:numPr>
        <w:tabs>
          <w:tab w:val="left" w:pos="3001"/>
        </w:tabs>
        <w:ind w:left="1560" w:right="240"/>
        <w:jc w:val="both"/>
        <w:rPr>
          <w:lang w:val="en-GB"/>
        </w:rPr>
      </w:pPr>
      <w:r w:rsidRPr="00B92710">
        <w:rPr>
          <w:lang w:val="en-GB"/>
        </w:rPr>
        <w:t>To provide an opinion to Council on whether funds have been applied for their intended purposes and whether the Financial Statements give a true and fair view of the financial results</w:t>
      </w:r>
    </w:p>
    <w:p w14:paraId="40CD80ED" w14:textId="77777777" w:rsidR="009A7C73" w:rsidRPr="00B92710" w:rsidRDefault="009A7C73" w:rsidP="00874EE3">
      <w:pPr>
        <w:pStyle w:val="ListParagraph"/>
        <w:ind w:left="479"/>
        <w:rPr>
          <w:lang w:val="en-GB"/>
        </w:rPr>
      </w:pPr>
    </w:p>
    <w:p w14:paraId="2BC85E11" w14:textId="6EC11895" w:rsidR="009A7C73" w:rsidRPr="00B92710" w:rsidRDefault="009A7C73" w:rsidP="00874EE3">
      <w:pPr>
        <w:pStyle w:val="ListParagraph"/>
        <w:numPr>
          <w:ilvl w:val="0"/>
          <w:numId w:val="3"/>
        </w:numPr>
        <w:tabs>
          <w:tab w:val="left" w:pos="3001"/>
        </w:tabs>
        <w:ind w:left="1560" w:right="240"/>
        <w:jc w:val="both"/>
        <w:rPr>
          <w:lang w:val="en-GB"/>
        </w:rPr>
      </w:pPr>
      <w:r w:rsidRPr="00B92710">
        <w:rPr>
          <w:lang w:val="en-GB"/>
        </w:rPr>
        <w:t xml:space="preserve">Form a view about whether the University is a </w:t>
      </w:r>
      <w:r w:rsidR="008E4C74" w:rsidRPr="00B92710">
        <w:rPr>
          <w:lang w:val="en-GB"/>
        </w:rPr>
        <w:t>g</w:t>
      </w:r>
      <w:r w:rsidRPr="00B92710">
        <w:rPr>
          <w:lang w:val="en-GB"/>
        </w:rPr>
        <w:t xml:space="preserve">oing </w:t>
      </w:r>
      <w:r w:rsidR="008E4C74" w:rsidRPr="00B92710">
        <w:rPr>
          <w:lang w:val="en-GB"/>
        </w:rPr>
        <w:t>c</w:t>
      </w:r>
      <w:r w:rsidRPr="00B92710">
        <w:rPr>
          <w:lang w:val="en-GB"/>
        </w:rPr>
        <w:t>oncern</w:t>
      </w:r>
    </w:p>
    <w:p w14:paraId="4FBAC82C" w14:textId="77777777" w:rsidR="009A7C73" w:rsidRPr="00B92710" w:rsidRDefault="009A7C73" w:rsidP="00874EE3">
      <w:pPr>
        <w:pStyle w:val="ListParagraph"/>
        <w:ind w:left="479"/>
        <w:rPr>
          <w:lang w:val="en-GB"/>
        </w:rPr>
      </w:pPr>
    </w:p>
    <w:p w14:paraId="55343AA6" w14:textId="167F038B" w:rsidR="009A7C73" w:rsidRPr="00B92710" w:rsidRDefault="009A7C73" w:rsidP="00874EE3">
      <w:pPr>
        <w:pStyle w:val="ListParagraph"/>
        <w:numPr>
          <w:ilvl w:val="0"/>
          <w:numId w:val="3"/>
        </w:numPr>
        <w:tabs>
          <w:tab w:val="left" w:pos="3001"/>
        </w:tabs>
        <w:ind w:left="1560" w:right="240"/>
        <w:jc w:val="both"/>
        <w:rPr>
          <w:lang w:val="en-GB"/>
        </w:rPr>
      </w:pPr>
      <w:r w:rsidRPr="00B92710">
        <w:rPr>
          <w:lang w:val="en-GB"/>
        </w:rPr>
        <w:t>Issue a report on the annual audit</w:t>
      </w:r>
      <w:r w:rsidR="008E4C74" w:rsidRPr="00B92710">
        <w:rPr>
          <w:lang w:val="en-GB"/>
        </w:rPr>
        <w:t>, that includes written responses from management to recommendations made</w:t>
      </w:r>
    </w:p>
    <w:p w14:paraId="1EFE09BD" w14:textId="77777777" w:rsidR="008E4C74" w:rsidRPr="00B92710" w:rsidRDefault="008E4C74" w:rsidP="00874EE3">
      <w:pPr>
        <w:pStyle w:val="ListParagraph"/>
        <w:ind w:left="479"/>
        <w:rPr>
          <w:lang w:val="en-GB"/>
        </w:rPr>
      </w:pPr>
    </w:p>
    <w:p w14:paraId="21B7B095" w14:textId="0C72680E" w:rsidR="008E4C74" w:rsidRPr="00B92710" w:rsidRDefault="008E4C74" w:rsidP="00874EE3">
      <w:pPr>
        <w:pStyle w:val="ListParagraph"/>
        <w:numPr>
          <w:ilvl w:val="0"/>
          <w:numId w:val="3"/>
        </w:numPr>
        <w:tabs>
          <w:tab w:val="left" w:pos="3001"/>
        </w:tabs>
        <w:ind w:left="1560" w:right="240"/>
        <w:jc w:val="both"/>
        <w:rPr>
          <w:lang w:val="en-GB"/>
        </w:rPr>
      </w:pPr>
      <w:r w:rsidRPr="00B92710">
        <w:rPr>
          <w:lang w:val="en-GB"/>
        </w:rPr>
        <w:t>Ensure the OfS accounts direction has been met</w:t>
      </w:r>
    </w:p>
    <w:p w14:paraId="07D75A9F" w14:textId="267EAC41" w:rsidR="009869A6" w:rsidRDefault="009869A6" w:rsidP="009869A6">
      <w:pPr>
        <w:pStyle w:val="BodyText"/>
        <w:spacing w:before="11"/>
        <w:jc w:val="both"/>
        <w:rPr>
          <w:sz w:val="23"/>
          <w:lang w:val="en-GB"/>
        </w:rPr>
      </w:pPr>
    </w:p>
    <w:p w14:paraId="64A2F7F4" w14:textId="5B0F2A46" w:rsidR="00124E3C" w:rsidRDefault="00124E3C" w:rsidP="009869A6">
      <w:pPr>
        <w:pStyle w:val="BodyText"/>
        <w:spacing w:before="11"/>
        <w:jc w:val="both"/>
        <w:rPr>
          <w:sz w:val="23"/>
          <w:lang w:val="en-GB"/>
        </w:rPr>
      </w:pPr>
    </w:p>
    <w:p w14:paraId="6FD5A913" w14:textId="72C44273" w:rsidR="00124E3C" w:rsidRDefault="00124E3C" w:rsidP="009869A6">
      <w:pPr>
        <w:pStyle w:val="BodyText"/>
        <w:spacing w:before="11"/>
        <w:jc w:val="both"/>
        <w:rPr>
          <w:sz w:val="23"/>
          <w:lang w:val="en-GB"/>
        </w:rPr>
      </w:pPr>
    </w:p>
    <w:p w14:paraId="6E361C0D" w14:textId="2CDF1CAE" w:rsidR="00124E3C" w:rsidRDefault="00124E3C" w:rsidP="009869A6">
      <w:pPr>
        <w:pStyle w:val="BodyText"/>
        <w:spacing w:before="11"/>
        <w:jc w:val="both"/>
        <w:rPr>
          <w:sz w:val="23"/>
          <w:lang w:val="en-GB"/>
        </w:rPr>
      </w:pPr>
    </w:p>
    <w:p w14:paraId="065BFFBA" w14:textId="126E451C" w:rsidR="00124E3C" w:rsidRDefault="00124E3C" w:rsidP="009869A6">
      <w:pPr>
        <w:pStyle w:val="BodyText"/>
        <w:spacing w:before="11"/>
        <w:jc w:val="both"/>
        <w:rPr>
          <w:sz w:val="23"/>
          <w:lang w:val="en-GB"/>
        </w:rPr>
      </w:pPr>
    </w:p>
    <w:p w14:paraId="2B5E020A" w14:textId="5080FC51" w:rsidR="00124E3C" w:rsidRDefault="00124E3C" w:rsidP="009869A6">
      <w:pPr>
        <w:pStyle w:val="BodyText"/>
        <w:spacing w:before="11"/>
        <w:jc w:val="both"/>
        <w:rPr>
          <w:sz w:val="23"/>
          <w:lang w:val="en-GB"/>
        </w:rPr>
      </w:pPr>
    </w:p>
    <w:p w14:paraId="7F5CA296" w14:textId="1FD65BAA" w:rsidR="00124E3C" w:rsidRDefault="00124E3C" w:rsidP="009869A6">
      <w:pPr>
        <w:pStyle w:val="BodyText"/>
        <w:spacing w:before="11"/>
        <w:jc w:val="both"/>
        <w:rPr>
          <w:sz w:val="23"/>
          <w:lang w:val="en-GB"/>
        </w:rPr>
      </w:pPr>
    </w:p>
    <w:p w14:paraId="478E0968" w14:textId="77777777" w:rsidR="00874EE3" w:rsidRDefault="00874EE3" w:rsidP="00124E3C">
      <w:pPr>
        <w:pStyle w:val="BodyText"/>
        <w:spacing w:before="11"/>
        <w:jc w:val="right"/>
        <w:rPr>
          <w:sz w:val="32"/>
          <w:szCs w:val="32"/>
          <w:lang w:val="en-GB"/>
        </w:rPr>
      </w:pPr>
    </w:p>
    <w:p w14:paraId="6D03819D" w14:textId="77777777" w:rsidR="00874EE3" w:rsidRDefault="00874EE3" w:rsidP="00124E3C">
      <w:pPr>
        <w:pStyle w:val="BodyText"/>
        <w:spacing w:before="11"/>
        <w:jc w:val="right"/>
        <w:rPr>
          <w:sz w:val="32"/>
          <w:szCs w:val="32"/>
          <w:lang w:val="en-GB"/>
        </w:rPr>
      </w:pPr>
    </w:p>
    <w:p w14:paraId="50D264F0" w14:textId="77777777" w:rsidR="00874EE3" w:rsidRDefault="00874EE3" w:rsidP="00124E3C">
      <w:pPr>
        <w:pStyle w:val="BodyText"/>
        <w:spacing w:before="11"/>
        <w:jc w:val="right"/>
        <w:rPr>
          <w:sz w:val="32"/>
          <w:szCs w:val="32"/>
          <w:lang w:val="en-GB"/>
        </w:rPr>
      </w:pPr>
    </w:p>
    <w:p w14:paraId="20C2E47C" w14:textId="77777777" w:rsidR="00874EE3" w:rsidRDefault="00874EE3" w:rsidP="00124E3C">
      <w:pPr>
        <w:pStyle w:val="BodyText"/>
        <w:spacing w:before="11"/>
        <w:jc w:val="right"/>
        <w:rPr>
          <w:sz w:val="32"/>
          <w:szCs w:val="32"/>
          <w:lang w:val="en-GB"/>
        </w:rPr>
      </w:pPr>
    </w:p>
    <w:p w14:paraId="51F16D91" w14:textId="77777777" w:rsidR="00874EE3" w:rsidRDefault="00874EE3" w:rsidP="00124E3C">
      <w:pPr>
        <w:pStyle w:val="BodyText"/>
        <w:spacing w:before="11"/>
        <w:jc w:val="right"/>
        <w:rPr>
          <w:sz w:val="32"/>
          <w:szCs w:val="32"/>
          <w:lang w:val="en-GB"/>
        </w:rPr>
      </w:pPr>
    </w:p>
    <w:p w14:paraId="263A10C7" w14:textId="77777777" w:rsidR="00067650" w:rsidRDefault="00067650" w:rsidP="00124E3C">
      <w:pPr>
        <w:pStyle w:val="BodyText"/>
        <w:spacing w:before="11"/>
        <w:jc w:val="right"/>
        <w:rPr>
          <w:sz w:val="32"/>
          <w:szCs w:val="32"/>
          <w:lang w:val="en-GB"/>
        </w:rPr>
      </w:pPr>
    </w:p>
    <w:p w14:paraId="208995A3" w14:textId="77777777" w:rsidR="00067650" w:rsidRDefault="00067650" w:rsidP="00124E3C">
      <w:pPr>
        <w:pStyle w:val="BodyText"/>
        <w:spacing w:before="11"/>
        <w:jc w:val="right"/>
        <w:rPr>
          <w:sz w:val="32"/>
          <w:szCs w:val="32"/>
          <w:lang w:val="en-GB"/>
        </w:rPr>
      </w:pPr>
    </w:p>
    <w:p w14:paraId="5ABB43DB" w14:textId="77777777" w:rsidR="00B92710" w:rsidRDefault="00B92710" w:rsidP="00124E3C">
      <w:pPr>
        <w:pStyle w:val="BodyText"/>
        <w:spacing w:before="11"/>
        <w:jc w:val="right"/>
        <w:rPr>
          <w:sz w:val="32"/>
          <w:szCs w:val="32"/>
          <w:lang w:val="en-GB"/>
        </w:rPr>
      </w:pPr>
    </w:p>
    <w:p w14:paraId="40F71616" w14:textId="17595FC2" w:rsidR="00124E3C" w:rsidRPr="006826B2" w:rsidRDefault="00124E3C" w:rsidP="00124E3C">
      <w:pPr>
        <w:pStyle w:val="BodyText"/>
        <w:spacing w:before="11"/>
        <w:jc w:val="right"/>
        <w:rPr>
          <w:sz w:val="32"/>
          <w:szCs w:val="32"/>
          <w:lang w:val="en-GB"/>
        </w:rPr>
      </w:pPr>
      <w:r w:rsidRPr="006826B2">
        <w:rPr>
          <w:sz w:val="32"/>
          <w:szCs w:val="32"/>
          <w:lang w:val="en-GB"/>
        </w:rPr>
        <w:lastRenderedPageBreak/>
        <w:t>APPENDIX E</w:t>
      </w:r>
    </w:p>
    <w:p w14:paraId="587CB2AB" w14:textId="36E81D6A" w:rsidR="00124E3C" w:rsidRPr="006826B2" w:rsidRDefault="00124E3C" w:rsidP="00124E3C">
      <w:pPr>
        <w:pStyle w:val="BodyText"/>
        <w:spacing w:before="11"/>
        <w:rPr>
          <w:sz w:val="24"/>
          <w:szCs w:val="24"/>
          <w:lang w:val="en-GB"/>
        </w:rPr>
      </w:pPr>
      <w:r w:rsidRPr="006826B2">
        <w:rPr>
          <w:sz w:val="24"/>
          <w:szCs w:val="24"/>
          <w:lang w:val="en-GB"/>
        </w:rPr>
        <w:t>OfS Regulatory Framework</w:t>
      </w:r>
    </w:p>
    <w:p w14:paraId="01BD444D" w14:textId="54F1FAD0" w:rsidR="00124E3C" w:rsidRPr="006826B2" w:rsidRDefault="00124E3C" w:rsidP="00124E3C">
      <w:pPr>
        <w:pStyle w:val="BodyText"/>
        <w:spacing w:before="11"/>
        <w:rPr>
          <w:sz w:val="24"/>
          <w:szCs w:val="24"/>
          <w:lang w:val="en-GB"/>
        </w:rPr>
      </w:pPr>
    </w:p>
    <w:p w14:paraId="622FEA49" w14:textId="114B7005" w:rsidR="00124E3C" w:rsidRPr="006826B2" w:rsidRDefault="00124E3C" w:rsidP="00124E3C">
      <w:pPr>
        <w:pStyle w:val="BodyText"/>
        <w:numPr>
          <w:ilvl w:val="0"/>
          <w:numId w:val="22"/>
        </w:numPr>
        <w:spacing w:before="11"/>
        <w:rPr>
          <w:sz w:val="24"/>
          <w:szCs w:val="24"/>
          <w:lang w:val="en-GB"/>
        </w:rPr>
      </w:pPr>
      <w:r w:rsidRPr="006826B2">
        <w:rPr>
          <w:sz w:val="24"/>
          <w:szCs w:val="24"/>
          <w:lang w:val="en-GB"/>
        </w:rPr>
        <w:t>The OfS’s Risk based approach</w:t>
      </w:r>
    </w:p>
    <w:p w14:paraId="16153C19" w14:textId="2FBC5616" w:rsidR="00124E3C" w:rsidRPr="006826B2" w:rsidRDefault="00124E3C" w:rsidP="00124E3C">
      <w:pPr>
        <w:pStyle w:val="BodyText"/>
        <w:numPr>
          <w:ilvl w:val="0"/>
          <w:numId w:val="22"/>
        </w:numPr>
        <w:spacing w:before="11"/>
        <w:rPr>
          <w:sz w:val="24"/>
          <w:szCs w:val="24"/>
          <w:lang w:val="en-GB"/>
        </w:rPr>
      </w:pPr>
      <w:r w:rsidRPr="006826B2">
        <w:rPr>
          <w:sz w:val="24"/>
          <w:szCs w:val="24"/>
          <w:lang w:val="en-GB"/>
        </w:rPr>
        <w:t>Sector level regulation</w:t>
      </w:r>
    </w:p>
    <w:p w14:paraId="673F4B67" w14:textId="493FF862" w:rsidR="00124E3C" w:rsidRPr="006826B2" w:rsidRDefault="00124E3C" w:rsidP="00124E3C">
      <w:pPr>
        <w:pStyle w:val="BodyText"/>
        <w:numPr>
          <w:ilvl w:val="0"/>
          <w:numId w:val="22"/>
        </w:numPr>
        <w:spacing w:before="11"/>
        <w:rPr>
          <w:sz w:val="24"/>
          <w:szCs w:val="24"/>
          <w:lang w:val="en-GB"/>
        </w:rPr>
      </w:pPr>
      <w:r w:rsidRPr="006826B2">
        <w:rPr>
          <w:sz w:val="24"/>
          <w:szCs w:val="24"/>
          <w:lang w:val="en-GB"/>
        </w:rPr>
        <w:t>Regulation on individual providers</w:t>
      </w:r>
    </w:p>
    <w:p w14:paraId="36289467" w14:textId="57EA0561" w:rsidR="00124E3C" w:rsidRPr="006826B2" w:rsidRDefault="00124E3C" w:rsidP="00124E3C">
      <w:pPr>
        <w:pStyle w:val="BodyText"/>
        <w:numPr>
          <w:ilvl w:val="0"/>
          <w:numId w:val="22"/>
        </w:numPr>
        <w:spacing w:before="11"/>
        <w:rPr>
          <w:sz w:val="24"/>
          <w:szCs w:val="24"/>
          <w:lang w:val="en-GB"/>
        </w:rPr>
      </w:pPr>
      <w:r w:rsidRPr="006826B2">
        <w:rPr>
          <w:sz w:val="24"/>
          <w:szCs w:val="24"/>
          <w:lang w:val="en-GB"/>
        </w:rPr>
        <w:t>Validation, degree awarding powers and university title</w:t>
      </w:r>
    </w:p>
    <w:p w14:paraId="47DD4E27" w14:textId="6947C681" w:rsidR="00124E3C" w:rsidRPr="006826B2" w:rsidRDefault="00124E3C" w:rsidP="00572113">
      <w:pPr>
        <w:pStyle w:val="BodyText"/>
        <w:numPr>
          <w:ilvl w:val="0"/>
          <w:numId w:val="22"/>
        </w:numPr>
        <w:spacing w:before="11"/>
        <w:rPr>
          <w:sz w:val="24"/>
          <w:szCs w:val="24"/>
          <w:lang w:val="en-GB"/>
        </w:rPr>
      </w:pPr>
      <w:r w:rsidRPr="006826B2">
        <w:rPr>
          <w:sz w:val="24"/>
          <w:szCs w:val="24"/>
          <w:lang w:val="en-GB"/>
        </w:rPr>
        <w:t>Guidance on general ongoing conditions of registration</w:t>
      </w:r>
    </w:p>
    <w:p w14:paraId="0FCF37F8" w14:textId="71D6D0B6" w:rsidR="00560266" w:rsidRPr="00363F3E" w:rsidRDefault="00560266" w:rsidP="009869A6">
      <w:pPr>
        <w:rPr>
          <w:sz w:val="24"/>
          <w:lang w:val="en-GB"/>
        </w:rPr>
      </w:pPr>
    </w:p>
    <w:sectPr w:rsidR="00560266" w:rsidRPr="00363F3E">
      <w:pgSz w:w="11910" w:h="16840"/>
      <w:pgMar w:top="1580" w:right="1680" w:bottom="920" w:left="1680" w:header="0" w:footer="7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625FC" w14:textId="77777777" w:rsidR="0047629F" w:rsidRDefault="0047629F">
      <w:r>
        <w:separator/>
      </w:r>
    </w:p>
  </w:endnote>
  <w:endnote w:type="continuationSeparator" w:id="0">
    <w:p w14:paraId="3ED30005" w14:textId="77777777" w:rsidR="0047629F" w:rsidRDefault="00476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BB313" w14:textId="77777777" w:rsidR="0047629F" w:rsidRDefault="004762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8276C" w14:textId="77777777" w:rsidR="0047629F" w:rsidRDefault="0047629F">
    <w:pPr>
      <w:pStyle w:val="BodyText"/>
      <w:spacing w:line="14" w:lineRule="auto"/>
      <w:rPr>
        <w:sz w:val="20"/>
      </w:rPr>
    </w:pPr>
    <w:r>
      <w:rPr>
        <w:noProof/>
        <w:lang w:val="en-GB" w:eastAsia="en-GB"/>
      </w:rPr>
      <mc:AlternateContent>
        <mc:Choice Requires="wps">
          <w:drawing>
            <wp:anchor distT="0" distB="0" distL="114300" distR="114300" simplePos="0" relativeHeight="251657216" behindDoc="1" locked="0" layoutInCell="1" allowOverlap="1" wp14:anchorId="7504A449" wp14:editId="4E1F8878">
              <wp:simplePos x="0" y="0"/>
              <wp:positionH relativeFrom="page">
                <wp:posOffset>3677285</wp:posOffset>
              </wp:positionH>
              <wp:positionV relativeFrom="page">
                <wp:posOffset>10085705</wp:posOffset>
              </wp:positionV>
              <wp:extent cx="207010" cy="165735"/>
              <wp:effectExtent l="635"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3387D" w14:textId="3779C44D" w:rsidR="0047629F" w:rsidRDefault="0047629F">
                          <w:pPr>
                            <w:pStyle w:val="BodyText"/>
                            <w:spacing w:line="246" w:lineRule="exact"/>
                            <w:ind w:left="40"/>
                            <w:rPr>
                              <w:rFonts w:ascii="Arial"/>
                            </w:rPr>
                          </w:pPr>
                          <w:r>
                            <w:fldChar w:fldCharType="begin"/>
                          </w:r>
                          <w:r>
                            <w:rPr>
                              <w:rFonts w:ascii="Arial"/>
                            </w:rPr>
                            <w:instrText xml:space="preserve"> PAGE </w:instrText>
                          </w:r>
                          <w:r>
                            <w:fldChar w:fldCharType="separate"/>
                          </w:r>
                          <w:r>
                            <w:rPr>
                              <w:rFonts w:ascii="Arial"/>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4A449" id="_x0000_t202" coordsize="21600,21600" o:spt="202" path="m,l,21600r21600,l21600,xe">
              <v:stroke joinstyle="miter"/>
              <v:path gradientshapeok="t" o:connecttype="rect"/>
            </v:shapetype>
            <v:shape id="Text Box 1" o:spid="_x0000_s1026" type="#_x0000_t202" style="position:absolute;margin-left:289.55pt;margin-top:794.15pt;width:16.3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gPW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JV&#10;hiOMBGmhRQ90MOhWDii01ek7nYLTfQduZoBj6LLLVHd3svyqkZDrhogdvVFK9g0lFbBzL/2zpyOO&#10;tiDb/oOsIAzZG+mAhlq1tnRQDATo0KXHU2cslRIOo2AB5cGohKtwPltcziw3n6TT405p847KFlkj&#10;wwoa78DJ4U6b0XVysbGELBjnrvlcPDsAzPEEQsNTe2dJuF7+SIJks9wsYy+O5hsvDvLcuynWsTcv&#10;wsUsv8zX6zz8aeOGcdqwqqLChpl0FcZ/1rejwkdFnJSlJWeVhbOUtNpt11yhAwFdF+47FuTMzX9O&#10;w9ULcnmRUhjFwW2UeMV8ufDiIp55ySJYekGY3CbzIE7ivHie0h0T9N9TQn2Gk1k0G7X029wC973O&#10;jaQtMzA5OGszvDw5kdQqcCMq11pDGB/ts1JY+k+lgHZPjXZ6tRIdxWqG7QAoVsRbWT2CcpUEZYEI&#10;YdyB0Uj1HaMeRkeG9bc9URQj/l6A+u2cmQw1GdvJIKKEpxk2GI3m2ozzaN8ptmsAefy/hLyBP6Rm&#10;Tr1PLIC63cA4cEkcR5edN+d75/U0YFe/AAAA//8DAFBLAwQUAAYACAAAACEAxasF2OIAAAANAQAA&#10;DwAAAGRycy9kb3ducmV2LnhtbEyPwU7DMAyG70i8Q2QkbiwNbF1Xmk4TghMSoisHjmmTtdEapzTZ&#10;Vt4ec4Kj/X/6/bnYzm5gZzMF61GCWCTADLZeW+wkfNQvdxmwEBVqNXg0Er5NgG15fVWoXPsLVua8&#10;jx2jEgy5ktDHOOach7Y3ToWFHw1SdvCTU5HGqeN6UhcqdwO/T5KUO2WRLvRqNE+9aY/7k5Ow+8Tq&#10;2X69Ne/VobJ1vUnwNT1KeXsz7x6BRTPHPxh+9UkdSnJq/Al1YIOE1XojCKVglWUPwAhJhVgDa2iV&#10;iuUSeFnw/1+UPwAAAP//AwBQSwECLQAUAAYACAAAACEAtoM4kv4AAADhAQAAEwAAAAAAAAAAAAAA&#10;AAAAAAAAW0NvbnRlbnRfVHlwZXNdLnhtbFBLAQItABQABgAIAAAAIQA4/SH/1gAAAJQBAAALAAAA&#10;AAAAAAAAAAAAAC8BAABfcmVscy8ucmVsc1BLAQItABQABgAIAAAAIQCfogPWqwIAAKgFAAAOAAAA&#10;AAAAAAAAAAAAAC4CAABkcnMvZTJvRG9jLnhtbFBLAQItABQABgAIAAAAIQDFqwXY4gAAAA0BAAAP&#10;AAAAAAAAAAAAAAAAAAUFAABkcnMvZG93bnJldi54bWxQSwUGAAAAAAQABADzAAAAFAYAAAAA&#10;" filled="f" stroked="f">
              <v:textbox inset="0,0,0,0">
                <w:txbxContent>
                  <w:p w14:paraId="2AC3387D" w14:textId="3779C44D" w:rsidR="0047629F" w:rsidRDefault="0047629F">
                    <w:pPr>
                      <w:pStyle w:val="BodyText"/>
                      <w:spacing w:line="246" w:lineRule="exact"/>
                      <w:ind w:left="40"/>
                      <w:rPr>
                        <w:rFonts w:ascii="Arial"/>
                      </w:rPr>
                    </w:pPr>
                    <w:r>
                      <w:fldChar w:fldCharType="begin"/>
                    </w:r>
                    <w:r>
                      <w:rPr>
                        <w:rFonts w:ascii="Arial"/>
                      </w:rPr>
                      <w:instrText xml:space="preserve"> PAGE </w:instrText>
                    </w:r>
                    <w:r>
                      <w:fldChar w:fldCharType="separate"/>
                    </w:r>
                    <w:r>
                      <w:rPr>
                        <w:rFonts w:ascii="Arial"/>
                        <w:noProof/>
                      </w:rPr>
                      <w:t>21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830C7" w14:textId="77777777" w:rsidR="0047629F" w:rsidRDefault="00476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11AC1" w14:textId="77777777" w:rsidR="0047629F" w:rsidRDefault="0047629F">
      <w:r>
        <w:separator/>
      </w:r>
    </w:p>
  </w:footnote>
  <w:footnote w:type="continuationSeparator" w:id="0">
    <w:p w14:paraId="13135F97" w14:textId="77777777" w:rsidR="0047629F" w:rsidRDefault="00476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56197" w14:textId="77777777" w:rsidR="0047629F" w:rsidRDefault="004762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42E8" w14:textId="4D450494" w:rsidR="0047629F" w:rsidRDefault="004762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265B7" w14:textId="77777777" w:rsidR="0047629F" w:rsidRDefault="00476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4B33"/>
    <w:multiLevelType w:val="multilevel"/>
    <w:tmpl w:val="02524FD0"/>
    <w:lvl w:ilvl="0">
      <w:start w:val="3"/>
      <w:numFmt w:val="decimal"/>
      <w:lvlText w:val="%1"/>
      <w:lvlJc w:val="left"/>
      <w:pPr>
        <w:ind w:left="2641" w:hanging="1441"/>
      </w:pPr>
      <w:rPr>
        <w:rFonts w:hint="default"/>
      </w:rPr>
    </w:lvl>
    <w:lvl w:ilvl="1">
      <w:start w:val="7"/>
      <w:numFmt w:val="decimal"/>
      <w:lvlText w:val="%1.%2"/>
      <w:lvlJc w:val="left"/>
      <w:pPr>
        <w:ind w:left="2641" w:hanging="1441"/>
      </w:pPr>
      <w:rPr>
        <w:rFonts w:hint="default"/>
      </w:rPr>
    </w:lvl>
    <w:lvl w:ilvl="2">
      <w:start w:val="4"/>
      <w:numFmt w:val="decimal"/>
      <w:lvlText w:val="%1.%2.%3"/>
      <w:lvlJc w:val="left"/>
      <w:pPr>
        <w:ind w:left="2641" w:hanging="1441"/>
      </w:pPr>
      <w:rPr>
        <w:rFonts w:hint="default"/>
      </w:rPr>
    </w:lvl>
    <w:lvl w:ilvl="3">
      <w:start w:val="1"/>
      <w:numFmt w:val="decimal"/>
      <w:lvlText w:val="%1.%2.%3.%4."/>
      <w:lvlJc w:val="left"/>
      <w:pPr>
        <w:ind w:left="2641" w:hanging="1441"/>
      </w:pPr>
      <w:rPr>
        <w:rFonts w:ascii="Tahoma" w:eastAsia="Tahoma" w:hAnsi="Tahoma" w:cs="Tahoma" w:hint="default"/>
        <w:b/>
        <w:bCs/>
        <w:spacing w:val="-2"/>
        <w:w w:val="100"/>
      </w:rPr>
    </w:lvl>
    <w:lvl w:ilvl="4">
      <w:start w:val="1"/>
      <w:numFmt w:val="bullet"/>
      <w:lvlText w:val="•"/>
      <w:lvlJc w:val="left"/>
      <w:pPr>
        <w:ind w:left="5002" w:hanging="1441"/>
      </w:pPr>
      <w:rPr>
        <w:rFonts w:hint="default"/>
      </w:rPr>
    </w:lvl>
    <w:lvl w:ilvl="5">
      <w:start w:val="1"/>
      <w:numFmt w:val="bullet"/>
      <w:lvlText w:val="•"/>
      <w:lvlJc w:val="left"/>
      <w:pPr>
        <w:ind w:left="5593" w:hanging="1441"/>
      </w:pPr>
      <w:rPr>
        <w:rFonts w:hint="default"/>
      </w:rPr>
    </w:lvl>
    <w:lvl w:ilvl="6">
      <w:start w:val="1"/>
      <w:numFmt w:val="bullet"/>
      <w:lvlText w:val="•"/>
      <w:lvlJc w:val="left"/>
      <w:pPr>
        <w:ind w:left="6183" w:hanging="1441"/>
      </w:pPr>
      <w:rPr>
        <w:rFonts w:hint="default"/>
      </w:rPr>
    </w:lvl>
    <w:lvl w:ilvl="7">
      <w:start w:val="1"/>
      <w:numFmt w:val="bullet"/>
      <w:lvlText w:val="•"/>
      <w:lvlJc w:val="left"/>
      <w:pPr>
        <w:ind w:left="6774" w:hanging="1441"/>
      </w:pPr>
      <w:rPr>
        <w:rFonts w:hint="default"/>
      </w:rPr>
    </w:lvl>
    <w:lvl w:ilvl="8">
      <w:start w:val="1"/>
      <w:numFmt w:val="bullet"/>
      <w:lvlText w:val="•"/>
      <w:lvlJc w:val="left"/>
      <w:pPr>
        <w:ind w:left="7365" w:hanging="1441"/>
      </w:pPr>
      <w:rPr>
        <w:rFonts w:hint="default"/>
      </w:rPr>
    </w:lvl>
  </w:abstractNum>
  <w:abstractNum w:abstractNumId="1" w15:restartNumberingAfterBreak="0">
    <w:nsid w:val="01C934BB"/>
    <w:multiLevelType w:val="hybridMultilevel"/>
    <w:tmpl w:val="73E6A468"/>
    <w:lvl w:ilvl="0" w:tplc="A1B400CA">
      <w:start w:val="1"/>
      <w:numFmt w:val="bullet"/>
      <w:lvlText w:val="-"/>
      <w:lvlJc w:val="left"/>
      <w:pPr>
        <w:ind w:left="3075" w:hanging="360"/>
      </w:pPr>
      <w:rPr>
        <w:rFonts w:ascii="Tahoma" w:eastAsia="Tahoma" w:hAnsi="Tahoma" w:cs="Tahoma" w:hint="default"/>
        <w:spacing w:val="-2"/>
        <w:w w:val="100"/>
        <w:sz w:val="24"/>
        <w:szCs w:val="24"/>
      </w:rPr>
    </w:lvl>
    <w:lvl w:ilvl="1" w:tplc="81B20B3A">
      <w:start w:val="1"/>
      <w:numFmt w:val="bullet"/>
      <w:lvlText w:val="•"/>
      <w:lvlJc w:val="left"/>
      <w:pPr>
        <w:ind w:left="3626" w:hanging="360"/>
      </w:pPr>
      <w:rPr>
        <w:rFonts w:hint="default"/>
      </w:rPr>
    </w:lvl>
    <w:lvl w:ilvl="2" w:tplc="02DE5244">
      <w:start w:val="1"/>
      <w:numFmt w:val="bullet"/>
      <w:lvlText w:val="•"/>
      <w:lvlJc w:val="left"/>
      <w:pPr>
        <w:ind w:left="4173" w:hanging="360"/>
      </w:pPr>
      <w:rPr>
        <w:rFonts w:hint="default"/>
      </w:rPr>
    </w:lvl>
    <w:lvl w:ilvl="3" w:tplc="69CE8834">
      <w:start w:val="1"/>
      <w:numFmt w:val="bullet"/>
      <w:lvlText w:val="•"/>
      <w:lvlJc w:val="left"/>
      <w:pPr>
        <w:ind w:left="4719" w:hanging="360"/>
      </w:pPr>
      <w:rPr>
        <w:rFonts w:hint="default"/>
      </w:rPr>
    </w:lvl>
    <w:lvl w:ilvl="4" w:tplc="C200087A">
      <w:start w:val="1"/>
      <w:numFmt w:val="bullet"/>
      <w:lvlText w:val="•"/>
      <w:lvlJc w:val="left"/>
      <w:pPr>
        <w:ind w:left="5266" w:hanging="360"/>
      </w:pPr>
      <w:rPr>
        <w:rFonts w:hint="default"/>
      </w:rPr>
    </w:lvl>
    <w:lvl w:ilvl="5" w:tplc="7D3E3786">
      <w:start w:val="1"/>
      <w:numFmt w:val="bullet"/>
      <w:lvlText w:val="•"/>
      <w:lvlJc w:val="left"/>
      <w:pPr>
        <w:ind w:left="5813" w:hanging="360"/>
      </w:pPr>
      <w:rPr>
        <w:rFonts w:hint="default"/>
      </w:rPr>
    </w:lvl>
    <w:lvl w:ilvl="6" w:tplc="7DA45F52">
      <w:start w:val="1"/>
      <w:numFmt w:val="bullet"/>
      <w:lvlText w:val="•"/>
      <w:lvlJc w:val="left"/>
      <w:pPr>
        <w:ind w:left="6359" w:hanging="360"/>
      </w:pPr>
      <w:rPr>
        <w:rFonts w:hint="default"/>
      </w:rPr>
    </w:lvl>
    <w:lvl w:ilvl="7" w:tplc="4F000ABE">
      <w:start w:val="1"/>
      <w:numFmt w:val="bullet"/>
      <w:lvlText w:val="•"/>
      <w:lvlJc w:val="left"/>
      <w:pPr>
        <w:ind w:left="6906" w:hanging="360"/>
      </w:pPr>
      <w:rPr>
        <w:rFonts w:hint="default"/>
      </w:rPr>
    </w:lvl>
    <w:lvl w:ilvl="8" w:tplc="6136C37E">
      <w:start w:val="1"/>
      <w:numFmt w:val="bullet"/>
      <w:lvlText w:val="•"/>
      <w:lvlJc w:val="left"/>
      <w:pPr>
        <w:ind w:left="7453" w:hanging="360"/>
      </w:pPr>
      <w:rPr>
        <w:rFonts w:hint="default"/>
      </w:rPr>
    </w:lvl>
  </w:abstractNum>
  <w:abstractNum w:abstractNumId="2" w15:restartNumberingAfterBreak="0">
    <w:nsid w:val="07476152"/>
    <w:multiLevelType w:val="multilevel"/>
    <w:tmpl w:val="663812B8"/>
    <w:lvl w:ilvl="0">
      <w:start w:val="5"/>
      <w:numFmt w:val="decimal"/>
      <w:lvlText w:val="%1"/>
      <w:lvlJc w:val="left"/>
      <w:pPr>
        <w:ind w:left="1555" w:hanging="752"/>
      </w:pPr>
      <w:rPr>
        <w:rFonts w:hint="default"/>
      </w:rPr>
    </w:lvl>
    <w:lvl w:ilvl="1">
      <w:start w:val="5"/>
      <w:numFmt w:val="decimal"/>
      <w:lvlText w:val="%1.%2"/>
      <w:lvlJc w:val="left"/>
      <w:pPr>
        <w:ind w:left="1555" w:hanging="752"/>
      </w:pPr>
      <w:rPr>
        <w:rFonts w:hint="default"/>
      </w:rPr>
    </w:lvl>
    <w:lvl w:ilvl="2">
      <w:start w:val="1"/>
      <w:numFmt w:val="decimal"/>
      <w:lvlText w:val="%1.%2.%3"/>
      <w:lvlJc w:val="left"/>
      <w:pPr>
        <w:ind w:left="1555" w:hanging="752"/>
        <w:jc w:val="right"/>
      </w:pPr>
      <w:rPr>
        <w:rFonts w:ascii="Tahoma" w:eastAsia="Tahoma" w:hAnsi="Tahoma" w:cs="Tahoma" w:hint="default"/>
        <w:b/>
        <w:bCs/>
        <w:spacing w:val="-2"/>
        <w:w w:val="100"/>
        <w:sz w:val="22"/>
        <w:szCs w:val="22"/>
      </w:rPr>
    </w:lvl>
    <w:lvl w:ilvl="3">
      <w:start w:val="1"/>
      <w:numFmt w:val="bullet"/>
      <w:lvlText w:val="•"/>
      <w:lvlJc w:val="left"/>
      <w:pPr>
        <w:ind w:left="3655" w:hanging="752"/>
      </w:pPr>
      <w:rPr>
        <w:rFonts w:hint="default"/>
      </w:rPr>
    </w:lvl>
    <w:lvl w:ilvl="4">
      <w:start w:val="1"/>
      <w:numFmt w:val="bullet"/>
      <w:lvlText w:val="•"/>
      <w:lvlJc w:val="left"/>
      <w:pPr>
        <w:ind w:left="4354" w:hanging="752"/>
      </w:pPr>
      <w:rPr>
        <w:rFonts w:hint="default"/>
      </w:rPr>
    </w:lvl>
    <w:lvl w:ilvl="5">
      <w:start w:val="1"/>
      <w:numFmt w:val="bullet"/>
      <w:lvlText w:val="•"/>
      <w:lvlJc w:val="left"/>
      <w:pPr>
        <w:ind w:left="5053" w:hanging="752"/>
      </w:pPr>
      <w:rPr>
        <w:rFonts w:hint="default"/>
      </w:rPr>
    </w:lvl>
    <w:lvl w:ilvl="6">
      <w:start w:val="1"/>
      <w:numFmt w:val="bullet"/>
      <w:lvlText w:val="•"/>
      <w:lvlJc w:val="left"/>
      <w:pPr>
        <w:ind w:left="5751" w:hanging="752"/>
      </w:pPr>
      <w:rPr>
        <w:rFonts w:hint="default"/>
      </w:rPr>
    </w:lvl>
    <w:lvl w:ilvl="7">
      <w:start w:val="1"/>
      <w:numFmt w:val="bullet"/>
      <w:lvlText w:val="•"/>
      <w:lvlJc w:val="left"/>
      <w:pPr>
        <w:ind w:left="6450" w:hanging="752"/>
      </w:pPr>
      <w:rPr>
        <w:rFonts w:hint="default"/>
      </w:rPr>
    </w:lvl>
    <w:lvl w:ilvl="8">
      <w:start w:val="1"/>
      <w:numFmt w:val="bullet"/>
      <w:lvlText w:val="•"/>
      <w:lvlJc w:val="left"/>
      <w:pPr>
        <w:ind w:left="7149" w:hanging="752"/>
      </w:pPr>
      <w:rPr>
        <w:rFonts w:hint="default"/>
      </w:rPr>
    </w:lvl>
  </w:abstractNum>
  <w:abstractNum w:abstractNumId="3" w15:restartNumberingAfterBreak="0">
    <w:nsid w:val="0B4B7902"/>
    <w:multiLevelType w:val="hybridMultilevel"/>
    <w:tmpl w:val="15FA6FFE"/>
    <w:lvl w:ilvl="0" w:tplc="F52E8D80">
      <w:start w:val="1"/>
      <w:numFmt w:val="bullet"/>
      <w:lvlText w:val=""/>
      <w:lvlJc w:val="left"/>
      <w:pPr>
        <w:ind w:left="1267" w:hanging="360"/>
      </w:pPr>
      <w:rPr>
        <w:rFonts w:ascii="Symbol" w:eastAsia="Symbol" w:hAnsi="Symbol" w:cs="Symbol" w:hint="default"/>
        <w:w w:val="100"/>
        <w:sz w:val="22"/>
        <w:szCs w:val="22"/>
      </w:rPr>
    </w:lvl>
    <w:lvl w:ilvl="1" w:tplc="1166B1DC">
      <w:start w:val="1"/>
      <w:numFmt w:val="bullet"/>
      <w:lvlText w:val="•"/>
      <w:lvlJc w:val="left"/>
      <w:pPr>
        <w:ind w:left="1988" w:hanging="360"/>
      </w:pPr>
      <w:rPr>
        <w:rFonts w:hint="default"/>
      </w:rPr>
    </w:lvl>
    <w:lvl w:ilvl="2" w:tplc="CA2E0192">
      <w:start w:val="1"/>
      <w:numFmt w:val="bullet"/>
      <w:lvlText w:val="•"/>
      <w:lvlJc w:val="left"/>
      <w:pPr>
        <w:ind w:left="2717" w:hanging="360"/>
      </w:pPr>
      <w:rPr>
        <w:rFonts w:hint="default"/>
      </w:rPr>
    </w:lvl>
    <w:lvl w:ilvl="3" w:tplc="B4B87592">
      <w:start w:val="1"/>
      <w:numFmt w:val="bullet"/>
      <w:lvlText w:val="•"/>
      <w:lvlJc w:val="left"/>
      <w:pPr>
        <w:ind w:left="3445" w:hanging="360"/>
      </w:pPr>
      <w:rPr>
        <w:rFonts w:hint="default"/>
      </w:rPr>
    </w:lvl>
    <w:lvl w:ilvl="4" w:tplc="CA244E24">
      <w:start w:val="1"/>
      <w:numFmt w:val="bullet"/>
      <w:lvlText w:val="•"/>
      <w:lvlJc w:val="left"/>
      <w:pPr>
        <w:ind w:left="4174" w:hanging="360"/>
      </w:pPr>
      <w:rPr>
        <w:rFonts w:hint="default"/>
      </w:rPr>
    </w:lvl>
    <w:lvl w:ilvl="5" w:tplc="2E4A1610">
      <w:start w:val="1"/>
      <w:numFmt w:val="bullet"/>
      <w:lvlText w:val="•"/>
      <w:lvlJc w:val="left"/>
      <w:pPr>
        <w:ind w:left="4903" w:hanging="360"/>
      </w:pPr>
      <w:rPr>
        <w:rFonts w:hint="default"/>
      </w:rPr>
    </w:lvl>
    <w:lvl w:ilvl="6" w:tplc="C5E43E1A">
      <w:start w:val="1"/>
      <w:numFmt w:val="bullet"/>
      <w:lvlText w:val="•"/>
      <w:lvlJc w:val="left"/>
      <w:pPr>
        <w:ind w:left="5631" w:hanging="360"/>
      </w:pPr>
      <w:rPr>
        <w:rFonts w:hint="default"/>
      </w:rPr>
    </w:lvl>
    <w:lvl w:ilvl="7" w:tplc="F98280D4">
      <w:start w:val="1"/>
      <w:numFmt w:val="bullet"/>
      <w:lvlText w:val="•"/>
      <w:lvlJc w:val="left"/>
      <w:pPr>
        <w:ind w:left="6360" w:hanging="360"/>
      </w:pPr>
      <w:rPr>
        <w:rFonts w:hint="default"/>
      </w:rPr>
    </w:lvl>
    <w:lvl w:ilvl="8" w:tplc="D8C2265E">
      <w:start w:val="1"/>
      <w:numFmt w:val="bullet"/>
      <w:lvlText w:val="•"/>
      <w:lvlJc w:val="left"/>
      <w:pPr>
        <w:ind w:left="7089" w:hanging="360"/>
      </w:pPr>
      <w:rPr>
        <w:rFonts w:hint="default"/>
      </w:rPr>
    </w:lvl>
  </w:abstractNum>
  <w:abstractNum w:abstractNumId="4" w15:restartNumberingAfterBreak="0">
    <w:nsid w:val="0D1938B3"/>
    <w:multiLevelType w:val="hybridMultilevel"/>
    <w:tmpl w:val="F24E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40A96"/>
    <w:multiLevelType w:val="hybridMultilevel"/>
    <w:tmpl w:val="ABC8B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52975"/>
    <w:multiLevelType w:val="multilevel"/>
    <w:tmpl w:val="08090025"/>
    <w:lvl w:ilvl="0">
      <w:start w:val="1"/>
      <w:numFmt w:val="decimal"/>
      <w:pStyle w:val="Heading1"/>
      <w:lvlText w:val="%1"/>
      <w:lvlJc w:val="left"/>
      <w:pPr>
        <w:ind w:left="432" w:hanging="432"/>
      </w:pPr>
      <w:rPr>
        <w:rFonts w:hint="default"/>
        <w:b/>
        <w:bCs/>
        <w:spacing w:val="-2"/>
        <w:w w:val="100"/>
        <w:sz w:val="28"/>
        <w:szCs w:val="28"/>
      </w:rPr>
    </w:lvl>
    <w:lvl w:ilvl="1">
      <w:start w:val="1"/>
      <w:numFmt w:val="decimal"/>
      <w:pStyle w:val="Heading2"/>
      <w:lvlText w:val="%1.%2"/>
      <w:lvlJc w:val="left"/>
      <w:pPr>
        <w:ind w:left="576" w:hanging="576"/>
      </w:pPr>
      <w:rPr>
        <w:rFonts w:hint="default"/>
        <w:b/>
        <w:bCs/>
        <w:spacing w:val="-1"/>
        <w:w w:val="100"/>
        <w:sz w:val="24"/>
        <w:szCs w:val="24"/>
      </w:rPr>
    </w:lvl>
    <w:lvl w:ilvl="2">
      <w:start w:val="1"/>
      <w:numFmt w:val="decimal"/>
      <w:pStyle w:val="Heading3"/>
      <w:lvlText w:val="%1.%2.%3"/>
      <w:lvlJc w:val="left"/>
      <w:pPr>
        <w:ind w:left="3271" w:hanging="720"/>
      </w:pPr>
      <w:rPr>
        <w:rFonts w:hint="default"/>
        <w:b w:val="0"/>
        <w:bCs/>
        <w:spacing w:val="-2"/>
        <w:w w:val="100"/>
        <w:sz w:val="22"/>
        <w:szCs w:val="22"/>
      </w:rPr>
    </w:lvl>
    <w:lvl w:ilvl="3">
      <w:start w:val="1"/>
      <w:numFmt w:val="decimal"/>
      <w:pStyle w:val="Heading4"/>
      <w:lvlText w:val="%1.%2.%3.%4"/>
      <w:lvlJc w:val="left"/>
      <w:pPr>
        <w:ind w:left="864" w:hanging="864"/>
      </w:pPr>
      <w:rPr>
        <w:rFonts w:hint="default"/>
        <w:w w:val="100"/>
        <w:sz w:val="22"/>
        <w:szCs w:val="22"/>
      </w:rPr>
    </w:lvl>
    <w:lvl w:ilvl="4">
      <w:start w:val="1"/>
      <w:numFmt w:val="decimal"/>
      <w:pStyle w:val="Heading5"/>
      <w:lvlText w:val="%1.%2.%3.%4.%5"/>
      <w:lvlJc w:val="left"/>
      <w:pPr>
        <w:ind w:left="1008" w:hanging="1008"/>
      </w:pPr>
      <w:rPr>
        <w:rFonts w:hint="default"/>
        <w:w w:val="100"/>
        <w:sz w:val="22"/>
        <w:szCs w:val="22"/>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209722E"/>
    <w:multiLevelType w:val="hybridMultilevel"/>
    <w:tmpl w:val="460465DA"/>
    <w:lvl w:ilvl="0" w:tplc="B84A6438">
      <w:start w:val="1"/>
      <w:numFmt w:val="bullet"/>
      <w:lvlText w:val=""/>
      <w:lvlJc w:val="left"/>
      <w:pPr>
        <w:ind w:left="1267" w:hanging="360"/>
      </w:pPr>
      <w:rPr>
        <w:rFonts w:ascii="Symbol" w:eastAsia="Symbol" w:hAnsi="Symbol" w:cs="Symbol" w:hint="default"/>
        <w:w w:val="100"/>
        <w:sz w:val="22"/>
        <w:szCs w:val="22"/>
      </w:rPr>
    </w:lvl>
    <w:lvl w:ilvl="1" w:tplc="3F006D12">
      <w:start w:val="1"/>
      <w:numFmt w:val="bullet"/>
      <w:lvlText w:val="•"/>
      <w:lvlJc w:val="left"/>
      <w:pPr>
        <w:ind w:left="1988" w:hanging="360"/>
      </w:pPr>
      <w:rPr>
        <w:rFonts w:hint="default"/>
      </w:rPr>
    </w:lvl>
    <w:lvl w:ilvl="2" w:tplc="D6E21AE6">
      <w:start w:val="1"/>
      <w:numFmt w:val="bullet"/>
      <w:lvlText w:val="•"/>
      <w:lvlJc w:val="left"/>
      <w:pPr>
        <w:ind w:left="2717" w:hanging="360"/>
      </w:pPr>
      <w:rPr>
        <w:rFonts w:hint="default"/>
      </w:rPr>
    </w:lvl>
    <w:lvl w:ilvl="3" w:tplc="475E30D4">
      <w:start w:val="1"/>
      <w:numFmt w:val="bullet"/>
      <w:lvlText w:val="•"/>
      <w:lvlJc w:val="left"/>
      <w:pPr>
        <w:ind w:left="3445" w:hanging="360"/>
      </w:pPr>
      <w:rPr>
        <w:rFonts w:hint="default"/>
      </w:rPr>
    </w:lvl>
    <w:lvl w:ilvl="4" w:tplc="8260372A">
      <w:start w:val="1"/>
      <w:numFmt w:val="bullet"/>
      <w:lvlText w:val="•"/>
      <w:lvlJc w:val="left"/>
      <w:pPr>
        <w:ind w:left="4174" w:hanging="360"/>
      </w:pPr>
      <w:rPr>
        <w:rFonts w:hint="default"/>
      </w:rPr>
    </w:lvl>
    <w:lvl w:ilvl="5" w:tplc="94FCF8B4">
      <w:start w:val="1"/>
      <w:numFmt w:val="bullet"/>
      <w:lvlText w:val="•"/>
      <w:lvlJc w:val="left"/>
      <w:pPr>
        <w:ind w:left="4903" w:hanging="360"/>
      </w:pPr>
      <w:rPr>
        <w:rFonts w:hint="default"/>
      </w:rPr>
    </w:lvl>
    <w:lvl w:ilvl="6" w:tplc="DCDC6CCE">
      <w:start w:val="1"/>
      <w:numFmt w:val="bullet"/>
      <w:lvlText w:val="•"/>
      <w:lvlJc w:val="left"/>
      <w:pPr>
        <w:ind w:left="5631" w:hanging="360"/>
      </w:pPr>
      <w:rPr>
        <w:rFonts w:hint="default"/>
      </w:rPr>
    </w:lvl>
    <w:lvl w:ilvl="7" w:tplc="ACB89D52">
      <w:start w:val="1"/>
      <w:numFmt w:val="bullet"/>
      <w:lvlText w:val="•"/>
      <w:lvlJc w:val="left"/>
      <w:pPr>
        <w:ind w:left="6360" w:hanging="360"/>
      </w:pPr>
      <w:rPr>
        <w:rFonts w:hint="default"/>
      </w:rPr>
    </w:lvl>
    <w:lvl w:ilvl="8" w:tplc="F2E4A2B6">
      <w:start w:val="1"/>
      <w:numFmt w:val="bullet"/>
      <w:lvlText w:val="•"/>
      <w:lvlJc w:val="left"/>
      <w:pPr>
        <w:ind w:left="7089" w:hanging="360"/>
      </w:pPr>
      <w:rPr>
        <w:rFonts w:hint="default"/>
      </w:rPr>
    </w:lvl>
  </w:abstractNum>
  <w:abstractNum w:abstractNumId="8" w15:restartNumberingAfterBreak="0">
    <w:nsid w:val="226E1D8C"/>
    <w:multiLevelType w:val="multilevel"/>
    <w:tmpl w:val="6254C420"/>
    <w:lvl w:ilvl="0">
      <w:start w:val="4"/>
      <w:numFmt w:val="decimal"/>
      <w:lvlText w:val="%1."/>
      <w:lvlJc w:val="left"/>
      <w:pPr>
        <w:ind w:left="827" w:hanging="827"/>
      </w:pPr>
      <w:rPr>
        <w:rFonts w:hint="default"/>
      </w:rPr>
    </w:lvl>
    <w:lvl w:ilvl="1">
      <w:start w:val="1"/>
      <w:numFmt w:val="decimal"/>
      <w:lvlText w:val="%1.%2."/>
      <w:lvlJc w:val="left"/>
      <w:pPr>
        <w:ind w:left="1227" w:hanging="827"/>
      </w:pPr>
      <w:rPr>
        <w:rFonts w:hint="default"/>
      </w:rPr>
    </w:lvl>
    <w:lvl w:ilvl="2">
      <w:start w:val="9"/>
      <w:numFmt w:val="decimal"/>
      <w:lvlText w:val="%1.%2.%3."/>
      <w:lvlJc w:val="left"/>
      <w:pPr>
        <w:ind w:left="1880" w:hanging="1080"/>
      </w:pPr>
      <w:rPr>
        <w:rFonts w:hint="default"/>
      </w:rPr>
    </w:lvl>
    <w:lvl w:ilvl="3">
      <w:start w:val="3"/>
      <w:numFmt w:val="decimal"/>
      <w:lvlText w:val="%1.%2.%3.%4."/>
      <w:lvlJc w:val="left"/>
      <w:pPr>
        <w:ind w:left="2280" w:hanging="1080"/>
      </w:pPr>
      <w:rPr>
        <w:rFonts w:hint="default"/>
      </w:rPr>
    </w:lvl>
    <w:lvl w:ilvl="4">
      <w:start w:val="1"/>
      <w:numFmt w:val="decimal"/>
      <w:lvlText w:val="%1.%2.%3.%4.%5."/>
      <w:lvlJc w:val="left"/>
      <w:pPr>
        <w:ind w:left="3040" w:hanging="1440"/>
      </w:pPr>
      <w:rPr>
        <w:rFonts w:hint="default"/>
      </w:rPr>
    </w:lvl>
    <w:lvl w:ilvl="5">
      <w:start w:val="1"/>
      <w:numFmt w:val="decimal"/>
      <w:lvlText w:val="%1.%2.%3.%4.%5.%6."/>
      <w:lvlJc w:val="left"/>
      <w:pPr>
        <w:ind w:left="3800" w:hanging="180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960" w:hanging="2160"/>
      </w:pPr>
      <w:rPr>
        <w:rFonts w:hint="default"/>
      </w:rPr>
    </w:lvl>
    <w:lvl w:ilvl="8">
      <w:start w:val="1"/>
      <w:numFmt w:val="decimal"/>
      <w:lvlText w:val="%1.%2.%3.%4.%5.%6.%7.%8.%9."/>
      <w:lvlJc w:val="left"/>
      <w:pPr>
        <w:ind w:left="5720" w:hanging="2520"/>
      </w:pPr>
      <w:rPr>
        <w:rFonts w:hint="default"/>
      </w:rPr>
    </w:lvl>
  </w:abstractNum>
  <w:abstractNum w:abstractNumId="9" w15:restartNumberingAfterBreak="0">
    <w:nsid w:val="230E7A9A"/>
    <w:multiLevelType w:val="hybridMultilevel"/>
    <w:tmpl w:val="30ACA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2D2A8A"/>
    <w:multiLevelType w:val="hybridMultilevel"/>
    <w:tmpl w:val="5938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D13E75"/>
    <w:multiLevelType w:val="hybridMultilevel"/>
    <w:tmpl w:val="9A6A7278"/>
    <w:lvl w:ilvl="0" w:tplc="04941126">
      <w:start w:val="1"/>
      <w:numFmt w:val="bullet"/>
      <w:lvlText w:val=""/>
      <w:lvlJc w:val="left"/>
      <w:pPr>
        <w:ind w:left="3001" w:hanging="360"/>
      </w:pPr>
      <w:rPr>
        <w:rFonts w:ascii="Symbol" w:eastAsia="Symbol" w:hAnsi="Symbol" w:cs="Symbol" w:hint="default"/>
        <w:w w:val="100"/>
        <w:sz w:val="22"/>
        <w:szCs w:val="22"/>
      </w:rPr>
    </w:lvl>
    <w:lvl w:ilvl="1" w:tplc="55201FC2">
      <w:start w:val="1"/>
      <w:numFmt w:val="bullet"/>
      <w:lvlText w:val="•"/>
      <w:lvlJc w:val="left"/>
      <w:pPr>
        <w:ind w:left="3554" w:hanging="360"/>
      </w:pPr>
      <w:rPr>
        <w:rFonts w:hint="default"/>
      </w:rPr>
    </w:lvl>
    <w:lvl w:ilvl="2" w:tplc="AA20176A">
      <w:start w:val="1"/>
      <w:numFmt w:val="bullet"/>
      <w:lvlText w:val="•"/>
      <w:lvlJc w:val="left"/>
      <w:pPr>
        <w:ind w:left="4109" w:hanging="360"/>
      </w:pPr>
      <w:rPr>
        <w:rFonts w:hint="default"/>
      </w:rPr>
    </w:lvl>
    <w:lvl w:ilvl="3" w:tplc="A58C9A04">
      <w:start w:val="1"/>
      <w:numFmt w:val="bullet"/>
      <w:lvlText w:val="•"/>
      <w:lvlJc w:val="left"/>
      <w:pPr>
        <w:ind w:left="4663" w:hanging="360"/>
      </w:pPr>
      <w:rPr>
        <w:rFonts w:hint="default"/>
      </w:rPr>
    </w:lvl>
    <w:lvl w:ilvl="4" w:tplc="F92CB584">
      <w:start w:val="1"/>
      <w:numFmt w:val="bullet"/>
      <w:lvlText w:val="•"/>
      <w:lvlJc w:val="left"/>
      <w:pPr>
        <w:ind w:left="5218" w:hanging="360"/>
      </w:pPr>
      <w:rPr>
        <w:rFonts w:hint="default"/>
      </w:rPr>
    </w:lvl>
    <w:lvl w:ilvl="5" w:tplc="FCA62E58">
      <w:start w:val="1"/>
      <w:numFmt w:val="bullet"/>
      <w:lvlText w:val="•"/>
      <w:lvlJc w:val="left"/>
      <w:pPr>
        <w:ind w:left="5773" w:hanging="360"/>
      </w:pPr>
      <w:rPr>
        <w:rFonts w:hint="default"/>
      </w:rPr>
    </w:lvl>
    <w:lvl w:ilvl="6" w:tplc="3FF40228">
      <w:start w:val="1"/>
      <w:numFmt w:val="bullet"/>
      <w:lvlText w:val="•"/>
      <w:lvlJc w:val="left"/>
      <w:pPr>
        <w:ind w:left="6327" w:hanging="360"/>
      </w:pPr>
      <w:rPr>
        <w:rFonts w:hint="default"/>
      </w:rPr>
    </w:lvl>
    <w:lvl w:ilvl="7" w:tplc="1EC4A6BA">
      <w:start w:val="1"/>
      <w:numFmt w:val="bullet"/>
      <w:lvlText w:val="•"/>
      <w:lvlJc w:val="left"/>
      <w:pPr>
        <w:ind w:left="6882" w:hanging="360"/>
      </w:pPr>
      <w:rPr>
        <w:rFonts w:hint="default"/>
      </w:rPr>
    </w:lvl>
    <w:lvl w:ilvl="8" w:tplc="B29827D8">
      <w:start w:val="1"/>
      <w:numFmt w:val="bullet"/>
      <w:lvlText w:val="•"/>
      <w:lvlJc w:val="left"/>
      <w:pPr>
        <w:ind w:left="7437" w:hanging="360"/>
      </w:pPr>
      <w:rPr>
        <w:rFonts w:hint="default"/>
      </w:rPr>
    </w:lvl>
  </w:abstractNum>
  <w:abstractNum w:abstractNumId="12" w15:restartNumberingAfterBreak="0">
    <w:nsid w:val="28A45267"/>
    <w:multiLevelType w:val="hybridMultilevel"/>
    <w:tmpl w:val="E4205880"/>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3" w15:restartNumberingAfterBreak="0">
    <w:nsid w:val="29E6194D"/>
    <w:multiLevelType w:val="hybridMultilevel"/>
    <w:tmpl w:val="964A0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8C601A"/>
    <w:multiLevelType w:val="hybridMultilevel"/>
    <w:tmpl w:val="3D1E3390"/>
    <w:lvl w:ilvl="0" w:tplc="90A8237A">
      <w:start w:val="1"/>
      <w:numFmt w:val="lowerLetter"/>
      <w:lvlText w:val="(%1)"/>
      <w:lvlJc w:val="left"/>
      <w:pPr>
        <w:ind w:left="1735" w:hanging="392"/>
      </w:pPr>
      <w:rPr>
        <w:rFonts w:ascii="Tahoma" w:eastAsia="Tahoma" w:hAnsi="Tahoma" w:cs="Tahoma" w:hint="default"/>
        <w:spacing w:val="-1"/>
        <w:w w:val="100"/>
        <w:sz w:val="22"/>
        <w:szCs w:val="22"/>
      </w:rPr>
    </w:lvl>
    <w:lvl w:ilvl="1" w:tplc="678E25DC">
      <w:start w:val="1"/>
      <w:numFmt w:val="bullet"/>
      <w:lvlText w:val="•"/>
      <w:lvlJc w:val="left"/>
      <w:pPr>
        <w:ind w:left="2420" w:hanging="392"/>
      </w:pPr>
      <w:rPr>
        <w:rFonts w:hint="default"/>
      </w:rPr>
    </w:lvl>
    <w:lvl w:ilvl="2" w:tplc="DA744590">
      <w:start w:val="1"/>
      <w:numFmt w:val="bullet"/>
      <w:lvlText w:val="•"/>
      <w:lvlJc w:val="left"/>
      <w:pPr>
        <w:ind w:left="3101" w:hanging="392"/>
      </w:pPr>
      <w:rPr>
        <w:rFonts w:hint="default"/>
      </w:rPr>
    </w:lvl>
    <w:lvl w:ilvl="3" w:tplc="36E2CCA4">
      <w:start w:val="1"/>
      <w:numFmt w:val="bullet"/>
      <w:lvlText w:val="•"/>
      <w:lvlJc w:val="left"/>
      <w:pPr>
        <w:ind w:left="3781" w:hanging="392"/>
      </w:pPr>
      <w:rPr>
        <w:rFonts w:hint="default"/>
      </w:rPr>
    </w:lvl>
    <w:lvl w:ilvl="4" w:tplc="5DBA4008">
      <w:start w:val="1"/>
      <w:numFmt w:val="bullet"/>
      <w:lvlText w:val="•"/>
      <w:lvlJc w:val="left"/>
      <w:pPr>
        <w:ind w:left="4462" w:hanging="392"/>
      </w:pPr>
      <w:rPr>
        <w:rFonts w:hint="default"/>
      </w:rPr>
    </w:lvl>
    <w:lvl w:ilvl="5" w:tplc="F7EA6A60">
      <w:start w:val="1"/>
      <w:numFmt w:val="bullet"/>
      <w:lvlText w:val="•"/>
      <w:lvlJc w:val="left"/>
      <w:pPr>
        <w:ind w:left="5143" w:hanging="392"/>
      </w:pPr>
      <w:rPr>
        <w:rFonts w:hint="default"/>
      </w:rPr>
    </w:lvl>
    <w:lvl w:ilvl="6" w:tplc="51CC7814">
      <w:start w:val="1"/>
      <w:numFmt w:val="bullet"/>
      <w:lvlText w:val="•"/>
      <w:lvlJc w:val="left"/>
      <w:pPr>
        <w:ind w:left="5823" w:hanging="392"/>
      </w:pPr>
      <w:rPr>
        <w:rFonts w:hint="default"/>
      </w:rPr>
    </w:lvl>
    <w:lvl w:ilvl="7" w:tplc="310E51FE">
      <w:start w:val="1"/>
      <w:numFmt w:val="bullet"/>
      <w:lvlText w:val="•"/>
      <w:lvlJc w:val="left"/>
      <w:pPr>
        <w:ind w:left="6504" w:hanging="392"/>
      </w:pPr>
      <w:rPr>
        <w:rFonts w:hint="default"/>
      </w:rPr>
    </w:lvl>
    <w:lvl w:ilvl="8" w:tplc="FC6A3784">
      <w:start w:val="1"/>
      <w:numFmt w:val="bullet"/>
      <w:lvlText w:val="•"/>
      <w:lvlJc w:val="left"/>
      <w:pPr>
        <w:ind w:left="7185" w:hanging="392"/>
      </w:pPr>
      <w:rPr>
        <w:rFonts w:hint="default"/>
      </w:rPr>
    </w:lvl>
  </w:abstractNum>
  <w:abstractNum w:abstractNumId="15" w15:restartNumberingAfterBreak="0">
    <w:nsid w:val="2CBF6448"/>
    <w:multiLevelType w:val="hybridMultilevel"/>
    <w:tmpl w:val="F89052A6"/>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6" w15:restartNumberingAfterBreak="0">
    <w:nsid w:val="2D205711"/>
    <w:multiLevelType w:val="multilevel"/>
    <w:tmpl w:val="19F6692A"/>
    <w:lvl w:ilvl="0">
      <w:start w:val="3"/>
      <w:numFmt w:val="decimal"/>
      <w:lvlText w:val="%1."/>
      <w:lvlJc w:val="left"/>
      <w:pPr>
        <w:ind w:left="927" w:hanging="360"/>
      </w:pPr>
      <w:rPr>
        <w:rFonts w:ascii="Tahoma" w:eastAsia="Tahoma" w:hAnsi="Tahoma" w:cs="Tahoma" w:hint="default"/>
        <w:b/>
        <w:bCs/>
        <w:spacing w:val="-2"/>
        <w:w w:val="100"/>
        <w:sz w:val="28"/>
        <w:szCs w:val="28"/>
      </w:rPr>
    </w:lvl>
    <w:lvl w:ilvl="1">
      <w:start w:val="1"/>
      <w:numFmt w:val="decimal"/>
      <w:lvlText w:val="%1.%2."/>
      <w:lvlJc w:val="left"/>
      <w:pPr>
        <w:ind w:left="1359" w:hanging="432"/>
      </w:pPr>
      <w:rPr>
        <w:rFonts w:ascii="Tahoma" w:eastAsia="Tahoma" w:hAnsi="Tahoma" w:cs="Tahoma" w:hint="default"/>
        <w:spacing w:val="-1"/>
        <w:w w:val="100"/>
        <w:sz w:val="22"/>
        <w:szCs w:val="22"/>
      </w:rPr>
    </w:lvl>
    <w:lvl w:ilvl="2">
      <w:start w:val="1"/>
      <w:numFmt w:val="decimal"/>
      <w:lvlText w:val="%1.%2.%3."/>
      <w:lvlJc w:val="left"/>
      <w:pPr>
        <w:ind w:left="2327" w:hanging="1080"/>
      </w:pPr>
      <w:rPr>
        <w:rFonts w:ascii="Tahoma" w:eastAsia="Tahoma" w:hAnsi="Tahoma" w:cs="Tahoma" w:hint="default"/>
        <w:spacing w:val="-1"/>
        <w:w w:val="100"/>
        <w:sz w:val="22"/>
        <w:szCs w:val="22"/>
      </w:rPr>
    </w:lvl>
    <w:lvl w:ilvl="3">
      <w:start w:val="1"/>
      <w:numFmt w:val="bullet"/>
      <w:lvlText w:val="•"/>
      <w:lvlJc w:val="left"/>
      <w:pPr>
        <w:ind w:left="1367" w:hanging="1080"/>
      </w:pPr>
      <w:rPr>
        <w:rFonts w:hint="default"/>
      </w:rPr>
    </w:lvl>
    <w:lvl w:ilvl="4">
      <w:start w:val="1"/>
      <w:numFmt w:val="bullet"/>
      <w:lvlText w:val="•"/>
      <w:lvlJc w:val="left"/>
      <w:pPr>
        <w:ind w:left="1747" w:hanging="1080"/>
      </w:pPr>
      <w:rPr>
        <w:rFonts w:hint="default"/>
      </w:rPr>
    </w:lvl>
    <w:lvl w:ilvl="5">
      <w:start w:val="1"/>
      <w:numFmt w:val="bullet"/>
      <w:lvlText w:val="•"/>
      <w:lvlJc w:val="left"/>
      <w:pPr>
        <w:ind w:left="2327" w:hanging="1080"/>
      </w:pPr>
      <w:rPr>
        <w:rFonts w:hint="default"/>
      </w:rPr>
    </w:lvl>
    <w:lvl w:ilvl="6">
      <w:start w:val="1"/>
      <w:numFmt w:val="bullet"/>
      <w:lvlText w:val="•"/>
      <w:lvlJc w:val="left"/>
      <w:pPr>
        <w:ind w:left="3652" w:hanging="1080"/>
      </w:pPr>
      <w:rPr>
        <w:rFonts w:hint="default"/>
      </w:rPr>
    </w:lvl>
    <w:lvl w:ilvl="7">
      <w:start w:val="1"/>
      <w:numFmt w:val="bullet"/>
      <w:lvlText w:val="•"/>
      <w:lvlJc w:val="left"/>
      <w:pPr>
        <w:ind w:left="4977" w:hanging="1080"/>
      </w:pPr>
      <w:rPr>
        <w:rFonts w:hint="default"/>
      </w:rPr>
    </w:lvl>
    <w:lvl w:ilvl="8">
      <w:start w:val="1"/>
      <w:numFmt w:val="bullet"/>
      <w:lvlText w:val="•"/>
      <w:lvlJc w:val="left"/>
      <w:pPr>
        <w:ind w:left="6302" w:hanging="1080"/>
      </w:pPr>
      <w:rPr>
        <w:rFonts w:hint="default"/>
      </w:rPr>
    </w:lvl>
  </w:abstractNum>
  <w:abstractNum w:abstractNumId="17" w15:restartNumberingAfterBreak="0">
    <w:nsid w:val="2D60059C"/>
    <w:multiLevelType w:val="multilevel"/>
    <w:tmpl w:val="C9C4F54C"/>
    <w:lvl w:ilvl="0">
      <w:start w:val="4"/>
      <w:numFmt w:val="decimal"/>
      <w:lvlText w:val="%1."/>
      <w:lvlJc w:val="left"/>
      <w:pPr>
        <w:ind w:left="851" w:hanging="851"/>
      </w:pPr>
      <w:rPr>
        <w:rFonts w:ascii="Tahoma" w:eastAsia="Tahoma" w:hAnsi="Tahoma" w:cs="Tahoma" w:hint="default"/>
        <w:b/>
        <w:bCs/>
        <w:spacing w:val="-2"/>
        <w:w w:val="100"/>
        <w:sz w:val="28"/>
        <w:szCs w:val="28"/>
      </w:rPr>
    </w:lvl>
    <w:lvl w:ilvl="1">
      <w:start w:val="1"/>
      <w:numFmt w:val="decimal"/>
      <w:lvlText w:val="%1.%2."/>
      <w:lvlJc w:val="left"/>
      <w:pPr>
        <w:ind w:left="851" w:hanging="851"/>
      </w:pPr>
      <w:rPr>
        <w:rFonts w:ascii="Tahoma" w:eastAsia="Tahoma" w:hAnsi="Tahoma" w:cs="Tahoma" w:hint="default"/>
        <w:b/>
        <w:bCs/>
        <w:spacing w:val="-1"/>
        <w:w w:val="100"/>
        <w:sz w:val="24"/>
        <w:szCs w:val="24"/>
      </w:rPr>
    </w:lvl>
    <w:lvl w:ilvl="2">
      <w:start w:val="1"/>
      <w:numFmt w:val="decimal"/>
      <w:lvlText w:val="%1.%2.%3."/>
      <w:lvlJc w:val="left"/>
      <w:pPr>
        <w:ind w:left="851" w:hanging="851"/>
      </w:pPr>
      <w:rPr>
        <w:rFonts w:ascii="Tahoma" w:eastAsia="Tahoma" w:hAnsi="Tahoma" w:cs="Tahoma" w:hint="default"/>
        <w:b w:val="0"/>
        <w:bCs/>
        <w:spacing w:val="-2"/>
        <w:w w:val="100"/>
        <w:sz w:val="22"/>
        <w:szCs w:val="22"/>
      </w:rPr>
    </w:lvl>
    <w:lvl w:ilvl="3">
      <w:start w:val="1"/>
      <w:numFmt w:val="bullet"/>
      <w:lvlText w:val=""/>
      <w:lvlJc w:val="left"/>
      <w:pPr>
        <w:ind w:left="1560" w:hanging="216"/>
      </w:pPr>
      <w:rPr>
        <w:rFonts w:ascii="Symbol" w:eastAsia="Symbol" w:hAnsi="Symbol" w:cs="Symbol" w:hint="default"/>
        <w:w w:val="100"/>
        <w:sz w:val="22"/>
        <w:szCs w:val="22"/>
      </w:rPr>
    </w:lvl>
    <w:lvl w:ilvl="4">
      <w:start w:val="1"/>
      <w:numFmt w:val="bullet"/>
      <w:lvlText w:val=""/>
      <w:lvlJc w:val="left"/>
      <w:pPr>
        <w:ind w:left="2348" w:hanging="361"/>
      </w:pPr>
      <w:rPr>
        <w:rFonts w:ascii="Symbol" w:eastAsia="Symbol" w:hAnsi="Symbol" w:cs="Symbol" w:hint="default"/>
        <w:w w:val="100"/>
        <w:sz w:val="22"/>
        <w:szCs w:val="22"/>
      </w:rPr>
    </w:lvl>
    <w:lvl w:ilvl="5">
      <w:start w:val="1"/>
      <w:numFmt w:val="bullet"/>
      <w:lvlText w:val="•"/>
      <w:lvlJc w:val="left"/>
      <w:pPr>
        <w:ind w:left="1620" w:hanging="361"/>
      </w:pPr>
      <w:rPr>
        <w:rFonts w:hint="default"/>
      </w:rPr>
    </w:lvl>
    <w:lvl w:ilvl="6">
      <w:start w:val="1"/>
      <w:numFmt w:val="bullet"/>
      <w:lvlText w:val="•"/>
      <w:lvlJc w:val="left"/>
      <w:pPr>
        <w:ind w:left="1700" w:hanging="361"/>
      </w:pPr>
      <w:rPr>
        <w:rFonts w:hint="default"/>
      </w:rPr>
    </w:lvl>
    <w:lvl w:ilvl="7">
      <w:start w:val="1"/>
      <w:numFmt w:val="bullet"/>
      <w:lvlText w:val="•"/>
      <w:lvlJc w:val="left"/>
      <w:pPr>
        <w:ind w:left="1740" w:hanging="361"/>
      </w:pPr>
      <w:rPr>
        <w:rFonts w:hint="default"/>
      </w:rPr>
    </w:lvl>
    <w:lvl w:ilvl="8">
      <w:start w:val="1"/>
      <w:numFmt w:val="bullet"/>
      <w:lvlText w:val="•"/>
      <w:lvlJc w:val="left"/>
      <w:pPr>
        <w:ind w:left="1920" w:hanging="361"/>
      </w:pPr>
      <w:rPr>
        <w:rFonts w:hint="default"/>
      </w:rPr>
    </w:lvl>
  </w:abstractNum>
  <w:abstractNum w:abstractNumId="18" w15:restartNumberingAfterBreak="0">
    <w:nsid w:val="302F331A"/>
    <w:multiLevelType w:val="hybridMultilevel"/>
    <w:tmpl w:val="30E2A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C3788B"/>
    <w:multiLevelType w:val="hybridMultilevel"/>
    <w:tmpl w:val="96D88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B57E6B"/>
    <w:multiLevelType w:val="hybridMultilevel"/>
    <w:tmpl w:val="678250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3474D83"/>
    <w:multiLevelType w:val="hybridMultilevel"/>
    <w:tmpl w:val="DD8E4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E232B1"/>
    <w:multiLevelType w:val="hybridMultilevel"/>
    <w:tmpl w:val="E7D0B8BC"/>
    <w:lvl w:ilvl="0" w:tplc="AF42FCF0">
      <w:start w:val="1"/>
      <w:numFmt w:val="bullet"/>
      <w:lvlText w:val="-"/>
      <w:lvlJc w:val="left"/>
      <w:pPr>
        <w:ind w:left="3075" w:hanging="360"/>
      </w:pPr>
      <w:rPr>
        <w:rFonts w:ascii="Tahoma" w:eastAsia="Tahoma" w:hAnsi="Tahoma" w:cs="Tahoma" w:hint="default"/>
        <w:spacing w:val="-4"/>
        <w:w w:val="100"/>
        <w:sz w:val="24"/>
        <w:szCs w:val="24"/>
      </w:rPr>
    </w:lvl>
    <w:lvl w:ilvl="1" w:tplc="3636162E">
      <w:start w:val="1"/>
      <w:numFmt w:val="bullet"/>
      <w:lvlText w:val="•"/>
      <w:lvlJc w:val="left"/>
      <w:pPr>
        <w:ind w:left="3626" w:hanging="360"/>
      </w:pPr>
      <w:rPr>
        <w:rFonts w:hint="default"/>
      </w:rPr>
    </w:lvl>
    <w:lvl w:ilvl="2" w:tplc="64FA3018">
      <w:start w:val="1"/>
      <w:numFmt w:val="bullet"/>
      <w:lvlText w:val="•"/>
      <w:lvlJc w:val="left"/>
      <w:pPr>
        <w:ind w:left="4173" w:hanging="360"/>
      </w:pPr>
      <w:rPr>
        <w:rFonts w:hint="default"/>
      </w:rPr>
    </w:lvl>
    <w:lvl w:ilvl="3" w:tplc="87925546">
      <w:start w:val="1"/>
      <w:numFmt w:val="bullet"/>
      <w:lvlText w:val="•"/>
      <w:lvlJc w:val="left"/>
      <w:pPr>
        <w:ind w:left="4719" w:hanging="360"/>
      </w:pPr>
      <w:rPr>
        <w:rFonts w:hint="default"/>
      </w:rPr>
    </w:lvl>
    <w:lvl w:ilvl="4" w:tplc="D7348D0A">
      <w:start w:val="1"/>
      <w:numFmt w:val="bullet"/>
      <w:lvlText w:val="•"/>
      <w:lvlJc w:val="left"/>
      <w:pPr>
        <w:ind w:left="5266" w:hanging="360"/>
      </w:pPr>
      <w:rPr>
        <w:rFonts w:hint="default"/>
      </w:rPr>
    </w:lvl>
    <w:lvl w:ilvl="5" w:tplc="3F586790">
      <w:start w:val="1"/>
      <w:numFmt w:val="bullet"/>
      <w:lvlText w:val="•"/>
      <w:lvlJc w:val="left"/>
      <w:pPr>
        <w:ind w:left="5813" w:hanging="360"/>
      </w:pPr>
      <w:rPr>
        <w:rFonts w:hint="default"/>
      </w:rPr>
    </w:lvl>
    <w:lvl w:ilvl="6" w:tplc="9D86CD74">
      <w:start w:val="1"/>
      <w:numFmt w:val="bullet"/>
      <w:lvlText w:val="•"/>
      <w:lvlJc w:val="left"/>
      <w:pPr>
        <w:ind w:left="6359" w:hanging="360"/>
      </w:pPr>
      <w:rPr>
        <w:rFonts w:hint="default"/>
      </w:rPr>
    </w:lvl>
    <w:lvl w:ilvl="7" w:tplc="721071FC">
      <w:start w:val="1"/>
      <w:numFmt w:val="bullet"/>
      <w:lvlText w:val="•"/>
      <w:lvlJc w:val="left"/>
      <w:pPr>
        <w:ind w:left="6906" w:hanging="360"/>
      </w:pPr>
      <w:rPr>
        <w:rFonts w:hint="default"/>
      </w:rPr>
    </w:lvl>
    <w:lvl w:ilvl="8" w:tplc="3A2E83E8">
      <w:start w:val="1"/>
      <w:numFmt w:val="bullet"/>
      <w:lvlText w:val="•"/>
      <w:lvlJc w:val="left"/>
      <w:pPr>
        <w:ind w:left="7453" w:hanging="360"/>
      </w:pPr>
      <w:rPr>
        <w:rFonts w:hint="default"/>
      </w:rPr>
    </w:lvl>
  </w:abstractNum>
  <w:abstractNum w:abstractNumId="23" w15:restartNumberingAfterBreak="0">
    <w:nsid w:val="4B164D07"/>
    <w:multiLevelType w:val="hybridMultilevel"/>
    <w:tmpl w:val="8340C97E"/>
    <w:lvl w:ilvl="0" w:tplc="6F0CC128">
      <w:start w:val="1"/>
      <w:numFmt w:val="bullet"/>
      <w:lvlText w:val=""/>
      <w:lvlJc w:val="left"/>
      <w:pPr>
        <w:ind w:left="1267" w:hanging="360"/>
      </w:pPr>
      <w:rPr>
        <w:rFonts w:ascii="Symbol" w:eastAsia="Symbol" w:hAnsi="Symbol" w:cs="Symbol" w:hint="default"/>
        <w:w w:val="100"/>
        <w:sz w:val="22"/>
        <w:szCs w:val="22"/>
      </w:rPr>
    </w:lvl>
    <w:lvl w:ilvl="1" w:tplc="D1DA1BA0">
      <w:start w:val="1"/>
      <w:numFmt w:val="bullet"/>
      <w:lvlText w:val="•"/>
      <w:lvlJc w:val="left"/>
      <w:pPr>
        <w:ind w:left="1988" w:hanging="360"/>
      </w:pPr>
      <w:rPr>
        <w:rFonts w:hint="default"/>
      </w:rPr>
    </w:lvl>
    <w:lvl w:ilvl="2" w:tplc="52B42FD4">
      <w:start w:val="1"/>
      <w:numFmt w:val="bullet"/>
      <w:lvlText w:val="•"/>
      <w:lvlJc w:val="left"/>
      <w:pPr>
        <w:ind w:left="2717" w:hanging="360"/>
      </w:pPr>
      <w:rPr>
        <w:rFonts w:hint="default"/>
      </w:rPr>
    </w:lvl>
    <w:lvl w:ilvl="3" w:tplc="64D8347A">
      <w:start w:val="1"/>
      <w:numFmt w:val="bullet"/>
      <w:lvlText w:val="•"/>
      <w:lvlJc w:val="left"/>
      <w:pPr>
        <w:ind w:left="3445" w:hanging="360"/>
      </w:pPr>
      <w:rPr>
        <w:rFonts w:hint="default"/>
      </w:rPr>
    </w:lvl>
    <w:lvl w:ilvl="4" w:tplc="7FAC4A7E">
      <w:start w:val="1"/>
      <w:numFmt w:val="bullet"/>
      <w:lvlText w:val="•"/>
      <w:lvlJc w:val="left"/>
      <w:pPr>
        <w:ind w:left="4174" w:hanging="360"/>
      </w:pPr>
      <w:rPr>
        <w:rFonts w:hint="default"/>
      </w:rPr>
    </w:lvl>
    <w:lvl w:ilvl="5" w:tplc="4836B3CE">
      <w:start w:val="1"/>
      <w:numFmt w:val="bullet"/>
      <w:lvlText w:val="•"/>
      <w:lvlJc w:val="left"/>
      <w:pPr>
        <w:ind w:left="4903" w:hanging="360"/>
      </w:pPr>
      <w:rPr>
        <w:rFonts w:hint="default"/>
      </w:rPr>
    </w:lvl>
    <w:lvl w:ilvl="6" w:tplc="61D6A5E0">
      <w:start w:val="1"/>
      <w:numFmt w:val="bullet"/>
      <w:lvlText w:val="•"/>
      <w:lvlJc w:val="left"/>
      <w:pPr>
        <w:ind w:left="5631" w:hanging="360"/>
      </w:pPr>
      <w:rPr>
        <w:rFonts w:hint="default"/>
      </w:rPr>
    </w:lvl>
    <w:lvl w:ilvl="7" w:tplc="23165284">
      <w:start w:val="1"/>
      <w:numFmt w:val="bullet"/>
      <w:lvlText w:val="•"/>
      <w:lvlJc w:val="left"/>
      <w:pPr>
        <w:ind w:left="6360" w:hanging="360"/>
      </w:pPr>
      <w:rPr>
        <w:rFonts w:hint="default"/>
      </w:rPr>
    </w:lvl>
    <w:lvl w:ilvl="8" w:tplc="09F2C7FA">
      <w:start w:val="1"/>
      <w:numFmt w:val="bullet"/>
      <w:lvlText w:val="•"/>
      <w:lvlJc w:val="left"/>
      <w:pPr>
        <w:ind w:left="7089" w:hanging="360"/>
      </w:pPr>
      <w:rPr>
        <w:rFonts w:hint="default"/>
      </w:rPr>
    </w:lvl>
  </w:abstractNum>
  <w:abstractNum w:abstractNumId="24" w15:restartNumberingAfterBreak="0">
    <w:nsid w:val="4D7A7E88"/>
    <w:multiLevelType w:val="hybridMultilevel"/>
    <w:tmpl w:val="ECEA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9E19DB"/>
    <w:multiLevelType w:val="multilevel"/>
    <w:tmpl w:val="14E63060"/>
    <w:lvl w:ilvl="0">
      <w:start w:val="4"/>
      <w:numFmt w:val="decimal"/>
      <w:lvlText w:val="%1."/>
      <w:lvlJc w:val="left"/>
      <w:pPr>
        <w:ind w:left="1020" w:hanging="1020"/>
      </w:pPr>
      <w:rPr>
        <w:rFonts w:hint="default"/>
      </w:rPr>
    </w:lvl>
    <w:lvl w:ilvl="1">
      <w:start w:val="1"/>
      <w:numFmt w:val="decimal"/>
      <w:lvlText w:val="%1.%2."/>
      <w:lvlJc w:val="left"/>
      <w:pPr>
        <w:ind w:left="1420" w:hanging="1020"/>
      </w:pPr>
      <w:rPr>
        <w:rFonts w:hint="default"/>
      </w:rPr>
    </w:lvl>
    <w:lvl w:ilvl="2">
      <w:start w:val="11"/>
      <w:numFmt w:val="decimal"/>
      <w:lvlText w:val="%1.%2.%3."/>
      <w:lvlJc w:val="left"/>
      <w:pPr>
        <w:ind w:left="1880" w:hanging="1080"/>
      </w:pPr>
      <w:rPr>
        <w:rFonts w:hint="default"/>
      </w:rPr>
    </w:lvl>
    <w:lvl w:ilvl="3">
      <w:start w:val="2"/>
      <w:numFmt w:val="decimal"/>
      <w:lvlText w:val="%1.%2.%3.%4."/>
      <w:lvlJc w:val="left"/>
      <w:pPr>
        <w:ind w:left="2280" w:hanging="1080"/>
      </w:pPr>
      <w:rPr>
        <w:rFonts w:hint="default"/>
      </w:rPr>
    </w:lvl>
    <w:lvl w:ilvl="4">
      <w:start w:val="1"/>
      <w:numFmt w:val="decimal"/>
      <w:lvlText w:val="%1.%2.%3.%4.%5."/>
      <w:lvlJc w:val="left"/>
      <w:pPr>
        <w:ind w:left="3040" w:hanging="1440"/>
      </w:pPr>
      <w:rPr>
        <w:rFonts w:hint="default"/>
      </w:rPr>
    </w:lvl>
    <w:lvl w:ilvl="5">
      <w:start w:val="1"/>
      <w:numFmt w:val="decimal"/>
      <w:lvlText w:val="%1.%2.%3.%4.%5.%6."/>
      <w:lvlJc w:val="left"/>
      <w:pPr>
        <w:ind w:left="3800" w:hanging="180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960" w:hanging="2160"/>
      </w:pPr>
      <w:rPr>
        <w:rFonts w:hint="default"/>
      </w:rPr>
    </w:lvl>
    <w:lvl w:ilvl="8">
      <w:start w:val="1"/>
      <w:numFmt w:val="decimal"/>
      <w:lvlText w:val="%1.%2.%3.%4.%5.%6.%7.%8.%9."/>
      <w:lvlJc w:val="left"/>
      <w:pPr>
        <w:ind w:left="5720" w:hanging="2520"/>
      </w:pPr>
      <w:rPr>
        <w:rFonts w:hint="default"/>
      </w:rPr>
    </w:lvl>
  </w:abstractNum>
  <w:abstractNum w:abstractNumId="26" w15:restartNumberingAfterBreak="0">
    <w:nsid w:val="503B3A4B"/>
    <w:multiLevelType w:val="hybridMultilevel"/>
    <w:tmpl w:val="33EE9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8128D1"/>
    <w:multiLevelType w:val="hybridMultilevel"/>
    <w:tmpl w:val="4CB66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CD0A9D"/>
    <w:multiLevelType w:val="multilevel"/>
    <w:tmpl w:val="E7BA5AD2"/>
    <w:lvl w:ilvl="0">
      <w:start w:val="4"/>
      <w:numFmt w:val="decimal"/>
      <w:lvlText w:val="%1"/>
      <w:lvlJc w:val="left"/>
      <w:pPr>
        <w:ind w:left="2641" w:hanging="1441"/>
      </w:pPr>
      <w:rPr>
        <w:rFonts w:hint="default"/>
      </w:rPr>
    </w:lvl>
    <w:lvl w:ilvl="1">
      <w:start w:val="1"/>
      <w:numFmt w:val="decimal"/>
      <w:lvlText w:val="%1.%2"/>
      <w:lvlJc w:val="left"/>
      <w:pPr>
        <w:ind w:left="2641" w:hanging="1441"/>
      </w:pPr>
      <w:rPr>
        <w:rFonts w:hint="default"/>
      </w:rPr>
    </w:lvl>
    <w:lvl w:ilvl="2">
      <w:start w:val="8"/>
      <w:numFmt w:val="decimal"/>
      <w:lvlText w:val="%1.%2.%3"/>
      <w:lvlJc w:val="left"/>
      <w:pPr>
        <w:ind w:left="2641" w:hanging="1441"/>
      </w:pPr>
      <w:rPr>
        <w:rFonts w:hint="default"/>
      </w:rPr>
    </w:lvl>
    <w:lvl w:ilvl="3">
      <w:start w:val="1"/>
      <w:numFmt w:val="decimal"/>
      <w:lvlText w:val="%1.%2.%3.%4."/>
      <w:lvlJc w:val="left"/>
      <w:pPr>
        <w:ind w:left="2641" w:hanging="1441"/>
      </w:pPr>
      <w:rPr>
        <w:rFonts w:ascii="Tahoma" w:eastAsia="Tahoma" w:hAnsi="Tahoma" w:cs="Tahoma" w:hint="default"/>
        <w:b/>
        <w:bCs/>
        <w:spacing w:val="-2"/>
        <w:w w:val="100"/>
        <w:sz w:val="22"/>
        <w:szCs w:val="22"/>
      </w:rPr>
    </w:lvl>
    <w:lvl w:ilvl="4">
      <w:start w:val="1"/>
      <w:numFmt w:val="bullet"/>
      <w:lvlText w:val="•"/>
      <w:lvlJc w:val="left"/>
      <w:pPr>
        <w:ind w:left="5002" w:hanging="1441"/>
      </w:pPr>
      <w:rPr>
        <w:rFonts w:hint="default"/>
      </w:rPr>
    </w:lvl>
    <w:lvl w:ilvl="5">
      <w:start w:val="1"/>
      <w:numFmt w:val="bullet"/>
      <w:lvlText w:val="•"/>
      <w:lvlJc w:val="left"/>
      <w:pPr>
        <w:ind w:left="5593" w:hanging="1441"/>
      </w:pPr>
      <w:rPr>
        <w:rFonts w:hint="default"/>
      </w:rPr>
    </w:lvl>
    <w:lvl w:ilvl="6">
      <w:start w:val="1"/>
      <w:numFmt w:val="bullet"/>
      <w:lvlText w:val="•"/>
      <w:lvlJc w:val="left"/>
      <w:pPr>
        <w:ind w:left="6183" w:hanging="1441"/>
      </w:pPr>
      <w:rPr>
        <w:rFonts w:hint="default"/>
      </w:rPr>
    </w:lvl>
    <w:lvl w:ilvl="7">
      <w:start w:val="1"/>
      <w:numFmt w:val="bullet"/>
      <w:lvlText w:val="•"/>
      <w:lvlJc w:val="left"/>
      <w:pPr>
        <w:ind w:left="6774" w:hanging="1441"/>
      </w:pPr>
      <w:rPr>
        <w:rFonts w:hint="default"/>
      </w:rPr>
    </w:lvl>
    <w:lvl w:ilvl="8">
      <w:start w:val="1"/>
      <w:numFmt w:val="bullet"/>
      <w:lvlText w:val="•"/>
      <w:lvlJc w:val="left"/>
      <w:pPr>
        <w:ind w:left="7365" w:hanging="1441"/>
      </w:pPr>
      <w:rPr>
        <w:rFonts w:hint="default"/>
      </w:rPr>
    </w:lvl>
  </w:abstractNum>
  <w:abstractNum w:abstractNumId="29" w15:restartNumberingAfterBreak="0">
    <w:nsid w:val="5C2C4EA2"/>
    <w:multiLevelType w:val="hybridMultilevel"/>
    <w:tmpl w:val="D20EF162"/>
    <w:lvl w:ilvl="0" w:tplc="0809000F">
      <w:start w:val="1"/>
      <w:numFmt w:val="decimal"/>
      <w:lvlText w:val="%1."/>
      <w:lvlJc w:val="left"/>
      <w:pPr>
        <w:ind w:left="2563" w:hanging="360"/>
      </w:p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30" w15:restartNumberingAfterBreak="0">
    <w:nsid w:val="5C4B67E1"/>
    <w:multiLevelType w:val="hybridMultilevel"/>
    <w:tmpl w:val="BAE0C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9527EF"/>
    <w:multiLevelType w:val="hybridMultilevel"/>
    <w:tmpl w:val="8D7C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3B0907"/>
    <w:multiLevelType w:val="hybridMultilevel"/>
    <w:tmpl w:val="F9B098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B6F5B49"/>
    <w:multiLevelType w:val="multilevel"/>
    <w:tmpl w:val="B07E45F0"/>
    <w:lvl w:ilvl="0">
      <w:start w:val="4"/>
      <w:numFmt w:val="decimal"/>
      <w:lvlText w:val="%1"/>
      <w:lvlJc w:val="left"/>
      <w:pPr>
        <w:ind w:left="810" w:hanging="810"/>
      </w:pPr>
      <w:rPr>
        <w:rFonts w:hint="default"/>
      </w:rPr>
    </w:lvl>
    <w:lvl w:ilvl="1">
      <w:start w:val="1"/>
      <w:numFmt w:val="decimal"/>
      <w:lvlText w:val="%1.%2"/>
      <w:lvlJc w:val="left"/>
      <w:pPr>
        <w:ind w:left="1210" w:hanging="810"/>
      </w:pPr>
      <w:rPr>
        <w:rFonts w:hint="default"/>
      </w:rPr>
    </w:lvl>
    <w:lvl w:ilvl="2">
      <w:start w:val="9"/>
      <w:numFmt w:val="decimal"/>
      <w:lvlText w:val="%1.%2.%3"/>
      <w:lvlJc w:val="left"/>
      <w:pPr>
        <w:ind w:left="1610" w:hanging="81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3040" w:hanging="144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960" w:hanging="2160"/>
      </w:pPr>
      <w:rPr>
        <w:rFonts w:hint="default"/>
      </w:rPr>
    </w:lvl>
    <w:lvl w:ilvl="8">
      <w:start w:val="1"/>
      <w:numFmt w:val="decimal"/>
      <w:lvlText w:val="%1.%2.%3.%4.%5.%6.%7.%8.%9"/>
      <w:lvlJc w:val="left"/>
      <w:pPr>
        <w:ind w:left="5720" w:hanging="2520"/>
      </w:pPr>
      <w:rPr>
        <w:rFonts w:hint="default"/>
      </w:rPr>
    </w:lvl>
  </w:abstractNum>
  <w:abstractNum w:abstractNumId="34" w15:restartNumberingAfterBreak="0">
    <w:nsid w:val="71A2335D"/>
    <w:multiLevelType w:val="multilevel"/>
    <w:tmpl w:val="4B14A8BE"/>
    <w:lvl w:ilvl="0">
      <w:start w:val="4"/>
      <w:numFmt w:val="decimal"/>
      <w:lvlText w:val="%1."/>
      <w:lvlJc w:val="left"/>
      <w:pPr>
        <w:ind w:left="885" w:hanging="885"/>
      </w:pPr>
      <w:rPr>
        <w:rFonts w:hint="default"/>
      </w:rPr>
    </w:lvl>
    <w:lvl w:ilvl="1">
      <w:start w:val="1"/>
      <w:numFmt w:val="decimal"/>
      <w:lvlText w:val="%1.%2."/>
      <w:lvlJc w:val="left"/>
      <w:pPr>
        <w:ind w:left="1285" w:hanging="885"/>
      </w:pPr>
      <w:rPr>
        <w:rFonts w:hint="default"/>
      </w:rPr>
    </w:lvl>
    <w:lvl w:ilvl="2">
      <w:start w:val="9"/>
      <w:numFmt w:val="decimal"/>
      <w:lvlText w:val="%1.%2.%3."/>
      <w:lvlJc w:val="left"/>
      <w:pPr>
        <w:ind w:left="1880" w:hanging="108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3040" w:hanging="1440"/>
      </w:pPr>
      <w:rPr>
        <w:rFonts w:hint="default"/>
      </w:rPr>
    </w:lvl>
    <w:lvl w:ilvl="5">
      <w:start w:val="1"/>
      <w:numFmt w:val="decimal"/>
      <w:lvlText w:val="%1.%2.%3.%4.%5.%6."/>
      <w:lvlJc w:val="left"/>
      <w:pPr>
        <w:ind w:left="3800" w:hanging="180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960" w:hanging="2160"/>
      </w:pPr>
      <w:rPr>
        <w:rFonts w:hint="default"/>
      </w:rPr>
    </w:lvl>
    <w:lvl w:ilvl="8">
      <w:start w:val="1"/>
      <w:numFmt w:val="decimal"/>
      <w:lvlText w:val="%1.%2.%3.%4.%5.%6.%7.%8.%9."/>
      <w:lvlJc w:val="left"/>
      <w:pPr>
        <w:ind w:left="5720" w:hanging="2520"/>
      </w:pPr>
      <w:rPr>
        <w:rFonts w:hint="default"/>
      </w:rPr>
    </w:lvl>
  </w:abstractNum>
  <w:abstractNum w:abstractNumId="35" w15:restartNumberingAfterBreak="0">
    <w:nsid w:val="71C43E87"/>
    <w:multiLevelType w:val="hybridMultilevel"/>
    <w:tmpl w:val="1A84A532"/>
    <w:lvl w:ilvl="0" w:tplc="08090001">
      <w:start w:val="1"/>
      <w:numFmt w:val="bullet"/>
      <w:lvlText w:val=""/>
      <w:lvlJc w:val="left"/>
      <w:pPr>
        <w:ind w:left="1704" w:hanging="360"/>
      </w:pPr>
      <w:rPr>
        <w:rFonts w:ascii="Symbol" w:hAnsi="Symbol" w:hint="default"/>
      </w:rPr>
    </w:lvl>
    <w:lvl w:ilvl="1" w:tplc="08090003" w:tentative="1">
      <w:start w:val="1"/>
      <w:numFmt w:val="bullet"/>
      <w:lvlText w:val="o"/>
      <w:lvlJc w:val="left"/>
      <w:pPr>
        <w:ind w:left="2424" w:hanging="360"/>
      </w:pPr>
      <w:rPr>
        <w:rFonts w:ascii="Courier New" w:hAnsi="Courier New" w:cs="Courier New" w:hint="default"/>
      </w:rPr>
    </w:lvl>
    <w:lvl w:ilvl="2" w:tplc="08090005" w:tentative="1">
      <w:start w:val="1"/>
      <w:numFmt w:val="bullet"/>
      <w:lvlText w:val=""/>
      <w:lvlJc w:val="left"/>
      <w:pPr>
        <w:ind w:left="3144" w:hanging="360"/>
      </w:pPr>
      <w:rPr>
        <w:rFonts w:ascii="Wingdings" w:hAnsi="Wingdings" w:hint="default"/>
      </w:rPr>
    </w:lvl>
    <w:lvl w:ilvl="3" w:tplc="08090001" w:tentative="1">
      <w:start w:val="1"/>
      <w:numFmt w:val="bullet"/>
      <w:lvlText w:val=""/>
      <w:lvlJc w:val="left"/>
      <w:pPr>
        <w:ind w:left="3864" w:hanging="360"/>
      </w:pPr>
      <w:rPr>
        <w:rFonts w:ascii="Symbol" w:hAnsi="Symbol" w:hint="default"/>
      </w:rPr>
    </w:lvl>
    <w:lvl w:ilvl="4" w:tplc="08090003" w:tentative="1">
      <w:start w:val="1"/>
      <w:numFmt w:val="bullet"/>
      <w:lvlText w:val="o"/>
      <w:lvlJc w:val="left"/>
      <w:pPr>
        <w:ind w:left="4584" w:hanging="360"/>
      </w:pPr>
      <w:rPr>
        <w:rFonts w:ascii="Courier New" w:hAnsi="Courier New" w:cs="Courier New" w:hint="default"/>
      </w:rPr>
    </w:lvl>
    <w:lvl w:ilvl="5" w:tplc="08090005" w:tentative="1">
      <w:start w:val="1"/>
      <w:numFmt w:val="bullet"/>
      <w:lvlText w:val=""/>
      <w:lvlJc w:val="left"/>
      <w:pPr>
        <w:ind w:left="5304" w:hanging="360"/>
      </w:pPr>
      <w:rPr>
        <w:rFonts w:ascii="Wingdings" w:hAnsi="Wingdings" w:hint="default"/>
      </w:rPr>
    </w:lvl>
    <w:lvl w:ilvl="6" w:tplc="08090001" w:tentative="1">
      <w:start w:val="1"/>
      <w:numFmt w:val="bullet"/>
      <w:lvlText w:val=""/>
      <w:lvlJc w:val="left"/>
      <w:pPr>
        <w:ind w:left="6024" w:hanging="360"/>
      </w:pPr>
      <w:rPr>
        <w:rFonts w:ascii="Symbol" w:hAnsi="Symbol" w:hint="default"/>
      </w:rPr>
    </w:lvl>
    <w:lvl w:ilvl="7" w:tplc="08090003" w:tentative="1">
      <w:start w:val="1"/>
      <w:numFmt w:val="bullet"/>
      <w:lvlText w:val="o"/>
      <w:lvlJc w:val="left"/>
      <w:pPr>
        <w:ind w:left="6744" w:hanging="360"/>
      </w:pPr>
      <w:rPr>
        <w:rFonts w:ascii="Courier New" w:hAnsi="Courier New" w:cs="Courier New" w:hint="default"/>
      </w:rPr>
    </w:lvl>
    <w:lvl w:ilvl="8" w:tplc="08090005" w:tentative="1">
      <w:start w:val="1"/>
      <w:numFmt w:val="bullet"/>
      <w:lvlText w:val=""/>
      <w:lvlJc w:val="left"/>
      <w:pPr>
        <w:ind w:left="7464" w:hanging="360"/>
      </w:pPr>
      <w:rPr>
        <w:rFonts w:ascii="Wingdings" w:hAnsi="Wingdings" w:hint="default"/>
      </w:rPr>
    </w:lvl>
  </w:abstractNum>
  <w:abstractNum w:abstractNumId="36" w15:restartNumberingAfterBreak="0">
    <w:nsid w:val="75EF34EC"/>
    <w:multiLevelType w:val="hybridMultilevel"/>
    <w:tmpl w:val="E2D0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2E4B5F"/>
    <w:multiLevelType w:val="multilevel"/>
    <w:tmpl w:val="9E4E82EE"/>
    <w:lvl w:ilvl="0">
      <w:start w:val="3"/>
      <w:numFmt w:val="decimal"/>
      <w:lvlText w:val="%1"/>
      <w:lvlJc w:val="left"/>
      <w:pPr>
        <w:ind w:left="2641" w:hanging="1441"/>
      </w:pPr>
      <w:rPr>
        <w:rFonts w:hint="default"/>
      </w:rPr>
    </w:lvl>
    <w:lvl w:ilvl="1">
      <w:start w:val="7"/>
      <w:numFmt w:val="decimal"/>
      <w:lvlText w:val="%1.%2"/>
      <w:lvlJc w:val="left"/>
      <w:pPr>
        <w:ind w:left="2641" w:hanging="1441"/>
      </w:pPr>
      <w:rPr>
        <w:rFonts w:hint="default"/>
      </w:rPr>
    </w:lvl>
    <w:lvl w:ilvl="2">
      <w:start w:val="1"/>
      <w:numFmt w:val="decimal"/>
      <w:lvlText w:val="%1.%2.%3"/>
      <w:lvlJc w:val="left"/>
      <w:pPr>
        <w:ind w:left="2641" w:hanging="1441"/>
      </w:pPr>
      <w:rPr>
        <w:rFonts w:hint="default"/>
      </w:rPr>
    </w:lvl>
    <w:lvl w:ilvl="3">
      <w:start w:val="1"/>
      <w:numFmt w:val="decimal"/>
      <w:lvlText w:val="%1.%2.%3.%4."/>
      <w:lvlJc w:val="left"/>
      <w:pPr>
        <w:ind w:left="2641" w:hanging="1441"/>
      </w:pPr>
      <w:rPr>
        <w:rFonts w:ascii="Tahoma" w:eastAsia="Tahoma" w:hAnsi="Tahoma" w:cs="Tahoma" w:hint="default"/>
        <w:b/>
        <w:bCs/>
        <w:spacing w:val="-2"/>
        <w:w w:val="100"/>
        <w:sz w:val="22"/>
        <w:szCs w:val="22"/>
      </w:rPr>
    </w:lvl>
    <w:lvl w:ilvl="4">
      <w:start w:val="1"/>
      <w:numFmt w:val="bullet"/>
      <w:lvlText w:val="•"/>
      <w:lvlJc w:val="left"/>
      <w:pPr>
        <w:ind w:left="5002" w:hanging="1441"/>
      </w:pPr>
      <w:rPr>
        <w:rFonts w:hint="default"/>
      </w:rPr>
    </w:lvl>
    <w:lvl w:ilvl="5">
      <w:start w:val="1"/>
      <w:numFmt w:val="bullet"/>
      <w:lvlText w:val="•"/>
      <w:lvlJc w:val="left"/>
      <w:pPr>
        <w:ind w:left="5593" w:hanging="1441"/>
      </w:pPr>
      <w:rPr>
        <w:rFonts w:hint="default"/>
      </w:rPr>
    </w:lvl>
    <w:lvl w:ilvl="6">
      <w:start w:val="1"/>
      <w:numFmt w:val="bullet"/>
      <w:lvlText w:val="•"/>
      <w:lvlJc w:val="left"/>
      <w:pPr>
        <w:ind w:left="6183" w:hanging="1441"/>
      </w:pPr>
      <w:rPr>
        <w:rFonts w:hint="default"/>
      </w:rPr>
    </w:lvl>
    <w:lvl w:ilvl="7">
      <w:start w:val="1"/>
      <w:numFmt w:val="bullet"/>
      <w:lvlText w:val="•"/>
      <w:lvlJc w:val="left"/>
      <w:pPr>
        <w:ind w:left="6774" w:hanging="1441"/>
      </w:pPr>
      <w:rPr>
        <w:rFonts w:hint="default"/>
      </w:rPr>
    </w:lvl>
    <w:lvl w:ilvl="8">
      <w:start w:val="1"/>
      <w:numFmt w:val="bullet"/>
      <w:lvlText w:val="•"/>
      <w:lvlJc w:val="left"/>
      <w:pPr>
        <w:ind w:left="7365" w:hanging="1441"/>
      </w:pPr>
      <w:rPr>
        <w:rFonts w:hint="default"/>
      </w:rPr>
    </w:lvl>
  </w:abstractNum>
  <w:num w:numId="1">
    <w:abstractNumId w:val="22"/>
  </w:num>
  <w:num w:numId="2">
    <w:abstractNumId w:val="1"/>
  </w:num>
  <w:num w:numId="3">
    <w:abstractNumId w:val="11"/>
  </w:num>
  <w:num w:numId="4">
    <w:abstractNumId w:val="2"/>
  </w:num>
  <w:num w:numId="5">
    <w:abstractNumId w:val="28"/>
  </w:num>
  <w:num w:numId="6">
    <w:abstractNumId w:val="0"/>
  </w:num>
  <w:num w:numId="7">
    <w:abstractNumId w:val="37"/>
  </w:num>
  <w:num w:numId="8">
    <w:abstractNumId w:val="3"/>
  </w:num>
  <w:num w:numId="9">
    <w:abstractNumId w:val="14"/>
  </w:num>
  <w:num w:numId="10">
    <w:abstractNumId w:val="7"/>
  </w:num>
  <w:num w:numId="11">
    <w:abstractNumId w:val="23"/>
  </w:num>
  <w:num w:numId="12">
    <w:abstractNumId w:val="6"/>
  </w:num>
  <w:num w:numId="13">
    <w:abstractNumId w:val="16"/>
  </w:num>
  <w:num w:numId="14">
    <w:abstractNumId w:val="33"/>
  </w:num>
  <w:num w:numId="15">
    <w:abstractNumId w:val="34"/>
  </w:num>
  <w:num w:numId="16">
    <w:abstractNumId w:val="25"/>
  </w:num>
  <w:num w:numId="17">
    <w:abstractNumId w:val="12"/>
  </w:num>
  <w:num w:numId="18">
    <w:abstractNumId w:val="15"/>
  </w:num>
  <w:num w:numId="19">
    <w:abstractNumId w:val="17"/>
  </w:num>
  <w:num w:numId="20">
    <w:abstractNumId w:val="29"/>
  </w:num>
  <w:num w:numId="21">
    <w:abstractNumId w:val="8"/>
  </w:num>
  <w:num w:numId="22">
    <w:abstractNumId w:val="32"/>
  </w:num>
  <w:num w:numId="23">
    <w:abstractNumId w:val="19"/>
  </w:num>
  <w:num w:numId="24">
    <w:abstractNumId w:val="30"/>
  </w:num>
  <w:num w:numId="25">
    <w:abstractNumId w:val="35"/>
  </w:num>
  <w:num w:numId="26">
    <w:abstractNumId w:val="27"/>
  </w:num>
  <w:num w:numId="27">
    <w:abstractNumId w:val="24"/>
  </w:num>
  <w:num w:numId="28">
    <w:abstractNumId w:val="10"/>
  </w:num>
  <w:num w:numId="29">
    <w:abstractNumId w:val="4"/>
  </w:num>
  <w:num w:numId="30">
    <w:abstractNumId w:val="13"/>
  </w:num>
  <w:num w:numId="31">
    <w:abstractNumId w:val="18"/>
  </w:num>
  <w:num w:numId="32">
    <w:abstractNumId w:val="5"/>
  </w:num>
  <w:num w:numId="33">
    <w:abstractNumId w:val="31"/>
  </w:num>
  <w:num w:numId="34">
    <w:abstractNumId w:val="9"/>
  </w:num>
  <w:num w:numId="35">
    <w:abstractNumId w:val="26"/>
  </w:num>
  <w:num w:numId="36">
    <w:abstractNumId w:val="36"/>
  </w:num>
  <w:num w:numId="37">
    <w:abstractNumId w:val="21"/>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266"/>
    <w:rsid w:val="0003484D"/>
    <w:rsid w:val="00034B74"/>
    <w:rsid w:val="00036D52"/>
    <w:rsid w:val="00037A2C"/>
    <w:rsid w:val="00051135"/>
    <w:rsid w:val="00055C52"/>
    <w:rsid w:val="00067650"/>
    <w:rsid w:val="0007168D"/>
    <w:rsid w:val="00071F0E"/>
    <w:rsid w:val="00075889"/>
    <w:rsid w:val="00083B94"/>
    <w:rsid w:val="00092410"/>
    <w:rsid w:val="0009514E"/>
    <w:rsid w:val="00095A5F"/>
    <w:rsid w:val="000A14A7"/>
    <w:rsid w:val="000A7365"/>
    <w:rsid w:val="00114C73"/>
    <w:rsid w:val="0012387E"/>
    <w:rsid w:val="00124E3C"/>
    <w:rsid w:val="00141452"/>
    <w:rsid w:val="00143DFB"/>
    <w:rsid w:val="001524F5"/>
    <w:rsid w:val="00160E2D"/>
    <w:rsid w:val="0016137B"/>
    <w:rsid w:val="00163B5A"/>
    <w:rsid w:val="00167684"/>
    <w:rsid w:val="00173697"/>
    <w:rsid w:val="00181304"/>
    <w:rsid w:val="00181483"/>
    <w:rsid w:val="001A4989"/>
    <w:rsid w:val="001A5F9B"/>
    <w:rsid w:val="001B1724"/>
    <w:rsid w:val="001C03C4"/>
    <w:rsid w:val="001C12BB"/>
    <w:rsid w:val="001C2FE0"/>
    <w:rsid w:val="001C57B6"/>
    <w:rsid w:val="001D0CE8"/>
    <w:rsid w:val="001D76EB"/>
    <w:rsid w:val="00206221"/>
    <w:rsid w:val="0021166E"/>
    <w:rsid w:val="00213171"/>
    <w:rsid w:val="00215BBC"/>
    <w:rsid w:val="0021697E"/>
    <w:rsid w:val="00247E7F"/>
    <w:rsid w:val="00261D2A"/>
    <w:rsid w:val="00261FA0"/>
    <w:rsid w:val="00265FE9"/>
    <w:rsid w:val="00273C63"/>
    <w:rsid w:val="00285943"/>
    <w:rsid w:val="002978B4"/>
    <w:rsid w:val="002A1E0E"/>
    <w:rsid w:val="002A1F3E"/>
    <w:rsid w:val="002A40CF"/>
    <w:rsid w:val="002B3762"/>
    <w:rsid w:val="002B75CB"/>
    <w:rsid w:val="002C7AD9"/>
    <w:rsid w:val="002D0898"/>
    <w:rsid w:val="002E0627"/>
    <w:rsid w:val="002E562D"/>
    <w:rsid w:val="002F17C9"/>
    <w:rsid w:val="00300090"/>
    <w:rsid w:val="00302B0A"/>
    <w:rsid w:val="003075D3"/>
    <w:rsid w:val="0031436A"/>
    <w:rsid w:val="003236A1"/>
    <w:rsid w:val="003269C8"/>
    <w:rsid w:val="0033082C"/>
    <w:rsid w:val="00336AB4"/>
    <w:rsid w:val="00341F95"/>
    <w:rsid w:val="00343C1D"/>
    <w:rsid w:val="003466CD"/>
    <w:rsid w:val="00347CB3"/>
    <w:rsid w:val="00350FF3"/>
    <w:rsid w:val="00353485"/>
    <w:rsid w:val="00353E1B"/>
    <w:rsid w:val="003570A8"/>
    <w:rsid w:val="00360D2D"/>
    <w:rsid w:val="00361E38"/>
    <w:rsid w:val="00363F3E"/>
    <w:rsid w:val="003651D9"/>
    <w:rsid w:val="003675FB"/>
    <w:rsid w:val="0037157D"/>
    <w:rsid w:val="00392D3B"/>
    <w:rsid w:val="003A0F4D"/>
    <w:rsid w:val="003A3A8F"/>
    <w:rsid w:val="003A563D"/>
    <w:rsid w:val="003C266A"/>
    <w:rsid w:val="003D61E6"/>
    <w:rsid w:val="003D7D71"/>
    <w:rsid w:val="003E1DBA"/>
    <w:rsid w:val="003E3452"/>
    <w:rsid w:val="003E52D1"/>
    <w:rsid w:val="003F7DAC"/>
    <w:rsid w:val="0040123F"/>
    <w:rsid w:val="00401B75"/>
    <w:rsid w:val="00416E56"/>
    <w:rsid w:val="00422FC4"/>
    <w:rsid w:val="00423870"/>
    <w:rsid w:val="004310A3"/>
    <w:rsid w:val="004409A8"/>
    <w:rsid w:val="00441345"/>
    <w:rsid w:val="0045219D"/>
    <w:rsid w:val="004605EE"/>
    <w:rsid w:val="00470B2B"/>
    <w:rsid w:val="00472B6C"/>
    <w:rsid w:val="0047629F"/>
    <w:rsid w:val="004867D8"/>
    <w:rsid w:val="00495837"/>
    <w:rsid w:val="004A4443"/>
    <w:rsid w:val="004C18CB"/>
    <w:rsid w:val="004D3744"/>
    <w:rsid w:val="004E03EF"/>
    <w:rsid w:val="004E4DE4"/>
    <w:rsid w:val="004E7C92"/>
    <w:rsid w:val="00504AD5"/>
    <w:rsid w:val="005112C8"/>
    <w:rsid w:val="00515137"/>
    <w:rsid w:val="0054019B"/>
    <w:rsid w:val="0054362F"/>
    <w:rsid w:val="00551877"/>
    <w:rsid w:val="00552769"/>
    <w:rsid w:val="005542E9"/>
    <w:rsid w:val="00560050"/>
    <w:rsid w:val="00560266"/>
    <w:rsid w:val="005604CA"/>
    <w:rsid w:val="0056477C"/>
    <w:rsid w:val="005671A2"/>
    <w:rsid w:val="00572113"/>
    <w:rsid w:val="00573C1B"/>
    <w:rsid w:val="00575EBA"/>
    <w:rsid w:val="00586264"/>
    <w:rsid w:val="005A46BF"/>
    <w:rsid w:val="005B38E3"/>
    <w:rsid w:val="005B6436"/>
    <w:rsid w:val="005C5DC2"/>
    <w:rsid w:val="005C78F9"/>
    <w:rsid w:val="005D0501"/>
    <w:rsid w:val="005D4327"/>
    <w:rsid w:val="00607A2F"/>
    <w:rsid w:val="00615737"/>
    <w:rsid w:val="00616F70"/>
    <w:rsid w:val="00625973"/>
    <w:rsid w:val="006348AC"/>
    <w:rsid w:val="00637380"/>
    <w:rsid w:val="006374D3"/>
    <w:rsid w:val="00642537"/>
    <w:rsid w:val="00642589"/>
    <w:rsid w:val="00642972"/>
    <w:rsid w:val="006459EB"/>
    <w:rsid w:val="006470B2"/>
    <w:rsid w:val="00661964"/>
    <w:rsid w:val="006625A3"/>
    <w:rsid w:val="00665821"/>
    <w:rsid w:val="00667484"/>
    <w:rsid w:val="00673143"/>
    <w:rsid w:val="00676DC6"/>
    <w:rsid w:val="00680322"/>
    <w:rsid w:val="006826B2"/>
    <w:rsid w:val="006845D3"/>
    <w:rsid w:val="0068689D"/>
    <w:rsid w:val="00690073"/>
    <w:rsid w:val="00691371"/>
    <w:rsid w:val="006A3036"/>
    <w:rsid w:val="006C04F0"/>
    <w:rsid w:val="006C1042"/>
    <w:rsid w:val="006D57F6"/>
    <w:rsid w:val="006D5E2B"/>
    <w:rsid w:val="006E2902"/>
    <w:rsid w:val="006E5989"/>
    <w:rsid w:val="006E6370"/>
    <w:rsid w:val="006F429F"/>
    <w:rsid w:val="006F7DEC"/>
    <w:rsid w:val="00715ED7"/>
    <w:rsid w:val="007204B4"/>
    <w:rsid w:val="0072058F"/>
    <w:rsid w:val="00721857"/>
    <w:rsid w:val="00724519"/>
    <w:rsid w:val="00724BF0"/>
    <w:rsid w:val="00727145"/>
    <w:rsid w:val="0073082D"/>
    <w:rsid w:val="007340B9"/>
    <w:rsid w:val="00744505"/>
    <w:rsid w:val="00747A77"/>
    <w:rsid w:val="00761B8A"/>
    <w:rsid w:val="0076525C"/>
    <w:rsid w:val="00772151"/>
    <w:rsid w:val="00784A77"/>
    <w:rsid w:val="00794D58"/>
    <w:rsid w:val="007B5F02"/>
    <w:rsid w:val="007C4ED0"/>
    <w:rsid w:val="007E4022"/>
    <w:rsid w:val="007E69BF"/>
    <w:rsid w:val="0080310A"/>
    <w:rsid w:val="00817204"/>
    <w:rsid w:val="00817C74"/>
    <w:rsid w:val="00831ADB"/>
    <w:rsid w:val="0083360F"/>
    <w:rsid w:val="0083606D"/>
    <w:rsid w:val="0083613D"/>
    <w:rsid w:val="0084039F"/>
    <w:rsid w:val="0084637B"/>
    <w:rsid w:val="0085098E"/>
    <w:rsid w:val="00865BE3"/>
    <w:rsid w:val="00871117"/>
    <w:rsid w:val="00874EE3"/>
    <w:rsid w:val="00876EDF"/>
    <w:rsid w:val="00881A50"/>
    <w:rsid w:val="008847AE"/>
    <w:rsid w:val="008A6BD0"/>
    <w:rsid w:val="008C26CA"/>
    <w:rsid w:val="008C2F1D"/>
    <w:rsid w:val="008E4C74"/>
    <w:rsid w:val="008F78FD"/>
    <w:rsid w:val="00902BAC"/>
    <w:rsid w:val="009035E2"/>
    <w:rsid w:val="00910B73"/>
    <w:rsid w:val="00912477"/>
    <w:rsid w:val="00913AEC"/>
    <w:rsid w:val="009220E8"/>
    <w:rsid w:val="0095310D"/>
    <w:rsid w:val="00957AEF"/>
    <w:rsid w:val="00960506"/>
    <w:rsid w:val="009612DA"/>
    <w:rsid w:val="0096283F"/>
    <w:rsid w:val="009653C7"/>
    <w:rsid w:val="00973070"/>
    <w:rsid w:val="009768D6"/>
    <w:rsid w:val="00982DCA"/>
    <w:rsid w:val="009869A6"/>
    <w:rsid w:val="009922FC"/>
    <w:rsid w:val="00995345"/>
    <w:rsid w:val="009A7C73"/>
    <w:rsid w:val="009B12A7"/>
    <w:rsid w:val="009B2B86"/>
    <w:rsid w:val="009C1A5F"/>
    <w:rsid w:val="009D3C02"/>
    <w:rsid w:val="009D3E78"/>
    <w:rsid w:val="009D7081"/>
    <w:rsid w:val="009E00DB"/>
    <w:rsid w:val="009E3BB9"/>
    <w:rsid w:val="009F351E"/>
    <w:rsid w:val="009F3B8B"/>
    <w:rsid w:val="00A05539"/>
    <w:rsid w:val="00A074DB"/>
    <w:rsid w:val="00A1466F"/>
    <w:rsid w:val="00A164D0"/>
    <w:rsid w:val="00A37342"/>
    <w:rsid w:val="00A40316"/>
    <w:rsid w:val="00A41ED4"/>
    <w:rsid w:val="00A4422D"/>
    <w:rsid w:val="00A45752"/>
    <w:rsid w:val="00A53BEA"/>
    <w:rsid w:val="00A63D30"/>
    <w:rsid w:val="00A70DEF"/>
    <w:rsid w:val="00A746B0"/>
    <w:rsid w:val="00A87C4E"/>
    <w:rsid w:val="00A9229A"/>
    <w:rsid w:val="00AA28E8"/>
    <w:rsid w:val="00AA5743"/>
    <w:rsid w:val="00AA5CF6"/>
    <w:rsid w:val="00AA7D64"/>
    <w:rsid w:val="00AB5377"/>
    <w:rsid w:val="00AB77A8"/>
    <w:rsid w:val="00AC6B46"/>
    <w:rsid w:val="00AF3E03"/>
    <w:rsid w:val="00AF4863"/>
    <w:rsid w:val="00B004BB"/>
    <w:rsid w:val="00B01C83"/>
    <w:rsid w:val="00B02C9B"/>
    <w:rsid w:val="00B03FF1"/>
    <w:rsid w:val="00B218B1"/>
    <w:rsid w:val="00B26D6A"/>
    <w:rsid w:val="00B33CEB"/>
    <w:rsid w:val="00B33F00"/>
    <w:rsid w:val="00B47386"/>
    <w:rsid w:val="00B55594"/>
    <w:rsid w:val="00B63E57"/>
    <w:rsid w:val="00B81A73"/>
    <w:rsid w:val="00B84C39"/>
    <w:rsid w:val="00B85262"/>
    <w:rsid w:val="00B87120"/>
    <w:rsid w:val="00B903A3"/>
    <w:rsid w:val="00B92710"/>
    <w:rsid w:val="00B93B6D"/>
    <w:rsid w:val="00B93DFA"/>
    <w:rsid w:val="00BA32BB"/>
    <w:rsid w:val="00BA73B3"/>
    <w:rsid w:val="00BB029A"/>
    <w:rsid w:val="00BB673D"/>
    <w:rsid w:val="00BC0427"/>
    <w:rsid w:val="00BD4951"/>
    <w:rsid w:val="00BE5AA5"/>
    <w:rsid w:val="00BF2DFB"/>
    <w:rsid w:val="00BF79A3"/>
    <w:rsid w:val="00BF7DCE"/>
    <w:rsid w:val="00C01999"/>
    <w:rsid w:val="00C31A18"/>
    <w:rsid w:val="00C43C6B"/>
    <w:rsid w:val="00C53268"/>
    <w:rsid w:val="00C55B3B"/>
    <w:rsid w:val="00C60F2B"/>
    <w:rsid w:val="00C6167D"/>
    <w:rsid w:val="00C817E9"/>
    <w:rsid w:val="00C84D4C"/>
    <w:rsid w:val="00CA4D19"/>
    <w:rsid w:val="00CA790D"/>
    <w:rsid w:val="00CC35CB"/>
    <w:rsid w:val="00CC49EF"/>
    <w:rsid w:val="00CC5B65"/>
    <w:rsid w:val="00CF19B8"/>
    <w:rsid w:val="00CF35A3"/>
    <w:rsid w:val="00D14C3D"/>
    <w:rsid w:val="00D1645B"/>
    <w:rsid w:val="00D218A8"/>
    <w:rsid w:val="00D3264B"/>
    <w:rsid w:val="00D32DD8"/>
    <w:rsid w:val="00D35763"/>
    <w:rsid w:val="00D42265"/>
    <w:rsid w:val="00D44942"/>
    <w:rsid w:val="00D51B97"/>
    <w:rsid w:val="00D53427"/>
    <w:rsid w:val="00D606C2"/>
    <w:rsid w:val="00D70CF9"/>
    <w:rsid w:val="00D76CDF"/>
    <w:rsid w:val="00D7705D"/>
    <w:rsid w:val="00D80291"/>
    <w:rsid w:val="00D811FD"/>
    <w:rsid w:val="00D82A91"/>
    <w:rsid w:val="00D92733"/>
    <w:rsid w:val="00D94089"/>
    <w:rsid w:val="00DA0041"/>
    <w:rsid w:val="00DB1D9D"/>
    <w:rsid w:val="00DB3CFB"/>
    <w:rsid w:val="00DB7242"/>
    <w:rsid w:val="00DB73B8"/>
    <w:rsid w:val="00DC1863"/>
    <w:rsid w:val="00DC336D"/>
    <w:rsid w:val="00DD6A1D"/>
    <w:rsid w:val="00DD7DDE"/>
    <w:rsid w:val="00DF5AFF"/>
    <w:rsid w:val="00DF70E0"/>
    <w:rsid w:val="00E05105"/>
    <w:rsid w:val="00E15E0A"/>
    <w:rsid w:val="00E22486"/>
    <w:rsid w:val="00E24139"/>
    <w:rsid w:val="00E271A4"/>
    <w:rsid w:val="00E27F02"/>
    <w:rsid w:val="00E3455E"/>
    <w:rsid w:val="00E37150"/>
    <w:rsid w:val="00E40713"/>
    <w:rsid w:val="00E40EB1"/>
    <w:rsid w:val="00E45F69"/>
    <w:rsid w:val="00E510FB"/>
    <w:rsid w:val="00E60E56"/>
    <w:rsid w:val="00E666BC"/>
    <w:rsid w:val="00E67F9C"/>
    <w:rsid w:val="00E805C0"/>
    <w:rsid w:val="00E80AC9"/>
    <w:rsid w:val="00E8220F"/>
    <w:rsid w:val="00E862C3"/>
    <w:rsid w:val="00E90229"/>
    <w:rsid w:val="00EA4096"/>
    <w:rsid w:val="00EB3617"/>
    <w:rsid w:val="00EC6212"/>
    <w:rsid w:val="00EC713C"/>
    <w:rsid w:val="00EF1669"/>
    <w:rsid w:val="00EF7C8B"/>
    <w:rsid w:val="00F010B0"/>
    <w:rsid w:val="00F01464"/>
    <w:rsid w:val="00F02285"/>
    <w:rsid w:val="00F04730"/>
    <w:rsid w:val="00F12448"/>
    <w:rsid w:val="00F20BFF"/>
    <w:rsid w:val="00F23B64"/>
    <w:rsid w:val="00F25772"/>
    <w:rsid w:val="00F362E6"/>
    <w:rsid w:val="00F37BF6"/>
    <w:rsid w:val="00F422FB"/>
    <w:rsid w:val="00F45A5D"/>
    <w:rsid w:val="00F52A28"/>
    <w:rsid w:val="00F66695"/>
    <w:rsid w:val="00F73BA7"/>
    <w:rsid w:val="00F74082"/>
    <w:rsid w:val="00F76E82"/>
    <w:rsid w:val="00F85655"/>
    <w:rsid w:val="00FA3E99"/>
    <w:rsid w:val="00FB300E"/>
    <w:rsid w:val="00FC53C6"/>
    <w:rsid w:val="00FD0458"/>
    <w:rsid w:val="00FD12F8"/>
    <w:rsid w:val="00FD5415"/>
    <w:rsid w:val="00FF7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4DD094"/>
  <w15:docId w15:val="{57D831FE-0E11-4208-9147-4CA93B29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numPr>
        <w:numId w:val="12"/>
      </w:numPr>
      <w:outlineLvl w:val="0"/>
    </w:pPr>
    <w:rPr>
      <w:b/>
      <w:bCs/>
      <w:sz w:val="28"/>
      <w:szCs w:val="28"/>
    </w:rPr>
  </w:style>
  <w:style w:type="paragraph" w:styleId="Heading2">
    <w:name w:val="heading 2"/>
    <w:basedOn w:val="Normal"/>
    <w:uiPriority w:val="1"/>
    <w:qFormat/>
    <w:pPr>
      <w:numPr>
        <w:ilvl w:val="1"/>
        <w:numId w:val="12"/>
      </w:numPr>
      <w:outlineLvl w:val="1"/>
    </w:pPr>
    <w:rPr>
      <w:b/>
      <w:bCs/>
      <w:sz w:val="24"/>
      <w:szCs w:val="24"/>
    </w:rPr>
  </w:style>
  <w:style w:type="paragraph" w:styleId="Heading3">
    <w:name w:val="heading 3"/>
    <w:basedOn w:val="Normal"/>
    <w:uiPriority w:val="1"/>
    <w:qFormat/>
    <w:pPr>
      <w:numPr>
        <w:ilvl w:val="2"/>
        <w:numId w:val="12"/>
      </w:numPr>
      <w:ind w:left="720"/>
      <w:outlineLvl w:val="2"/>
    </w:pPr>
    <w:rPr>
      <w:b/>
      <w:bCs/>
    </w:rPr>
  </w:style>
  <w:style w:type="paragraph" w:styleId="Heading4">
    <w:name w:val="heading 4"/>
    <w:basedOn w:val="Normal"/>
    <w:next w:val="Normal"/>
    <w:link w:val="Heading4Char"/>
    <w:uiPriority w:val="9"/>
    <w:unhideWhenUsed/>
    <w:qFormat/>
    <w:rsid w:val="00DC1863"/>
    <w:pPr>
      <w:keepNext/>
      <w:keepLines/>
      <w:numPr>
        <w:ilvl w:val="3"/>
        <w:numId w:val="1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C1863"/>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C1863"/>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C1863"/>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C1863"/>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1863"/>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C186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DC186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DC186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DC186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C186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C1863"/>
    <w:rPr>
      <w:rFonts w:asciiTheme="majorHAnsi" w:eastAsiaTheme="majorEastAsia" w:hAnsiTheme="majorHAnsi" w:cstheme="majorBidi"/>
      <w:i/>
      <w:iCs/>
      <w:color w:val="272727" w:themeColor="text1" w:themeTint="D8"/>
      <w:sz w:val="21"/>
      <w:szCs w:val="21"/>
    </w:rPr>
  </w:style>
  <w:style w:type="paragraph" w:styleId="TOC1">
    <w:name w:val="toc 1"/>
    <w:basedOn w:val="Normal"/>
    <w:uiPriority w:val="39"/>
    <w:qFormat/>
    <w:pPr>
      <w:spacing w:before="265"/>
      <w:ind w:left="480" w:hanging="360"/>
    </w:pPr>
    <w:rPr>
      <w:b/>
      <w:bCs/>
      <w:sz w:val="28"/>
      <w:szCs w:val="28"/>
    </w:rPr>
  </w:style>
  <w:style w:type="paragraph" w:styleId="TOC2">
    <w:name w:val="toc 2"/>
    <w:basedOn w:val="Normal"/>
    <w:uiPriority w:val="39"/>
    <w:qFormat/>
    <w:pPr>
      <w:spacing w:before="1" w:line="265" w:lineRule="exact"/>
      <w:ind w:left="912" w:hanging="432"/>
    </w:pPr>
  </w:style>
  <w:style w:type="paragraph" w:styleId="TOC3">
    <w:name w:val="toc 3"/>
    <w:basedOn w:val="Normal"/>
    <w:uiPriority w:val="39"/>
    <w:qFormat/>
    <w:pPr>
      <w:spacing w:before="1" w:line="265" w:lineRule="exact"/>
      <w:ind w:left="1920" w:hanging="1080"/>
    </w:pPr>
  </w:style>
  <w:style w:type="paragraph" w:styleId="BodyText">
    <w:name w:val="Body Text"/>
    <w:basedOn w:val="Normal"/>
    <w:link w:val="BodyTextChar"/>
    <w:uiPriority w:val="1"/>
    <w:qFormat/>
  </w:style>
  <w:style w:type="paragraph" w:styleId="ListParagraph">
    <w:name w:val="List Paragraph"/>
    <w:basedOn w:val="Normal"/>
    <w:uiPriority w:val="34"/>
    <w:qFormat/>
    <w:pPr>
      <w:ind w:left="1920" w:hanging="360"/>
    </w:pPr>
  </w:style>
  <w:style w:type="paragraph" w:customStyle="1" w:styleId="TableParagraph">
    <w:name w:val="Table Paragraph"/>
    <w:basedOn w:val="Normal"/>
    <w:uiPriority w:val="1"/>
    <w:qFormat/>
    <w:pPr>
      <w:spacing w:line="251" w:lineRule="exact"/>
    </w:pPr>
  </w:style>
  <w:style w:type="paragraph" w:styleId="BalloonText">
    <w:name w:val="Balloon Text"/>
    <w:basedOn w:val="Normal"/>
    <w:link w:val="BalloonTextChar"/>
    <w:uiPriority w:val="99"/>
    <w:semiHidden/>
    <w:unhideWhenUsed/>
    <w:rsid w:val="00363F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F3E"/>
    <w:rPr>
      <w:rFonts w:ascii="Segoe UI" w:eastAsia="Tahoma" w:hAnsi="Segoe UI" w:cs="Segoe UI"/>
      <w:sz w:val="18"/>
      <w:szCs w:val="18"/>
    </w:rPr>
  </w:style>
  <w:style w:type="paragraph" w:styleId="Revision">
    <w:name w:val="Revision"/>
    <w:hidden/>
    <w:uiPriority w:val="99"/>
    <w:semiHidden/>
    <w:rsid w:val="00363F3E"/>
    <w:pPr>
      <w:widowControl/>
    </w:pPr>
    <w:rPr>
      <w:rFonts w:ascii="Tahoma" w:eastAsia="Tahoma" w:hAnsi="Tahoma" w:cs="Tahoma"/>
    </w:rPr>
  </w:style>
  <w:style w:type="character" w:styleId="CommentReference">
    <w:name w:val="annotation reference"/>
    <w:basedOn w:val="DefaultParagraphFont"/>
    <w:uiPriority w:val="99"/>
    <w:semiHidden/>
    <w:unhideWhenUsed/>
    <w:rsid w:val="00363F3E"/>
    <w:rPr>
      <w:sz w:val="16"/>
      <w:szCs w:val="16"/>
    </w:rPr>
  </w:style>
  <w:style w:type="paragraph" w:styleId="CommentText">
    <w:name w:val="annotation text"/>
    <w:basedOn w:val="Normal"/>
    <w:link w:val="CommentTextChar"/>
    <w:uiPriority w:val="99"/>
    <w:semiHidden/>
    <w:unhideWhenUsed/>
    <w:rsid w:val="00363F3E"/>
    <w:rPr>
      <w:sz w:val="20"/>
      <w:szCs w:val="20"/>
    </w:rPr>
  </w:style>
  <w:style w:type="character" w:customStyle="1" w:styleId="CommentTextChar">
    <w:name w:val="Comment Text Char"/>
    <w:basedOn w:val="DefaultParagraphFont"/>
    <w:link w:val="CommentText"/>
    <w:uiPriority w:val="99"/>
    <w:semiHidden/>
    <w:rsid w:val="00363F3E"/>
    <w:rPr>
      <w:rFonts w:ascii="Tahoma" w:eastAsia="Tahoma" w:hAnsi="Tahoma" w:cs="Tahoma"/>
      <w:sz w:val="20"/>
      <w:szCs w:val="20"/>
    </w:rPr>
  </w:style>
  <w:style w:type="paragraph" w:styleId="CommentSubject">
    <w:name w:val="annotation subject"/>
    <w:basedOn w:val="CommentText"/>
    <w:next w:val="CommentText"/>
    <w:link w:val="CommentSubjectChar"/>
    <w:uiPriority w:val="99"/>
    <w:semiHidden/>
    <w:unhideWhenUsed/>
    <w:rsid w:val="00363F3E"/>
    <w:rPr>
      <w:b/>
      <w:bCs/>
    </w:rPr>
  </w:style>
  <w:style w:type="character" w:customStyle="1" w:styleId="CommentSubjectChar">
    <w:name w:val="Comment Subject Char"/>
    <w:basedOn w:val="CommentTextChar"/>
    <w:link w:val="CommentSubject"/>
    <w:uiPriority w:val="99"/>
    <w:semiHidden/>
    <w:rsid w:val="00363F3E"/>
    <w:rPr>
      <w:rFonts w:ascii="Tahoma" w:eastAsia="Tahoma" w:hAnsi="Tahoma" w:cs="Tahoma"/>
      <w:b/>
      <w:bCs/>
      <w:sz w:val="20"/>
      <w:szCs w:val="20"/>
    </w:rPr>
  </w:style>
  <w:style w:type="character" w:styleId="Hyperlink">
    <w:name w:val="Hyperlink"/>
    <w:basedOn w:val="DefaultParagraphFont"/>
    <w:uiPriority w:val="99"/>
    <w:unhideWhenUsed/>
    <w:rsid w:val="009B2B86"/>
    <w:rPr>
      <w:color w:val="0000FF" w:themeColor="hyperlink"/>
      <w:u w:val="single"/>
    </w:rPr>
  </w:style>
  <w:style w:type="character" w:styleId="Strong">
    <w:name w:val="Strong"/>
    <w:basedOn w:val="DefaultParagraphFont"/>
    <w:uiPriority w:val="22"/>
    <w:qFormat/>
    <w:rsid w:val="00037A2C"/>
    <w:rPr>
      <w:b/>
      <w:bCs/>
    </w:rPr>
  </w:style>
  <w:style w:type="paragraph" w:styleId="NormalWeb">
    <w:name w:val="Normal (Web)"/>
    <w:basedOn w:val="Normal"/>
    <w:uiPriority w:val="99"/>
    <w:semiHidden/>
    <w:unhideWhenUsed/>
    <w:rsid w:val="00037A2C"/>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F010B0"/>
    <w:rPr>
      <w:color w:val="800080" w:themeColor="followedHyperlink"/>
      <w:u w:val="single"/>
    </w:rPr>
  </w:style>
  <w:style w:type="paragraph" w:customStyle="1" w:styleId="Default">
    <w:name w:val="Default"/>
    <w:rsid w:val="004310A3"/>
    <w:pPr>
      <w:widowControl/>
      <w:autoSpaceDE w:val="0"/>
      <w:autoSpaceDN w:val="0"/>
      <w:adjustRightInd w:val="0"/>
    </w:pPr>
    <w:rPr>
      <w:rFonts w:ascii="Gill Sans MT" w:hAnsi="Gill Sans MT" w:cs="Gill Sans MT"/>
      <w:color w:val="000000"/>
      <w:sz w:val="24"/>
      <w:szCs w:val="24"/>
      <w:lang w:val="en-GB"/>
    </w:rPr>
  </w:style>
  <w:style w:type="table" w:styleId="TableGrid">
    <w:name w:val="Table Grid"/>
    <w:basedOn w:val="TableNormal"/>
    <w:uiPriority w:val="59"/>
    <w:rsid w:val="004310A3"/>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C1863"/>
    <w:pPr>
      <w:keepNext/>
      <w:keepLines/>
      <w:widowControl/>
      <w:numPr>
        <w:numId w:val="0"/>
      </w:numPr>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4">
    <w:name w:val="toc 4"/>
    <w:basedOn w:val="Normal"/>
    <w:next w:val="Normal"/>
    <w:autoRedefine/>
    <w:uiPriority w:val="39"/>
    <w:unhideWhenUsed/>
    <w:rsid w:val="00E22486"/>
    <w:pPr>
      <w:widowControl/>
      <w:spacing w:after="100" w:line="259" w:lineRule="auto"/>
      <w:ind w:left="660"/>
    </w:pPr>
    <w:rPr>
      <w:rFonts w:asciiTheme="minorHAnsi" w:eastAsiaTheme="minorEastAsia" w:hAnsiTheme="minorHAnsi" w:cstheme="minorBidi"/>
      <w:lang w:val="en-GB" w:eastAsia="en-GB"/>
    </w:rPr>
  </w:style>
  <w:style w:type="paragraph" w:styleId="TOC5">
    <w:name w:val="toc 5"/>
    <w:basedOn w:val="Normal"/>
    <w:next w:val="Normal"/>
    <w:autoRedefine/>
    <w:uiPriority w:val="39"/>
    <w:unhideWhenUsed/>
    <w:rsid w:val="00E22486"/>
    <w:pPr>
      <w:widowControl/>
      <w:spacing w:after="100" w:line="259" w:lineRule="auto"/>
      <w:ind w:left="880"/>
    </w:pPr>
    <w:rPr>
      <w:rFonts w:asciiTheme="minorHAnsi" w:eastAsiaTheme="minorEastAsia" w:hAnsiTheme="minorHAnsi" w:cstheme="minorBidi"/>
      <w:lang w:val="en-GB" w:eastAsia="en-GB"/>
    </w:rPr>
  </w:style>
  <w:style w:type="paragraph" w:styleId="TOC6">
    <w:name w:val="toc 6"/>
    <w:basedOn w:val="Normal"/>
    <w:next w:val="Normal"/>
    <w:autoRedefine/>
    <w:uiPriority w:val="39"/>
    <w:unhideWhenUsed/>
    <w:rsid w:val="00E22486"/>
    <w:pPr>
      <w:widowControl/>
      <w:spacing w:after="100" w:line="259" w:lineRule="auto"/>
      <w:ind w:left="1100"/>
    </w:pPr>
    <w:rPr>
      <w:rFonts w:asciiTheme="minorHAnsi" w:eastAsiaTheme="minorEastAsia" w:hAnsiTheme="minorHAnsi" w:cstheme="minorBidi"/>
      <w:lang w:val="en-GB" w:eastAsia="en-GB"/>
    </w:rPr>
  </w:style>
  <w:style w:type="paragraph" w:styleId="TOC7">
    <w:name w:val="toc 7"/>
    <w:basedOn w:val="Normal"/>
    <w:next w:val="Normal"/>
    <w:autoRedefine/>
    <w:uiPriority w:val="39"/>
    <w:unhideWhenUsed/>
    <w:rsid w:val="00E22486"/>
    <w:pPr>
      <w:widowControl/>
      <w:spacing w:after="100" w:line="259" w:lineRule="auto"/>
      <w:ind w:left="1320"/>
    </w:pPr>
    <w:rPr>
      <w:rFonts w:asciiTheme="minorHAnsi" w:eastAsiaTheme="minorEastAsia" w:hAnsiTheme="minorHAnsi" w:cstheme="minorBidi"/>
      <w:lang w:val="en-GB" w:eastAsia="en-GB"/>
    </w:rPr>
  </w:style>
  <w:style w:type="paragraph" w:styleId="TOC8">
    <w:name w:val="toc 8"/>
    <w:basedOn w:val="Normal"/>
    <w:next w:val="Normal"/>
    <w:autoRedefine/>
    <w:uiPriority w:val="39"/>
    <w:unhideWhenUsed/>
    <w:rsid w:val="00E22486"/>
    <w:pPr>
      <w:widowControl/>
      <w:spacing w:after="100" w:line="259" w:lineRule="auto"/>
      <w:ind w:left="1540"/>
    </w:pPr>
    <w:rPr>
      <w:rFonts w:asciiTheme="minorHAnsi" w:eastAsiaTheme="minorEastAsia" w:hAnsiTheme="minorHAnsi" w:cstheme="minorBidi"/>
      <w:lang w:val="en-GB" w:eastAsia="en-GB"/>
    </w:rPr>
  </w:style>
  <w:style w:type="paragraph" w:styleId="TOC9">
    <w:name w:val="toc 9"/>
    <w:basedOn w:val="Normal"/>
    <w:next w:val="Normal"/>
    <w:autoRedefine/>
    <w:uiPriority w:val="39"/>
    <w:unhideWhenUsed/>
    <w:rsid w:val="00E22486"/>
    <w:pPr>
      <w:widowControl/>
      <w:spacing w:after="100" w:line="259" w:lineRule="auto"/>
      <w:ind w:left="1760"/>
    </w:pPr>
    <w:rPr>
      <w:rFonts w:asciiTheme="minorHAnsi" w:eastAsiaTheme="minorEastAsia" w:hAnsiTheme="minorHAnsi" w:cstheme="minorBidi"/>
      <w:lang w:val="en-GB" w:eastAsia="en-GB"/>
    </w:rPr>
  </w:style>
  <w:style w:type="character" w:styleId="UnresolvedMention">
    <w:name w:val="Unresolved Mention"/>
    <w:basedOn w:val="DefaultParagraphFont"/>
    <w:uiPriority w:val="99"/>
    <w:semiHidden/>
    <w:unhideWhenUsed/>
    <w:rsid w:val="00E22486"/>
    <w:rPr>
      <w:color w:val="605E5C"/>
      <w:shd w:val="clear" w:color="auto" w:fill="E1DFDD"/>
    </w:rPr>
  </w:style>
  <w:style w:type="paragraph" w:styleId="Header">
    <w:name w:val="header"/>
    <w:basedOn w:val="Normal"/>
    <w:link w:val="HeaderChar"/>
    <w:uiPriority w:val="99"/>
    <w:unhideWhenUsed/>
    <w:rsid w:val="00167684"/>
    <w:pPr>
      <w:tabs>
        <w:tab w:val="center" w:pos="4513"/>
        <w:tab w:val="right" w:pos="9026"/>
      </w:tabs>
    </w:pPr>
  </w:style>
  <w:style w:type="character" w:customStyle="1" w:styleId="HeaderChar">
    <w:name w:val="Header Char"/>
    <w:basedOn w:val="DefaultParagraphFont"/>
    <w:link w:val="Header"/>
    <w:uiPriority w:val="99"/>
    <w:rsid w:val="00167684"/>
    <w:rPr>
      <w:rFonts w:ascii="Tahoma" w:eastAsia="Tahoma" w:hAnsi="Tahoma" w:cs="Tahoma"/>
    </w:rPr>
  </w:style>
  <w:style w:type="paragraph" w:styleId="Footer">
    <w:name w:val="footer"/>
    <w:basedOn w:val="Normal"/>
    <w:link w:val="FooterChar"/>
    <w:uiPriority w:val="99"/>
    <w:unhideWhenUsed/>
    <w:rsid w:val="00167684"/>
    <w:pPr>
      <w:tabs>
        <w:tab w:val="center" w:pos="4513"/>
        <w:tab w:val="right" w:pos="9026"/>
      </w:tabs>
    </w:pPr>
  </w:style>
  <w:style w:type="character" w:customStyle="1" w:styleId="FooterChar">
    <w:name w:val="Footer Char"/>
    <w:basedOn w:val="DefaultParagraphFont"/>
    <w:link w:val="Footer"/>
    <w:uiPriority w:val="99"/>
    <w:rsid w:val="00167684"/>
    <w:rPr>
      <w:rFonts w:ascii="Tahoma" w:eastAsia="Tahoma" w:hAnsi="Tahoma" w:cs="Tahoma"/>
    </w:rPr>
  </w:style>
  <w:style w:type="character" w:customStyle="1" w:styleId="BodyTextChar">
    <w:name w:val="Body Text Char"/>
    <w:basedOn w:val="DefaultParagraphFont"/>
    <w:link w:val="BodyText"/>
    <w:uiPriority w:val="1"/>
    <w:rsid w:val="00181304"/>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213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www.hope.ac.uk/media/aboutus/governancedocuments/PCI%20DSS%20Policy.pdf" TargetMode="External"/><Relationship Id="rId3" Type="http://schemas.openxmlformats.org/officeDocument/2006/relationships/styles" Target="styles.xml"/><Relationship Id="rId21" Type="http://schemas.openxmlformats.org/officeDocument/2006/relationships/hyperlink" Target="https://www.gov.uk/guidance/check-employment-status-for-tax"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tmp"/><Relationship Id="rId2" Type="http://schemas.openxmlformats.org/officeDocument/2006/relationships/numbering" Target="numbering.xml"/><Relationship Id="rId16" Type="http://schemas.openxmlformats.org/officeDocument/2006/relationships/hyperlink" Target="https://www.hope.ac.uk/gateway/staff/stafffinance/financeformspoliciesandprocedures/" TargetMode="External"/><Relationship Id="rId20" Type="http://schemas.openxmlformats.org/officeDocument/2006/relationships/hyperlink" Target="http://www.hope.ac.uk/aboutus/governance/policiesandstrateg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ope.ac.uk/media/aboutus/governancedocuments/Declaration%20of%20Interests%20Policy.pdf"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hope.ac.uk/gateway/staff/stafffinance/onlinestoreinformationpag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hope.ac.uk/gateway/staff/stafffinance/financeformspoliciesand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45142-55B8-40A3-8C90-9C5B62D49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12597</Words>
  <Characters>71808</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LIVERPOOL HOPE UNIVERSITY</vt:lpstr>
    </vt:vector>
  </TitlesOfParts>
  <Company>Liverpool Hope University</Company>
  <LinksUpToDate>false</LinksUpToDate>
  <CharactersWithSpaces>84237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LIVERPOOL HOPE UNIVERSITY</dc:title>
  <dc:creator>hayesm</dc:creator>
  <cp:lastModifiedBy>Aoin Douglas</cp:lastModifiedBy>
  <cp:revision>2</cp:revision>
  <cp:lastPrinted>2022-02-28T14:00:00Z</cp:lastPrinted>
  <dcterms:created xsi:type="dcterms:W3CDTF">2022-11-07T12:04:00Z</dcterms:created>
  <dcterms:modified xsi:type="dcterms:W3CDTF">2022-11-07T12:04:00Z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2013-12-05T00:00:00Z</vt:filetime>
  </property>
  <property fmtid="{D5CDD505-2E9C-101B-9397-08002B2CF9AE}" pid="3" name="Creator">
    <vt:lpwstr>Microsoft® Office Word 2007</vt:lpwstr>
  </property>
  <property fmtid="{D5CDD505-2E9C-101B-9397-08002B2CF9AE}" pid="4" name="LastSaved">
    <vt:filetime>2017-06-30T00:00:00Z</vt:filetime>
  </property>
</Properties>
</file>